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65C0" w:rsidRPr="00992E66" w:rsidRDefault="003065C0" w:rsidP="003065C0">
      <w:pPr>
        <w:spacing w:line="480" w:lineRule="auto"/>
        <w:rPr>
          <w:rFonts w:ascii="Times New Roman" w:hAnsi="Times New Roman" w:cs="Times New Roman"/>
          <w:b/>
          <w:sz w:val="24"/>
          <w:szCs w:val="24"/>
        </w:rPr>
      </w:pPr>
      <w:r w:rsidRPr="00992E66">
        <w:rPr>
          <w:rFonts w:ascii="Times New Roman" w:hAnsi="Times New Roman" w:cs="Times New Roman"/>
          <w:sz w:val="24"/>
          <w:szCs w:val="24"/>
        </w:rPr>
        <w:t xml:space="preserve">[Prepared for publication as an </w:t>
      </w:r>
      <w:r w:rsidRPr="00992E66">
        <w:rPr>
          <w:rFonts w:ascii="Times New Roman" w:hAnsi="Times New Roman" w:cs="Times New Roman"/>
          <w:sz w:val="24"/>
          <w:szCs w:val="24"/>
          <w:u w:val="single"/>
        </w:rPr>
        <w:t>Article</w:t>
      </w:r>
      <w:r w:rsidRPr="00992E66">
        <w:rPr>
          <w:rFonts w:ascii="Times New Roman" w:hAnsi="Times New Roman" w:cs="Times New Roman"/>
          <w:sz w:val="24"/>
          <w:szCs w:val="24"/>
        </w:rPr>
        <w:t xml:space="preserve"> in </w:t>
      </w:r>
      <w:r w:rsidRPr="00992E66">
        <w:rPr>
          <w:rFonts w:ascii="Times New Roman" w:hAnsi="Times New Roman" w:cs="Times New Roman"/>
          <w:i/>
          <w:sz w:val="24"/>
          <w:szCs w:val="24"/>
        </w:rPr>
        <w:t>ACS Catalysis</w:t>
      </w:r>
      <w:r w:rsidRPr="00992E66">
        <w:rPr>
          <w:rFonts w:ascii="Times New Roman" w:hAnsi="Times New Roman" w:cs="Times New Roman"/>
          <w:sz w:val="24"/>
          <w:szCs w:val="24"/>
        </w:rPr>
        <w:t>]</w:t>
      </w:r>
      <w:r w:rsidRPr="00992E66">
        <w:rPr>
          <w:rFonts w:ascii="Times New Roman" w:hAnsi="Times New Roman" w:cs="Times New Roman"/>
          <w:sz w:val="24"/>
          <w:szCs w:val="24"/>
        </w:rPr>
        <w:cr/>
      </w:r>
    </w:p>
    <w:p w:rsidR="003065C0" w:rsidRDefault="003065C0" w:rsidP="003065C0">
      <w:pPr>
        <w:pStyle w:val="Heading2"/>
        <w:jc w:val="both"/>
        <w:rPr>
          <w:bCs w:val="0"/>
          <w:sz w:val="24"/>
        </w:rPr>
      </w:pPr>
    </w:p>
    <w:p w:rsidR="003065C0" w:rsidRPr="00992E66" w:rsidRDefault="003065C0" w:rsidP="003065C0">
      <w:pPr>
        <w:pStyle w:val="Heading2"/>
        <w:jc w:val="both"/>
        <w:rPr>
          <w:bCs w:val="0"/>
          <w:szCs w:val="28"/>
        </w:rPr>
      </w:pPr>
    </w:p>
    <w:p w:rsidR="003065C0" w:rsidRPr="00992E66" w:rsidRDefault="00DE0BD7" w:rsidP="003065C0">
      <w:pPr>
        <w:spacing w:line="480" w:lineRule="auto"/>
        <w:jc w:val="both"/>
        <w:rPr>
          <w:rFonts w:ascii="Times New Roman" w:eastAsia="Times New Roman" w:hAnsi="Times New Roman" w:cs="Times New Roman"/>
          <w:b/>
          <w:bCs/>
          <w:sz w:val="28"/>
          <w:szCs w:val="28"/>
        </w:rPr>
      </w:pPr>
      <w:r w:rsidRPr="00992E66">
        <w:rPr>
          <w:rFonts w:ascii="Times New Roman" w:eastAsia="Times New Roman" w:hAnsi="Times New Roman" w:cs="Times New Roman"/>
          <w:b/>
          <w:bCs/>
          <w:sz w:val="28"/>
          <w:szCs w:val="28"/>
        </w:rPr>
        <w:t>In situ</w:t>
      </w:r>
      <w:r w:rsidR="003065C0" w:rsidRPr="00992E66">
        <w:rPr>
          <w:rFonts w:ascii="Times New Roman" w:eastAsia="Times New Roman" w:hAnsi="Times New Roman" w:cs="Times New Roman"/>
          <w:b/>
          <w:bCs/>
          <w:sz w:val="28"/>
          <w:szCs w:val="28"/>
        </w:rPr>
        <w:t xml:space="preserve"> X-ray Absorption Spectroscopic Analysis of Gold-Palladium Bimetallic Nanoparticle Catalysts</w:t>
      </w:r>
    </w:p>
    <w:p w:rsidR="003065C0" w:rsidRPr="00992E66" w:rsidRDefault="003065C0" w:rsidP="003065C0">
      <w:pPr>
        <w:spacing w:line="480" w:lineRule="auto"/>
        <w:jc w:val="both"/>
        <w:rPr>
          <w:rFonts w:ascii="Times New Roman" w:hAnsi="Times New Roman" w:cs="Times New Roman"/>
          <w:b/>
          <w:sz w:val="24"/>
          <w:szCs w:val="24"/>
        </w:rPr>
      </w:pPr>
    </w:p>
    <w:p w:rsidR="003065C0" w:rsidRPr="00697229" w:rsidRDefault="003065C0" w:rsidP="003065C0">
      <w:pPr>
        <w:spacing w:line="480" w:lineRule="auto"/>
        <w:rPr>
          <w:rFonts w:ascii="Times New Roman" w:hAnsi="Times New Roman" w:cs="Times New Roman"/>
          <w:sz w:val="24"/>
          <w:szCs w:val="24"/>
        </w:rPr>
      </w:pPr>
      <w:r w:rsidRPr="00697229">
        <w:rPr>
          <w:rFonts w:ascii="Times New Roman" w:hAnsi="Times New Roman" w:cs="Times New Roman"/>
          <w:sz w:val="24"/>
          <w:szCs w:val="24"/>
        </w:rPr>
        <w:t>Aimee Maclennan</w:t>
      </w:r>
      <w:proofErr w:type="gramStart"/>
      <w:r w:rsidRPr="00697229">
        <w:rPr>
          <w:rFonts w:ascii="Times New Roman" w:hAnsi="Times New Roman" w:cs="Times New Roman"/>
          <w:sz w:val="24"/>
          <w:szCs w:val="24"/>
        </w:rPr>
        <w:t>,</w:t>
      </w:r>
      <w:r w:rsidRPr="00697229">
        <w:rPr>
          <w:rFonts w:ascii="Times New Roman" w:hAnsi="Times New Roman" w:cs="Times New Roman"/>
          <w:sz w:val="24"/>
          <w:szCs w:val="24"/>
          <w:vertAlign w:val="superscript"/>
        </w:rPr>
        <w:t>1</w:t>
      </w:r>
      <w:proofErr w:type="gramEnd"/>
      <w:r w:rsidRPr="00697229">
        <w:rPr>
          <w:rFonts w:ascii="Times New Roman" w:hAnsi="Times New Roman" w:cs="Times New Roman"/>
          <w:sz w:val="24"/>
          <w:szCs w:val="24"/>
        </w:rPr>
        <w:t xml:space="preserve"> </w:t>
      </w:r>
      <w:proofErr w:type="spellStart"/>
      <w:r w:rsidR="00BF1F4A" w:rsidRPr="00697229">
        <w:rPr>
          <w:rFonts w:ascii="Times New Roman" w:hAnsi="Times New Roman" w:cs="Times New Roman"/>
          <w:sz w:val="24"/>
          <w:szCs w:val="24"/>
        </w:rPr>
        <w:t>Abhinandan</w:t>
      </w:r>
      <w:proofErr w:type="spellEnd"/>
      <w:r w:rsidR="00BF1F4A" w:rsidRPr="00697229">
        <w:rPr>
          <w:rFonts w:ascii="Times New Roman" w:hAnsi="Times New Roman" w:cs="Times New Roman"/>
          <w:sz w:val="24"/>
          <w:szCs w:val="24"/>
        </w:rPr>
        <w:t xml:space="preserve"> Banerjee,</w:t>
      </w:r>
      <w:r w:rsidR="00BF1F4A" w:rsidRPr="00697229">
        <w:rPr>
          <w:rFonts w:ascii="Times New Roman" w:hAnsi="Times New Roman" w:cs="Times New Roman"/>
          <w:sz w:val="24"/>
          <w:szCs w:val="24"/>
          <w:vertAlign w:val="superscript"/>
        </w:rPr>
        <w:t>1</w:t>
      </w:r>
      <w:r w:rsidR="00BF1F4A" w:rsidRPr="00697229">
        <w:rPr>
          <w:rFonts w:ascii="Times New Roman" w:hAnsi="Times New Roman" w:cs="Times New Roman"/>
          <w:sz w:val="24"/>
          <w:szCs w:val="24"/>
        </w:rPr>
        <w:t xml:space="preserve"> </w:t>
      </w:r>
      <w:proofErr w:type="spellStart"/>
      <w:r w:rsidRPr="00697229">
        <w:rPr>
          <w:rFonts w:ascii="Times New Roman" w:hAnsi="Times New Roman" w:cs="Times New Roman"/>
          <w:sz w:val="24"/>
          <w:szCs w:val="24"/>
        </w:rPr>
        <w:t>Yongfeng</w:t>
      </w:r>
      <w:proofErr w:type="spellEnd"/>
      <w:r w:rsidRPr="00697229">
        <w:rPr>
          <w:rFonts w:ascii="Times New Roman" w:hAnsi="Times New Roman" w:cs="Times New Roman"/>
          <w:sz w:val="24"/>
          <w:szCs w:val="24"/>
        </w:rPr>
        <w:t xml:space="preserve"> Hu,</w:t>
      </w:r>
      <w:r w:rsidRPr="00697229">
        <w:rPr>
          <w:rFonts w:ascii="Times New Roman" w:hAnsi="Times New Roman" w:cs="Times New Roman"/>
          <w:sz w:val="24"/>
          <w:szCs w:val="24"/>
          <w:vertAlign w:val="superscript"/>
        </w:rPr>
        <w:t>2</w:t>
      </w:r>
      <w:r w:rsidRPr="00697229">
        <w:rPr>
          <w:rFonts w:ascii="Times New Roman" w:hAnsi="Times New Roman" w:cs="Times New Roman"/>
          <w:sz w:val="24"/>
          <w:szCs w:val="24"/>
        </w:rPr>
        <w:t xml:space="preserve"> Jeff</w:t>
      </w:r>
      <w:r w:rsidR="009B20E5" w:rsidRPr="00697229">
        <w:rPr>
          <w:rFonts w:ascii="Times New Roman" w:hAnsi="Times New Roman" w:cs="Times New Roman"/>
          <w:sz w:val="24"/>
          <w:szCs w:val="24"/>
        </w:rPr>
        <w:t>rey T.</w:t>
      </w:r>
      <w:r w:rsidRPr="00697229">
        <w:rPr>
          <w:rFonts w:ascii="Times New Roman" w:hAnsi="Times New Roman" w:cs="Times New Roman"/>
          <w:sz w:val="24"/>
          <w:szCs w:val="24"/>
        </w:rPr>
        <w:t xml:space="preserve"> Miller,</w:t>
      </w:r>
      <w:r w:rsidRPr="00697229">
        <w:rPr>
          <w:rFonts w:ascii="Times New Roman" w:hAnsi="Times New Roman" w:cs="Times New Roman"/>
          <w:sz w:val="24"/>
          <w:szCs w:val="24"/>
          <w:vertAlign w:val="superscript"/>
        </w:rPr>
        <w:t>3</w:t>
      </w:r>
      <w:r w:rsidRPr="00697229">
        <w:rPr>
          <w:rFonts w:ascii="Times New Roman" w:hAnsi="Times New Roman" w:cs="Times New Roman"/>
          <w:sz w:val="24"/>
          <w:szCs w:val="24"/>
        </w:rPr>
        <w:t xml:space="preserve"> Robert W.J. Scott</w:t>
      </w:r>
      <w:r w:rsidRPr="00697229">
        <w:rPr>
          <w:rFonts w:ascii="Times New Roman" w:hAnsi="Times New Roman" w:cs="Times New Roman"/>
          <w:sz w:val="24"/>
          <w:szCs w:val="24"/>
          <w:vertAlign w:val="superscript"/>
        </w:rPr>
        <w:t>1</w:t>
      </w:r>
      <w:r w:rsidRPr="00697229">
        <w:rPr>
          <w:rFonts w:ascii="Times New Roman" w:hAnsi="Times New Roman" w:cs="Times New Roman"/>
          <w:sz w:val="24"/>
          <w:szCs w:val="24"/>
        </w:rPr>
        <w:t>*</w:t>
      </w:r>
    </w:p>
    <w:p w:rsidR="003065C0" w:rsidRPr="00697229" w:rsidRDefault="003065C0" w:rsidP="003065C0">
      <w:pPr>
        <w:spacing w:line="480" w:lineRule="auto"/>
        <w:jc w:val="both"/>
        <w:rPr>
          <w:rFonts w:ascii="Times New Roman" w:hAnsi="Times New Roman" w:cs="Times New Roman"/>
          <w:sz w:val="24"/>
          <w:szCs w:val="24"/>
        </w:rPr>
      </w:pPr>
    </w:p>
    <w:p w:rsidR="003065C0" w:rsidRPr="00697229" w:rsidRDefault="003065C0" w:rsidP="003065C0">
      <w:pPr>
        <w:spacing w:line="480" w:lineRule="auto"/>
        <w:jc w:val="both"/>
        <w:rPr>
          <w:rFonts w:ascii="Times New Roman" w:hAnsi="Times New Roman" w:cs="Times New Roman"/>
          <w:sz w:val="24"/>
          <w:szCs w:val="24"/>
        </w:rPr>
      </w:pPr>
      <w:r w:rsidRPr="00697229">
        <w:rPr>
          <w:rFonts w:ascii="Times New Roman" w:hAnsi="Times New Roman" w:cs="Times New Roman"/>
          <w:sz w:val="24"/>
          <w:szCs w:val="24"/>
          <w:vertAlign w:val="superscript"/>
        </w:rPr>
        <w:t xml:space="preserve">1 </w:t>
      </w:r>
      <w:r w:rsidRPr="00697229">
        <w:rPr>
          <w:rFonts w:ascii="Times New Roman" w:hAnsi="Times New Roman" w:cs="Times New Roman"/>
          <w:sz w:val="24"/>
          <w:szCs w:val="24"/>
        </w:rPr>
        <w:t xml:space="preserve">Department of Chemistry, University of Saskatchewan, 110 Science Place, </w:t>
      </w:r>
    </w:p>
    <w:p w:rsidR="003065C0" w:rsidRPr="00697229" w:rsidRDefault="003065C0" w:rsidP="003065C0">
      <w:pPr>
        <w:spacing w:line="480" w:lineRule="auto"/>
        <w:jc w:val="both"/>
        <w:rPr>
          <w:rFonts w:ascii="Times New Roman" w:hAnsi="Times New Roman" w:cs="Times New Roman"/>
          <w:sz w:val="24"/>
          <w:szCs w:val="24"/>
        </w:rPr>
      </w:pPr>
      <w:r w:rsidRPr="00697229">
        <w:rPr>
          <w:rFonts w:ascii="Times New Roman" w:hAnsi="Times New Roman" w:cs="Times New Roman"/>
          <w:sz w:val="24"/>
          <w:szCs w:val="24"/>
        </w:rPr>
        <w:t>Saskatoon, SK, S7N 5C9, Canada.</w:t>
      </w:r>
    </w:p>
    <w:p w:rsidR="003065C0" w:rsidRPr="00697229" w:rsidRDefault="003065C0" w:rsidP="003065C0">
      <w:pPr>
        <w:spacing w:line="480" w:lineRule="auto"/>
        <w:jc w:val="both"/>
        <w:rPr>
          <w:rFonts w:ascii="Times New Roman" w:hAnsi="Times New Roman" w:cs="Times New Roman"/>
          <w:sz w:val="24"/>
          <w:szCs w:val="24"/>
        </w:rPr>
      </w:pPr>
      <w:r w:rsidRPr="00697229">
        <w:rPr>
          <w:rFonts w:ascii="Times New Roman" w:hAnsi="Times New Roman" w:cs="Times New Roman"/>
          <w:sz w:val="24"/>
          <w:szCs w:val="24"/>
          <w:vertAlign w:val="superscript"/>
        </w:rPr>
        <w:t>2</w:t>
      </w:r>
      <w:r w:rsidRPr="00697229">
        <w:rPr>
          <w:rFonts w:ascii="Times New Roman" w:hAnsi="Times New Roman" w:cs="Times New Roman"/>
          <w:sz w:val="24"/>
          <w:szCs w:val="24"/>
        </w:rPr>
        <w:t xml:space="preserve"> Canadian Light </w:t>
      </w:r>
      <w:proofErr w:type="gramStart"/>
      <w:r w:rsidRPr="00697229">
        <w:rPr>
          <w:rFonts w:ascii="Times New Roman" w:hAnsi="Times New Roman" w:cs="Times New Roman"/>
          <w:sz w:val="24"/>
          <w:szCs w:val="24"/>
        </w:rPr>
        <w:t>Source</w:t>
      </w:r>
      <w:proofErr w:type="gramEnd"/>
      <w:r w:rsidRPr="00697229">
        <w:rPr>
          <w:rFonts w:ascii="Times New Roman" w:hAnsi="Times New Roman" w:cs="Times New Roman"/>
          <w:sz w:val="24"/>
          <w:szCs w:val="24"/>
        </w:rPr>
        <w:t>, University of Saskatchewan, Saskatoon, SK S7N 0X4, Canada.</w:t>
      </w:r>
    </w:p>
    <w:p w:rsidR="003065C0" w:rsidRPr="00697229" w:rsidRDefault="003065C0" w:rsidP="003065C0">
      <w:pPr>
        <w:spacing w:line="480" w:lineRule="auto"/>
        <w:jc w:val="both"/>
        <w:rPr>
          <w:rFonts w:ascii="Times New Roman" w:hAnsi="Times New Roman" w:cs="Times New Roman"/>
          <w:sz w:val="24"/>
          <w:szCs w:val="24"/>
        </w:rPr>
      </w:pPr>
      <w:r w:rsidRPr="00697229">
        <w:rPr>
          <w:rFonts w:ascii="Times New Roman" w:hAnsi="Times New Roman" w:cs="Times New Roman"/>
          <w:sz w:val="24"/>
          <w:szCs w:val="24"/>
          <w:vertAlign w:val="superscript"/>
        </w:rPr>
        <w:t xml:space="preserve">3 </w:t>
      </w:r>
      <w:r w:rsidRPr="00697229">
        <w:rPr>
          <w:rFonts w:ascii="Times New Roman" w:hAnsi="Times New Roman" w:cs="Times New Roman"/>
          <w:sz w:val="24"/>
          <w:szCs w:val="24"/>
        </w:rPr>
        <w:t>Chemical Sciences and Engineering Division, Argonne National Lab,</w:t>
      </w:r>
    </w:p>
    <w:p w:rsidR="003065C0" w:rsidRPr="00697229" w:rsidRDefault="003065C0" w:rsidP="003065C0">
      <w:pPr>
        <w:spacing w:line="480" w:lineRule="auto"/>
        <w:jc w:val="both"/>
        <w:rPr>
          <w:rFonts w:ascii="Times New Roman" w:hAnsi="Times New Roman" w:cs="Times New Roman"/>
          <w:sz w:val="24"/>
          <w:szCs w:val="24"/>
          <w:lang w:val="fr-CA"/>
        </w:rPr>
      </w:pPr>
      <w:r w:rsidRPr="00697229">
        <w:rPr>
          <w:rFonts w:ascii="Times New Roman" w:hAnsi="Times New Roman" w:cs="Times New Roman"/>
          <w:sz w:val="24"/>
          <w:szCs w:val="24"/>
          <w:lang w:val="fr-CA"/>
        </w:rPr>
        <w:t>Argonne, IL 60439-4837, USA.</w:t>
      </w:r>
    </w:p>
    <w:p w:rsidR="003065C0" w:rsidRPr="00697229" w:rsidRDefault="003065C0" w:rsidP="003065C0">
      <w:pPr>
        <w:spacing w:line="480" w:lineRule="auto"/>
        <w:jc w:val="both"/>
        <w:rPr>
          <w:rFonts w:ascii="Times New Roman" w:hAnsi="Times New Roman" w:cs="Times New Roman"/>
          <w:sz w:val="24"/>
          <w:szCs w:val="24"/>
          <w:lang w:val="fr-CA"/>
        </w:rPr>
      </w:pPr>
    </w:p>
    <w:p w:rsidR="003065C0" w:rsidRPr="00697229" w:rsidRDefault="003065C0" w:rsidP="003065C0">
      <w:pPr>
        <w:pStyle w:val="Footer"/>
        <w:spacing w:line="480" w:lineRule="auto"/>
        <w:jc w:val="both"/>
        <w:rPr>
          <w:rFonts w:ascii="Times New Roman" w:hAnsi="Times New Roman" w:cs="Times New Roman"/>
          <w:sz w:val="24"/>
          <w:szCs w:val="24"/>
          <w:lang w:val="fr-FR"/>
        </w:rPr>
      </w:pPr>
      <w:r w:rsidRPr="00697229">
        <w:rPr>
          <w:rFonts w:ascii="Times New Roman" w:hAnsi="Times New Roman" w:cs="Times New Roman"/>
          <w:sz w:val="24"/>
          <w:szCs w:val="24"/>
          <w:lang w:val="fr-CA"/>
        </w:rPr>
        <w:t xml:space="preserve">  * </w:t>
      </w:r>
      <w:r w:rsidRPr="00697229">
        <w:rPr>
          <w:rFonts w:ascii="Times New Roman" w:hAnsi="Times New Roman" w:cs="Times New Roman"/>
          <w:sz w:val="24"/>
          <w:szCs w:val="24"/>
          <w:vertAlign w:val="superscript"/>
          <w:lang w:val="fr-FR"/>
        </w:rPr>
        <w:t xml:space="preserve"> </w:t>
      </w:r>
      <w:r w:rsidRPr="00697229">
        <w:rPr>
          <w:rFonts w:ascii="Times New Roman" w:hAnsi="Times New Roman" w:cs="Times New Roman"/>
          <w:sz w:val="24"/>
          <w:szCs w:val="24"/>
          <w:lang w:val="fr-FR"/>
        </w:rPr>
        <w:t xml:space="preserve">E-mail: </w:t>
      </w:r>
      <w:r w:rsidRPr="00697229">
        <w:rPr>
          <w:rFonts w:ascii="Times New Roman" w:hAnsi="Times New Roman" w:cs="Times New Roman"/>
          <w:sz w:val="24"/>
          <w:szCs w:val="24"/>
          <w:lang w:val="fr-CA"/>
        </w:rPr>
        <w:t>robert.scott@usask.ca</w:t>
      </w:r>
      <w:r w:rsidRPr="00697229">
        <w:rPr>
          <w:rFonts w:ascii="Times New Roman" w:hAnsi="Times New Roman" w:cs="Times New Roman"/>
          <w:sz w:val="24"/>
          <w:szCs w:val="24"/>
          <w:lang w:val="fr-FR"/>
        </w:rPr>
        <w:t xml:space="preserve">; </w:t>
      </w:r>
      <w:proofErr w:type="spellStart"/>
      <w:r w:rsidRPr="00697229">
        <w:rPr>
          <w:rFonts w:ascii="Times New Roman" w:hAnsi="Times New Roman" w:cs="Times New Roman"/>
          <w:sz w:val="24"/>
          <w:szCs w:val="24"/>
          <w:lang w:val="fr-FR"/>
        </w:rPr>
        <w:t>voice</w:t>
      </w:r>
      <w:proofErr w:type="spellEnd"/>
      <w:r w:rsidRPr="00697229">
        <w:rPr>
          <w:rFonts w:ascii="Times New Roman" w:hAnsi="Times New Roman" w:cs="Times New Roman"/>
          <w:sz w:val="24"/>
          <w:szCs w:val="24"/>
          <w:lang w:val="fr-FR"/>
        </w:rPr>
        <w:t>: 306-966-2017; fax : 306-966-4730</w:t>
      </w:r>
    </w:p>
    <w:p w:rsidR="003065C0" w:rsidRPr="00697229" w:rsidRDefault="003065C0">
      <w:pPr>
        <w:rPr>
          <w:rFonts w:ascii="Times New Roman" w:hAnsi="Times New Roman" w:cs="Times New Roman"/>
          <w:b/>
          <w:sz w:val="24"/>
          <w:szCs w:val="24"/>
          <w:lang w:val="fr-CA"/>
        </w:rPr>
      </w:pPr>
    </w:p>
    <w:p w:rsidR="003065C0" w:rsidRPr="00697229" w:rsidRDefault="003065C0">
      <w:pPr>
        <w:rPr>
          <w:rFonts w:ascii="Times New Roman" w:hAnsi="Times New Roman" w:cs="Times New Roman"/>
          <w:b/>
          <w:sz w:val="24"/>
          <w:szCs w:val="24"/>
          <w:lang w:val="fr-CA"/>
        </w:rPr>
      </w:pPr>
      <w:r w:rsidRPr="00697229">
        <w:rPr>
          <w:rFonts w:ascii="Times New Roman" w:hAnsi="Times New Roman" w:cs="Times New Roman"/>
          <w:b/>
          <w:sz w:val="24"/>
          <w:szCs w:val="24"/>
          <w:lang w:val="fr-CA"/>
        </w:rPr>
        <w:br w:type="page"/>
      </w:r>
    </w:p>
    <w:p w:rsidR="00DE1BCA" w:rsidRPr="00697229" w:rsidRDefault="00872196" w:rsidP="007961B6">
      <w:pPr>
        <w:spacing w:line="480" w:lineRule="auto"/>
        <w:rPr>
          <w:rFonts w:ascii="Times New Roman" w:hAnsi="Times New Roman" w:cs="Times New Roman"/>
          <w:b/>
          <w:sz w:val="24"/>
          <w:szCs w:val="24"/>
        </w:rPr>
      </w:pPr>
      <w:r w:rsidRPr="00697229">
        <w:rPr>
          <w:rFonts w:ascii="Times New Roman" w:hAnsi="Times New Roman" w:cs="Times New Roman"/>
          <w:b/>
          <w:sz w:val="24"/>
          <w:szCs w:val="24"/>
        </w:rPr>
        <w:lastRenderedPageBreak/>
        <w:t>Abstract</w:t>
      </w:r>
    </w:p>
    <w:p w:rsidR="00452BEE" w:rsidRPr="00452BEE" w:rsidRDefault="00452BEE" w:rsidP="000E113A">
      <w:pPr>
        <w:spacing w:line="480" w:lineRule="auto"/>
        <w:jc w:val="both"/>
        <w:rPr>
          <w:rFonts w:ascii="Times New Roman" w:hAnsi="Times New Roman" w:cs="Times New Roman"/>
          <w:sz w:val="24"/>
          <w:szCs w:val="24"/>
        </w:rPr>
      </w:pPr>
      <w:r w:rsidRPr="00697229">
        <w:rPr>
          <w:rFonts w:ascii="Times New Roman" w:hAnsi="Times New Roman" w:cs="Times New Roman"/>
          <w:b/>
          <w:sz w:val="24"/>
          <w:szCs w:val="24"/>
        </w:rPr>
        <w:tab/>
      </w:r>
      <w:r w:rsidR="007B2B17" w:rsidRPr="00697229">
        <w:rPr>
          <w:rFonts w:ascii="Times New Roman" w:hAnsi="Times New Roman" w:cs="Times New Roman"/>
          <w:sz w:val="24"/>
          <w:szCs w:val="24"/>
        </w:rPr>
        <w:t xml:space="preserve"> Gold</w:t>
      </w:r>
      <w:r w:rsidR="000E113A" w:rsidRPr="00697229">
        <w:rPr>
          <w:rFonts w:ascii="Times New Roman" w:hAnsi="Times New Roman" w:cs="Times New Roman"/>
          <w:sz w:val="24"/>
          <w:szCs w:val="24"/>
        </w:rPr>
        <w:t>-palladium</w:t>
      </w:r>
      <w:r w:rsidR="007B2B17" w:rsidRPr="00697229">
        <w:rPr>
          <w:rFonts w:ascii="Times New Roman" w:hAnsi="Times New Roman" w:cs="Times New Roman"/>
          <w:sz w:val="24"/>
          <w:szCs w:val="24"/>
        </w:rPr>
        <w:t xml:space="preserve"> core-shell nanoparticles </w:t>
      </w:r>
      <w:r w:rsidR="0023424B" w:rsidRPr="00697229">
        <w:rPr>
          <w:rFonts w:ascii="Times New Roman" w:hAnsi="Times New Roman" w:cs="Times New Roman"/>
          <w:sz w:val="24"/>
          <w:szCs w:val="24"/>
        </w:rPr>
        <w:t xml:space="preserve">have been previously shown to be extremely effective catalysts for a number of oxidation reactions including the aerobic oxidation of alcohol. However, the novel activity and durability of such catalysts are still poorly understood, and there are several putative mechanisms by which oxidation reactions can proceed.  Previously we showed that </w:t>
      </w:r>
      <w:proofErr w:type="spellStart"/>
      <w:proofErr w:type="gramStart"/>
      <w:r w:rsidR="0023424B" w:rsidRPr="00697229">
        <w:rPr>
          <w:rFonts w:ascii="Times New Roman" w:hAnsi="Times New Roman" w:cs="Times New Roman"/>
          <w:sz w:val="24"/>
          <w:szCs w:val="24"/>
        </w:rPr>
        <w:t>Pd</w:t>
      </w:r>
      <w:proofErr w:type="spellEnd"/>
      <w:r w:rsidR="0023424B" w:rsidRPr="00697229">
        <w:rPr>
          <w:rFonts w:ascii="Times New Roman" w:hAnsi="Times New Roman" w:cs="Times New Roman"/>
          <w:sz w:val="24"/>
          <w:szCs w:val="24"/>
        </w:rPr>
        <w:t>(</w:t>
      </w:r>
      <w:proofErr w:type="gramEnd"/>
      <w:r w:rsidR="0023424B" w:rsidRPr="00697229">
        <w:rPr>
          <w:rFonts w:ascii="Times New Roman" w:hAnsi="Times New Roman" w:cs="Times New Roman"/>
          <w:sz w:val="24"/>
          <w:szCs w:val="24"/>
        </w:rPr>
        <w:t>II) salts in the presence of Au nanoparticles were also effective catalysts for the room temperature oxidation of crotyl alcohol. Herein we show an</w:t>
      </w:r>
      <w:r w:rsidR="00F77F5B" w:rsidRPr="00697229">
        <w:rPr>
          <w:rFonts w:ascii="Times New Roman" w:hAnsi="Times New Roman" w:cs="Times New Roman"/>
          <w:sz w:val="24"/>
          <w:szCs w:val="24"/>
        </w:rPr>
        <w:t xml:space="preserve"> </w:t>
      </w:r>
      <w:r w:rsidR="00DE0BD7" w:rsidRPr="00697229">
        <w:rPr>
          <w:rFonts w:ascii="Times New Roman" w:hAnsi="Times New Roman" w:cs="Times New Roman"/>
          <w:i/>
          <w:sz w:val="24"/>
          <w:szCs w:val="24"/>
        </w:rPr>
        <w:t>in situ</w:t>
      </w:r>
      <w:r w:rsidR="00F77F5B" w:rsidRPr="00697229">
        <w:rPr>
          <w:rFonts w:ascii="Times New Roman" w:hAnsi="Times New Roman" w:cs="Times New Roman"/>
          <w:i/>
          <w:sz w:val="24"/>
          <w:szCs w:val="24"/>
        </w:rPr>
        <w:t xml:space="preserve"> </w:t>
      </w:r>
      <w:r w:rsidR="000E113A" w:rsidRPr="00697229">
        <w:rPr>
          <w:rFonts w:ascii="Times New Roman" w:hAnsi="Times New Roman" w:cs="Times New Roman"/>
          <w:sz w:val="24"/>
          <w:szCs w:val="24"/>
        </w:rPr>
        <w:t>x-ray absorption</w:t>
      </w:r>
      <w:r w:rsidR="0023424B" w:rsidRPr="00697229">
        <w:rPr>
          <w:rFonts w:ascii="Times New Roman" w:hAnsi="Times New Roman" w:cs="Times New Roman"/>
          <w:sz w:val="24"/>
          <w:szCs w:val="24"/>
        </w:rPr>
        <w:t xml:space="preserve"> spectroscopy</w:t>
      </w:r>
      <w:r w:rsidR="000E113A" w:rsidRPr="00697229">
        <w:rPr>
          <w:rFonts w:ascii="Times New Roman" w:hAnsi="Times New Roman" w:cs="Times New Roman"/>
          <w:sz w:val="24"/>
          <w:szCs w:val="24"/>
        </w:rPr>
        <w:t xml:space="preserve"> (</w:t>
      </w:r>
      <w:r w:rsidR="00F77F5B" w:rsidRPr="00697229">
        <w:rPr>
          <w:rFonts w:ascii="Times New Roman" w:hAnsi="Times New Roman" w:cs="Times New Roman"/>
          <w:sz w:val="24"/>
          <w:szCs w:val="24"/>
        </w:rPr>
        <w:t>XAS</w:t>
      </w:r>
      <w:r w:rsidR="000E113A" w:rsidRPr="00697229">
        <w:rPr>
          <w:rFonts w:ascii="Times New Roman" w:hAnsi="Times New Roman" w:cs="Times New Roman"/>
          <w:sz w:val="24"/>
          <w:szCs w:val="24"/>
        </w:rPr>
        <w:t>)</w:t>
      </w:r>
      <w:r w:rsidR="0023424B" w:rsidRPr="00697229">
        <w:rPr>
          <w:rFonts w:ascii="Times New Roman" w:hAnsi="Times New Roman" w:cs="Times New Roman"/>
          <w:sz w:val="24"/>
          <w:szCs w:val="24"/>
        </w:rPr>
        <w:t xml:space="preserve"> study</w:t>
      </w:r>
      <w:r w:rsidR="00F77F5B" w:rsidRPr="00697229">
        <w:rPr>
          <w:rFonts w:ascii="Times New Roman" w:hAnsi="Times New Roman" w:cs="Times New Roman"/>
          <w:sz w:val="24"/>
          <w:szCs w:val="24"/>
        </w:rPr>
        <w:t xml:space="preserve"> at both the </w:t>
      </w:r>
      <w:proofErr w:type="spellStart"/>
      <w:r w:rsidR="00F77F5B" w:rsidRPr="00697229">
        <w:rPr>
          <w:rFonts w:ascii="Times New Roman" w:hAnsi="Times New Roman" w:cs="Times New Roman"/>
          <w:sz w:val="24"/>
          <w:szCs w:val="24"/>
        </w:rPr>
        <w:t>Pd</w:t>
      </w:r>
      <w:proofErr w:type="spellEnd"/>
      <w:r w:rsidR="00F77F5B" w:rsidRPr="00697229">
        <w:rPr>
          <w:rFonts w:ascii="Times New Roman" w:hAnsi="Times New Roman" w:cs="Times New Roman"/>
          <w:sz w:val="24"/>
          <w:szCs w:val="24"/>
        </w:rPr>
        <w:t xml:space="preserve">-K and </w:t>
      </w:r>
      <w:proofErr w:type="spellStart"/>
      <w:r w:rsidR="00F77F5B" w:rsidRPr="00697229">
        <w:rPr>
          <w:rFonts w:ascii="Times New Roman" w:hAnsi="Times New Roman" w:cs="Times New Roman"/>
          <w:sz w:val="24"/>
          <w:szCs w:val="24"/>
        </w:rPr>
        <w:t>Pd</w:t>
      </w:r>
      <w:proofErr w:type="spellEnd"/>
      <w:r w:rsidR="00F77F5B" w:rsidRPr="00697229">
        <w:rPr>
          <w:rFonts w:ascii="Times New Roman" w:hAnsi="Times New Roman" w:cs="Times New Roman"/>
          <w:sz w:val="24"/>
          <w:szCs w:val="24"/>
        </w:rPr>
        <w:t>-L</w:t>
      </w:r>
      <w:r w:rsidR="00F77F5B" w:rsidRPr="00697229">
        <w:rPr>
          <w:rFonts w:ascii="Times New Roman" w:hAnsi="Times New Roman" w:cs="Times New Roman"/>
          <w:sz w:val="24"/>
          <w:szCs w:val="24"/>
          <w:vertAlign w:val="subscript"/>
        </w:rPr>
        <w:t>III</w:t>
      </w:r>
      <w:r w:rsidR="00F77F5B" w:rsidRPr="00697229">
        <w:rPr>
          <w:rFonts w:ascii="Times New Roman" w:hAnsi="Times New Roman" w:cs="Times New Roman"/>
          <w:sz w:val="24"/>
          <w:szCs w:val="24"/>
        </w:rPr>
        <w:t xml:space="preserve"> edges</w:t>
      </w:r>
      <w:r w:rsidR="0023424B" w:rsidRPr="00697229">
        <w:rPr>
          <w:rFonts w:ascii="Times New Roman" w:hAnsi="Times New Roman" w:cs="Times New Roman"/>
          <w:sz w:val="24"/>
          <w:szCs w:val="24"/>
        </w:rPr>
        <w:t xml:space="preserve"> of Au nanoparticle/</w:t>
      </w:r>
      <w:proofErr w:type="spellStart"/>
      <w:proofErr w:type="gramStart"/>
      <w:r w:rsidR="0023424B" w:rsidRPr="00697229">
        <w:rPr>
          <w:rFonts w:ascii="Times New Roman" w:hAnsi="Times New Roman" w:cs="Times New Roman"/>
          <w:sz w:val="24"/>
          <w:szCs w:val="24"/>
        </w:rPr>
        <w:t>Pd</w:t>
      </w:r>
      <w:proofErr w:type="spellEnd"/>
      <w:r w:rsidR="0023424B" w:rsidRPr="00697229">
        <w:rPr>
          <w:rFonts w:ascii="Times New Roman" w:hAnsi="Times New Roman" w:cs="Times New Roman"/>
          <w:sz w:val="24"/>
          <w:szCs w:val="24"/>
        </w:rPr>
        <w:t>(</w:t>
      </w:r>
      <w:proofErr w:type="gramEnd"/>
      <w:r w:rsidR="0023424B" w:rsidRPr="00697229">
        <w:rPr>
          <w:rFonts w:ascii="Times New Roman" w:hAnsi="Times New Roman" w:cs="Times New Roman"/>
          <w:sz w:val="24"/>
          <w:szCs w:val="24"/>
        </w:rPr>
        <w:t xml:space="preserve">II) salt solutions in the presence of crotyl alcohol. </w:t>
      </w:r>
      <w:r w:rsidR="00CD684D" w:rsidRPr="00697229">
        <w:rPr>
          <w:rFonts w:ascii="Times New Roman" w:hAnsi="Times New Roman" w:cs="Times New Roman"/>
          <w:sz w:val="24"/>
          <w:szCs w:val="24"/>
        </w:rPr>
        <w:t xml:space="preserve">Liquid cells with x-ray permeable windows were used to obtain quick-scan XAS data </w:t>
      </w:r>
      <w:r w:rsidR="00F51E86" w:rsidRPr="00697229">
        <w:rPr>
          <w:rFonts w:ascii="Times New Roman" w:hAnsi="Times New Roman" w:cs="Times New Roman"/>
          <w:sz w:val="24"/>
          <w:szCs w:val="24"/>
        </w:rPr>
        <w:t>during the oxidation of crotyl alcohol</w:t>
      </w:r>
      <w:r w:rsidR="00CD684D" w:rsidRPr="00697229">
        <w:rPr>
          <w:rFonts w:ascii="Times New Roman" w:hAnsi="Times New Roman" w:cs="Times New Roman"/>
          <w:sz w:val="24"/>
          <w:szCs w:val="24"/>
        </w:rPr>
        <w:t xml:space="preserve">, allowing for time-resolved </w:t>
      </w:r>
      <w:proofErr w:type="spellStart"/>
      <w:r w:rsidR="00CD684D" w:rsidRPr="00697229">
        <w:rPr>
          <w:rFonts w:ascii="Times New Roman" w:hAnsi="Times New Roman" w:cs="Times New Roman"/>
          <w:sz w:val="24"/>
          <w:szCs w:val="24"/>
        </w:rPr>
        <w:t>Pd</w:t>
      </w:r>
      <w:proofErr w:type="spellEnd"/>
      <w:r w:rsidR="00CD684D" w:rsidRPr="00697229">
        <w:rPr>
          <w:rFonts w:ascii="Times New Roman" w:hAnsi="Times New Roman" w:cs="Times New Roman"/>
          <w:sz w:val="24"/>
          <w:szCs w:val="24"/>
        </w:rPr>
        <w:t xml:space="preserve"> speciation information </w:t>
      </w:r>
      <w:r w:rsidR="00F51E86" w:rsidRPr="00697229">
        <w:rPr>
          <w:rFonts w:ascii="Times New Roman" w:hAnsi="Times New Roman" w:cs="Times New Roman"/>
          <w:sz w:val="24"/>
          <w:szCs w:val="24"/>
        </w:rPr>
        <w:t>and information about the reaction mechanism and kinetics.</w:t>
      </w:r>
      <w:r w:rsidR="00CD684D" w:rsidRPr="00697229">
        <w:rPr>
          <w:rFonts w:ascii="Times New Roman" w:hAnsi="Times New Roman" w:cs="Times New Roman"/>
          <w:sz w:val="24"/>
          <w:szCs w:val="24"/>
        </w:rPr>
        <w:t xml:space="preserve"> </w:t>
      </w:r>
      <w:r w:rsidR="0023424B" w:rsidRPr="00697229">
        <w:rPr>
          <w:rFonts w:ascii="Times New Roman" w:hAnsi="Times New Roman" w:cs="Times New Roman"/>
          <w:sz w:val="24"/>
          <w:szCs w:val="24"/>
        </w:rPr>
        <w:t xml:space="preserve">XAS measurements definitively show that the first step of this reaction involves </w:t>
      </w:r>
      <w:proofErr w:type="spellStart"/>
      <w:r w:rsidR="0023424B" w:rsidRPr="00697229">
        <w:rPr>
          <w:rFonts w:ascii="Times New Roman" w:hAnsi="Times New Roman" w:cs="Times New Roman"/>
          <w:sz w:val="24"/>
          <w:szCs w:val="24"/>
        </w:rPr>
        <w:t>Pd</w:t>
      </w:r>
      <w:proofErr w:type="spellEnd"/>
      <w:r w:rsidR="0023424B" w:rsidRPr="00697229">
        <w:rPr>
          <w:rFonts w:ascii="Times New Roman" w:hAnsi="Times New Roman" w:cs="Times New Roman"/>
          <w:sz w:val="24"/>
          <w:szCs w:val="24"/>
        </w:rPr>
        <w:t xml:space="preserve"> reduction</w:t>
      </w:r>
      <w:r w:rsidR="00CD684D" w:rsidRPr="00697229">
        <w:rPr>
          <w:rFonts w:ascii="Times New Roman" w:hAnsi="Times New Roman" w:cs="Times New Roman"/>
          <w:sz w:val="24"/>
          <w:szCs w:val="24"/>
        </w:rPr>
        <w:t xml:space="preserve"> onto the Au nanoparticles; in addition, further</w:t>
      </w:r>
      <w:r w:rsidR="0023424B" w:rsidRPr="00697229">
        <w:rPr>
          <w:rFonts w:ascii="Times New Roman" w:hAnsi="Times New Roman" w:cs="Times New Roman"/>
          <w:sz w:val="24"/>
          <w:szCs w:val="24"/>
        </w:rPr>
        <w:t xml:space="preserve"> </w:t>
      </w:r>
      <w:r w:rsidR="00CD684D" w:rsidRPr="00697229">
        <w:rPr>
          <w:rFonts w:ascii="Times New Roman" w:hAnsi="Times New Roman" w:cs="Times New Roman"/>
          <w:sz w:val="24"/>
          <w:szCs w:val="24"/>
        </w:rPr>
        <w:t>studies of the stability of the resulting Au-</w:t>
      </w:r>
      <w:proofErr w:type="spellStart"/>
      <w:r w:rsidR="00CD684D" w:rsidRPr="00697229">
        <w:rPr>
          <w:rFonts w:ascii="Times New Roman" w:hAnsi="Times New Roman" w:cs="Times New Roman"/>
          <w:sz w:val="24"/>
          <w:szCs w:val="24"/>
        </w:rPr>
        <w:t>Pd</w:t>
      </w:r>
      <w:proofErr w:type="spellEnd"/>
      <w:r w:rsidR="00CD684D" w:rsidRPr="00697229">
        <w:rPr>
          <w:rFonts w:ascii="Times New Roman" w:hAnsi="Times New Roman" w:cs="Times New Roman"/>
          <w:sz w:val="24"/>
          <w:szCs w:val="24"/>
        </w:rPr>
        <w:t xml:space="preserve"> core-shell nanoparticles towards oxygen gas suggests that the role of Au in such catalysts is to prevent the </w:t>
      </w:r>
      <w:r w:rsidR="003065C0" w:rsidRPr="00697229">
        <w:rPr>
          <w:rFonts w:ascii="Times New Roman" w:hAnsi="Times New Roman" w:cs="Times New Roman"/>
          <w:sz w:val="24"/>
          <w:szCs w:val="24"/>
        </w:rPr>
        <w:t>re-</w:t>
      </w:r>
      <w:r w:rsidR="00CD684D" w:rsidRPr="00697229">
        <w:rPr>
          <w:rFonts w:ascii="Times New Roman" w:hAnsi="Times New Roman" w:cs="Times New Roman"/>
          <w:sz w:val="24"/>
          <w:szCs w:val="24"/>
        </w:rPr>
        <w:t xml:space="preserve">oxidation of the catalytically active surface </w:t>
      </w:r>
      <w:proofErr w:type="spellStart"/>
      <w:r w:rsidR="00CD684D" w:rsidRPr="00697229">
        <w:rPr>
          <w:rFonts w:ascii="Times New Roman" w:hAnsi="Times New Roman" w:cs="Times New Roman"/>
          <w:sz w:val="24"/>
          <w:szCs w:val="24"/>
        </w:rPr>
        <w:t>Pd</w:t>
      </w:r>
      <w:proofErr w:type="spellEnd"/>
      <w:r w:rsidR="0023424B" w:rsidRPr="00697229">
        <w:rPr>
          <w:rFonts w:ascii="Times New Roman" w:hAnsi="Times New Roman" w:cs="Times New Roman"/>
          <w:sz w:val="24"/>
          <w:szCs w:val="24"/>
        </w:rPr>
        <w:t xml:space="preserve"> </w:t>
      </w:r>
      <w:r w:rsidR="00CD684D" w:rsidRPr="00697229">
        <w:rPr>
          <w:rFonts w:ascii="Times New Roman" w:hAnsi="Times New Roman" w:cs="Times New Roman"/>
          <w:sz w:val="24"/>
          <w:szCs w:val="24"/>
        </w:rPr>
        <w:t>atoms.</w:t>
      </w:r>
      <w:r w:rsidR="00BF1F4A" w:rsidRPr="00697229">
        <w:rPr>
          <w:rFonts w:ascii="Times New Roman" w:hAnsi="Times New Roman" w:cs="Times New Roman"/>
          <w:sz w:val="24"/>
          <w:szCs w:val="24"/>
        </w:rPr>
        <w:t xml:space="preserve"> Catalytic crotyl alcohol oxidation measurements were done which validated that the </w:t>
      </w:r>
      <w:r w:rsidR="00BF1F4A" w:rsidRPr="00697229">
        <w:rPr>
          <w:rFonts w:ascii="Times New Roman" w:hAnsi="Times New Roman" w:cs="Times New Roman"/>
          <w:i/>
          <w:sz w:val="24"/>
          <w:szCs w:val="24"/>
        </w:rPr>
        <w:t>in situ</w:t>
      </w:r>
      <w:r w:rsidR="00BF1F4A" w:rsidRPr="00697229">
        <w:rPr>
          <w:rFonts w:ascii="Times New Roman" w:hAnsi="Times New Roman" w:cs="Times New Roman"/>
          <w:sz w:val="24"/>
          <w:szCs w:val="24"/>
        </w:rPr>
        <w:t xml:space="preserve"> reduction of </w:t>
      </w:r>
      <w:proofErr w:type="spellStart"/>
      <w:proofErr w:type="gramStart"/>
      <w:r w:rsidR="00BF1F4A" w:rsidRPr="00697229">
        <w:rPr>
          <w:rFonts w:ascii="Times New Roman" w:hAnsi="Times New Roman" w:cs="Times New Roman"/>
          <w:sz w:val="24"/>
          <w:szCs w:val="24"/>
        </w:rPr>
        <w:t>Pd</w:t>
      </w:r>
      <w:proofErr w:type="spellEnd"/>
      <w:r w:rsidR="00BF1F4A" w:rsidRPr="00697229">
        <w:rPr>
          <w:rFonts w:ascii="Times New Roman" w:hAnsi="Times New Roman" w:cs="Times New Roman"/>
          <w:sz w:val="24"/>
          <w:szCs w:val="24"/>
        </w:rPr>
        <w:t>(</w:t>
      </w:r>
      <w:proofErr w:type="gramEnd"/>
      <w:r w:rsidR="00BF1F4A" w:rsidRPr="00697229">
        <w:rPr>
          <w:rFonts w:ascii="Times New Roman" w:hAnsi="Times New Roman" w:cs="Times New Roman"/>
          <w:sz w:val="24"/>
          <w:szCs w:val="24"/>
        </w:rPr>
        <w:t xml:space="preserve">II) </w:t>
      </w:r>
      <w:r w:rsidR="00DF4E8B" w:rsidRPr="00697229">
        <w:rPr>
          <w:rFonts w:ascii="Times New Roman" w:hAnsi="Times New Roman" w:cs="Times New Roman"/>
          <w:sz w:val="24"/>
          <w:szCs w:val="24"/>
        </w:rPr>
        <w:t xml:space="preserve">in the presence of Au nanoparticles </w:t>
      </w:r>
      <w:r w:rsidR="00BF1F4A" w:rsidRPr="00697229">
        <w:rPr>
          <w:rFonts w:ascii="Times New Roman" w:hAnsi="Times New Roman" w:cs="Times New Roman"/>
          <w:sz w:val="24"/>
          <w:szCs w:val="24"/>
        </w:rPr>
        <w:t>did indeed result in catalytically active AuPd bimetallic catalysts.</w:t>
      </w:r>
    </w:p>
    <w:p w:rsidR="0023424B" w:rsidRDefault="0023424B">
      <w:pPr>
        <w:rPr>
          <w:rFonts w:ascii="Times New Roman" w:hAnsi="Times New Roman" w:cs="Times New Roman"/>
          <w:b/>
          <w:sz w:val="24"/>
          <w:szCs w:val="24"/>
        </w:rPr>
      </w:pPr>
      <w:r>
        <w:rPr>
          <w:rFonts w:ascii="Times New Roman" w:hAnsi="Times New Roman" w:cs="Times New Roman"/>
          <w:b/>
          <w:sz w:val="24"/>
          <w:szCs w:val="24"/>
        </w:rPr>
        <w:br w:type="page"/>
      </w:r>
    </w:p>
    <w:p w:rsidR="00872196" w:rsidRDefault="00DE1BCA" w:rsidP="007961B6">
      <w:pPr>
        <w:spacing w:line="480" w:lineRule="auto"/>
        <w:rPr>
          <w:rFonts w:ascii="Times New Roman" w:hAnsi="Times New Roman" w:cs="Times New Roman"/>
          <w:b/>
          <w:sz w:val="24"/>
          <w:szCs w:val="24"/>
        </w:rPr>
      </w:pPr>
      <w:r w:rsidRPr="00DE1BCA">
        <w:rPr>
          <w:rFonts w:ascii="Times New Roman" w:hAnsi="Times New Roman" w:cs="Times New Roman"/>
          <w:b/>
          <w:sz w:val="24"/>
          <w:szCs w:val="24"/>
        </w:rPr>
        <w:lastRenderedPageBreak/>
        <w:t xml:space="preserve">1. </w:t>
      </w:r>
      <w:r w:rsidR="00872196" w:rsidRPr="00DE1BCA">
        <w:rPr>
          <w:rFonts w:ascii="Times New Roman" w:hAnsi="Times New Roman" w:cs="Times New Roman"/>
          <w:b/>
          <w:sz w:val="24"/>
          <w:szCs w:val="24"/>
        </w:rPr>
        <w:t>Intro</w:t>
      </w:r>
      <w:r w:rsidR="00CD684D">
        <w:rPr>
          <w:rFonts w:ascii="Times New Roman" w:hAnsi="Times New Roman" w:cs="Times New Roman"/>
          <w:b/>
          <w:sz w:val="24"/>
          <w:szCs w:val="24"/>
        </w:rPr>
        <w:t>duction</w:t>
      </w:r>
    </w:p>
    <w:p w:rsidR="00DE483E" w:rsidRDefault="00DE483E" w:rsidP="00CD684D">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The extensive and ongoing study of nanoparticle catalysts began when it was first discovered that metal particles less than 10 nm in diameter behaved much differently th</w:t>
      </w:r>
      <w:r w:rsidR="00502E70">
        <w:rPr>
          <w:rFonts w:ascii="Times New Roman" w:hAnsi="Times New Roman" w:cs="Times New Roman"/>
          <w:sz w:val="24"/>
          <w:szCs w:val="24"/>
        </w:rPr>
        <w:t>an their bulk counterparts</w:t>
      </w:r>
      <w:r w:rsidR="00CD684D">
        <w:rPr>
          <w:rFonts w:ascii="Times New Roman" w:hAnsi="Times New Roman" w:cs="Times New Roman"/>
          <w:sz w:val="24"/>
          <w:szCs w:val="24"/>
        </w:rPr>
        <w:t>.</w:t>
      </w:r>
      <w:hyperlink w:anchor="_ENREF_1" w:tooltip="Haruta, 1989 #17" w:history="1">
        <w:r w:rsidR="002D50EB">
          <w:rPr>
            <w:rFonts w:ascii="Times New Roman" w:hAnsi="Times New Roman" w:cs="Times New Roman"/>
            <w:sz w:val="24"/>
            <w:szCs w:val="24"/>
          </w:rPr>
          <w:fldChar w:fldCharType="begin"/>
        </w:r>
        <w:r w:rsidR="004C60DC">
          <w:rPr>
            <w:rFonts w:ascii="Times New Roman" w:hAnsi="Times New Roman" w:cs="Times New Roman"/>
            <w:sz w:val="24"/>
            <w:szCs w:val="24"/>
          </w:rPr>
          <w:instrText xml:space="preserve"> ADDIN EN.CITE &lt;EndNote&gt;&lt;Cite&gt;&lt;Author&gt;Haruta&lt;/Author&gt;&lt;Year&gt;1989&lt;/Year&gt;&lt;RecNum&gt;17&lt;/RecNum&gt;&lt;record&gt;&lt;rec-number&gt;1&lt;/rec-number&gt;&lt;ref-type name="Journal Article"&gt;17&lt;/ref-type&gt;&lt;contributors&gt;&lt;authors&gt;&lt;author&gt;Haruta, M.&lt;/author&gt;&lt;author&gt;Yamada, Y.&lt;/author&gt;&lt;author&gt;Kobayashi, T.&lt;/author&gt;&lt;author&gt;Iijima, S.&lt;/author&gt;&lt;/authors&gt;&lt;/contributors&gt;&lt;titles&gt;&lt;title&gt;Gold Catalysts Prepared by Coprecipitation for Low-Temperature Oxidation of Hydrogen and of Carbon Monoxide&lt;/title&gt;&lt;secondary-title&gt;J. Catal.&lt;/secondary-title&gt;&lt;/titles&gt;&lt;periodical&gt;&lt;full-title&gt;J. Catal.&lt;/full-title&gt;&lt;/periodical&gt;&lt;pages&gt;301-309&lt;/pages&gt;&lt;volume&gt;115&lt;/volume&gt;&lt;dates&gt;&lt;year&gt;1989&lt;/year&gt;&lt;/dates&gt;&lt;urls&gt;&lt;/urls&gt;&lt;/record&gt;&lt;/Cite&gt;&lt;/EndNote&gt;</w:instrText>
        </w:r>
        <w:r w:rsidR="002D50EB">
          <w:rPr>
            <w:rFonts w:ascii="Times New Roman" w:hAnsi="Times New Roman" w:cs="Times New Roman"/>
            <w:sz w:val="24"/>
            <w:szCs w:val="24"/>
          </w:rPr>
          <w:fldChar w:fldCharType="separate"/>
        </w:r>
        <w:r w:rsidR="002D50EB" w:rsidRPr="002D50EB">
          <w:rPr>
            <w:rFonts w:ascii="Times New Roman" w:hAnsi="Times New Roman" w:cs="Times New Roman"/>
            <w:noProof/>
            <w:sz w:val="24"/>
            <w:szCs w:val="24"/>
            <w:vertAlign w:val="superscript"/>
          </w:rPr>
          <w:t>1</w:t>
        </w:r>
        <w:r w:rsidR="002D50EB">
          <w:rPr>
            <w:rFonts w:ascii="Times New Roman" w:hAnsi="Times New Roman" w:cs="Times New Roman"/>
            <w:sz w:val="24"/>
            <w:szCs w:val="24"/>
          </w:rPr>
          <w:fldChar w:fldCharType="end"/>
        </w:r>
      </w:hyperlink>
      <w:r>
        <w:rPr>
          <w:rFonts w:ascii="Times New Roman" w:hAnsi="Times New Roman" w:cs="Times New Roman"/>
          <w:sz w:val="24"/>
          <w:szCs w:val="24"/>
        </w:rPr>
        <w:t xml:space="preserve"> </w:t>
      </w:r>
      <w:r w:rsidR="008446F2">
        <w:rPr>
          <w:rFonts w:ascii="Times New Roman" w:hAnsi="Times New Roman" w:cs="Times New Roman"/>
          <w:sz w:val="24"/>
          <w:szCs w:val="24"/>
        </w:rPr>
        <w:t xml:space="preserve"> S</w:t>
      </w:r>
      <w:r w:rsidR="009D710F">
        <w:rPr>
          <w:rFonts w:ascii="Times New Roman" w:hAnsi="Times New Roman" w:cs="Times New Roman"/>
          <w:sz w:val="24"/>
          <w:szCs w:val="24"/>
        </w:rPr>
        <w:t xml:space="preserve">mall </w:t>
      </w:r>
      <w:r w:rsidR="008446F2">
        <w:rPr>
          <w:rFonts w:ascii="Times New Roman" w:hAnsi="Times New Roman" w:cs="Times New Roman"/>
          <w:sz w:val="24"/>
          <w:szCs w:val="24"/>
        </w:rPr>
        <w:t>nanoparticles</w:t>
      </w:r>
      <w:r w:rsidR="00FB4F48">
        <w:rPr>
          <w:rFonts w:ascii="Times New Roman" w:hAnsi="Times New Roman" w:cs="Times New Roman"/>
          <w:sz w:val="24"/>
          <w:szCs w:val="24"/>
        </w:rPr>
        <w:t xml:space="preserve"> (NPs)</w:t>
      </w:r>
      <w:r w:rsidR="008446F2">
        <w:rPr>
          <w:rFonts w:ascii="Times New Roman" w:hAnsi="Times New Roman" w:cs="Times New Roman"/>
          <w:sz w:val="24"/>
          <w:szCs w:val="24"/>
        </w:rPr>
        <w:t>, because they possess a l</w:t>
      </w:r>
      <w:r w:rsidR="00E61774">
        <w:rPr>
          <w:rFonts w:ascii="Times New Roman" w:hAnsi="Times New Roman" w:cs="Times New Roman"/>
          <w:sz w:val="24"/>
          <w:szCs w:val="24"/>
        </w:rPr>
        <w:t>arge amount of surface area</w:t>
      </w:r>
      <w:r w:rsidR="00CD684D">
        <w:rPr>
          <w:rFonts w:ascii="Times New Roman" w:hAnsi="Times New Roman" w:cs="Times New Roman"/>
          <w:sz w:val="24"/>
          <w:szCs w:val="24"/>
        </w:rPr>
        <w:t>,</w:t>
      </w:r>
      <w:r w:rsidR="00E61774">
        <w:rPr>
          <w:rFonts w:ascii="Times New Roman" w:hAnsi="Times New Roman" w:cs="Times New Roman"/>
          <w:sz w:val="24"/>
          <w:szCs w:val="24"/>
        </w:rPr>
        <w:t xml:space="preserve"> are often more catalytically</w:t>
      </w:r>
      <w:r w:rsidR="002D252A">
        <w:rPr>
          <w:rFonts w:ascii="Times New Roman" w:hAnsi="Times New Roman" w:cs="Times New Roman"/>
          <w:sz w:val="24"/>
          <w:szCs w:val="24"/>
        </w:rPr>
        <w:t xml:space="preserve"> active than the bulk material</w:t>
      </w:r>
      <w:r w:rsidR="00CD684D">
        <w:rPr>
          <w:rFonts w:ascii="Times New Roman" w:hAnsi="Times New Roman" w:cs="Times New Roman"/>
          <w:sz w:val="24"/>
          <w:szCs w:val="24"/>
        </w:rPr>
        <w:t>.</w:t>
      </w:r>
      <w:hyperlink w:anchor="_ENREF_1" w:tooltip="Haruta, 1989 #17" w:history="1">
        <w:r w:rsidR="002D50EB">
          <w:rPr>
            <w:rFonts w:ascii="Times New Roman" w:hAnsi="Times New Roman" w:cs="Times New Roman"/>
            <w:sz w:val="24"/>
            <w:szCs w:val="24"/>
          </w:rPr>
          <w:fldChar w:fldCharType="begin"/>
        </w:r>
        <w:r w:rsidR="004C60DC">
          <w:rPr>
            <w:rFonts w:ascii="Times New Roman" w:hAnsi="Times New Roman" w:cs="Times New Roman"/>
            <w:sz w:val="24"/>
            <w:szCs w:val="24"/>
          </w:rPr>
          <w:instrText xml:space="preserve"> ADDIN EN.CITE &lt;EndNote&gt;&lt;Cite&gt;&lt;Author&gt;Haruta&lt;/Author&gt;&lt;Year&gt;1989&lt;/Year&gt;&lt;RecNum&gt;17&lt;/RecNum&gt;&lt;record&gt;&lt;rec-number&gt;1&lt;/rec-number&gt;&lt;ref-type name="Journal Article"&gt;17&lt;/ref-type&gt;&lt;contributors&gt;&lt;authors&gt;&lt;author&gt;Haruta, M.&lt;/author&gt;&lt;author&gt;Yamada, Y.&lt;/author&gt;&lt;author&gt;Kobayashi, T.&lt;/author&gt;&lt;author&gt;Iijima, S.&lt;/author&gt;&lt;/authors&gt;&lt;/contributors&gt;&lt;titles&gt;&lt;title&gt;Gold Catalysts Prepared by Coprecipitation for Low-Temperature Oxidation of Hydrogen and of Carbon Monoxide&lt;/title&gt;&lt;secondary-title&gt;J. Catal.&lt;/secondary-title&gt;&lt;/titles&gt;&lt;periodical&gt;&lt;full-title&gt;J. Catal.&lt;/full-title&gt;&lt;/periodical&gt;&lt;pages&gt;301-309&lt;/pages&gt;&lt;volume&gt;115&lt;/volume&gt;&lt;dates&gt;&lt;year&gt;1989&lt;/year&gt;&lt;/dates&gt;&lt;urls&gt;&lt;/urls&gt;&lt;/record&gt;&lt;/Cite&gt;&lt;Cite&gt;&lt;Author&gt;Haruta&lt;/Author&gt;&lt;Year&gt;1997&lt;/Year&gt;&lt;RecNum&gt;23&lt;/RecNum&gt;&lt;record&gt;&lt;rec-number&gt;2&lt;/rec-number&gt;&lt;ref-type name="Journal Article"&gt;17&lt;/ref-type&gt;&lt;contributors&gt;&lt;authors&gt;&lt;author&gt;Haruta, M.&lt;/author&gt;&lt;/authors&gt;&lt;/contributors&gt;&lt;titles&gt;&lt;title&gt;Size- and support-dependency in the catalysis of gold&lt;/title&gt;&lt;secondary-title&gt;Catal. Today&lt;/secondary-title&gt;&lt;/titles&gt;&lt;periodical&gt;&lt;full-title&gt;Catal. Today&lt;/full-title&gt;&lt;/periodical&gt;&lt;pages&gt;153-166&lt;/pages&gt;&lt;volume&gt;36&lt;/volume&gt;&lt;dates&gt;&lt;year&gt;1997&lt;/year&gt;&lt;/dates&gt;&lt;urls&gt;&lt;related-urls&gt;&lt;url&gt;http://www.sciencedirect.com/science/article/pii/S0920586196002088&lt;/url&gt;&lt;/related-urls&gt;&lt;/urls&gt;&lt;/record&gt;&lt;/Cite&gt;&lt;Cite&gt;&lt;Author&gt;Tsunoyama&lt;/Author&gt;&lt;Year&gt;2005&lt;/Year&gt;&lt;RecNum&gt;24&lt;/RecNum&gt;&lt;record&gt;&lt;rec-number&gt;3&lt;/rec-number&gt;&lt;ref-type name="Journal Article"&gt;17&lt;/ref-type&gt;&lt;contributors&gt;&lt;authors&gt;&lt;author&gt;Tsunoyama, H.&lt;/author&gt;&lt;author&gt;Sakurai, H.&lt;/author&gt;&lt;author&gt;Negishi, Y.&lt;/author&gt;&lt;author&gt;Tsukuda, T.&lt;/author&gt;&lt;/authors&gt;&lt;/contributors&gt;&lt;titles&gt;&lt;title&gt;Size-Specific Catalytic Activity of Polymer-Stabilized Gold Nanoclusters for Aerobic Alcohol Oxidation in Water&lt;/title&gt;&lt;secondary-title&gt;J. Am. Chem. Soc.&lt;/secondary-title&gt;&lt;/titles&gt;&lt;periodical&gt;&lt;full-title&gt;J. Am. Chem. Soc.&lt;/full-title&gt;&lt;/periodical&gt;&lt;pages&gt;9374-9375&lt;/pages&gt;&lt;volume&gt;127&lt;/volume&gt;&lt;dates&gt;&lt;year&gt;2005&lt;/year&gt;&lt;/dates&gt;&lt;urls&gt;&lt;related-urls&gt;&lt;url&gt;http://pubs.acs.org/doi/abs/10.1021/ja052161e&lt;/url&gt;&lt;/related-urls&gt;&lt;/urls&gt;&lt;/record&gt;&lt;/Cite&gt;&lt;Cite&gt;&lt;Author&gt;Dimitratos&lt;/Author&gt;&lt;Year&gt;2006&lt;/Year&gt;&lt;RecNum&gt;20&lt;/RecNum&gt;&lt;record&gt;&lt;rec-number&gt;20&lt;/rec-number&gt;&lt;foreign-keys&gt;&lt;key app='EN' db-id='0z9dp0apkrew28e0vx0v5fs85v0zvdwr52zf'&gt;20&lt;/key&gt;&lt;/foreign-keys&gt;&lt;ref-type name='Journal Article'&gt;17&lt;/ref-type&gt;&lt;contributors&gt;&lt;authors&gt;&lt;author&gt;Dimitratos, N.&lt;/author&gt;&lt;author&gt;Lopez-Sanches, J.A.&lt;/author&gt;&lt;author&gt;Lennon, D.&lt;/author&gt;&lt;author&gt;Porta, F.&lt;/author&gt;&lt;author&gt;Prati, L.&lt;/author&gt;&lt;author&gt;Villa, A.&lt;/author&gt;&lt;/authors&gt;&lt;/contributors&gt;&lt;titles&gt;&lt;title&gt;Effect of particle size on monometallic and bimetallic (Au,Pd)/C on the liquid phase oxidation of glycerol&lt;/title&gt;&lt;secondary-title&gt;Catal. Lett.&lt;/secondary-title&gt;&lt;/titles&gt;&lt;periodical&gt;&lt;full-title&gt;Catal. Lett.&lt;/full-title&gt;&lt;/periodical&gt;&lt;pages&gt;147-153&lt;/pages&gt;&lt;volume&gt;108&lt;/volume&gt;&lt;dates&gt;&lt;year&gt;2006&lt;/year&gt;&lt;/dates&gt;&lt;urls&gt;&lt;related-urls&gt;&lt;url&gt;http://www.springerlink.com/content/q71245768q12u823/&lt;/url&gt;&lt;/related-urls&gt;&lt;/urls&gt;&lt;/record&gt;&lt;/Cite&gt;&lt;/EndNote&gt;</w:instrText>
        </w:r>
        <w:r w:rsidR="002D50EB">
          <w:rPr>
            <w:rFonts w:ascii="Times New Roman" w:hAnsi="Times New Roman" w:cs="Times New Roman"/>
            <w:sz w:val="24"/>
            <w:szCs w:val="24"/>
          </w:rPr>
          <w:fldChar w:fldCharType="separate"/>
        </w:r>
        <w:r w:rsidR="002D50EB" w:rsidRPr="002D50EB">
          <w:rPr>
            <w:rFonts w:ascii="Times New Roman" w:hAnsi="Times New Roman" w:cs="Times New Roman"/>
            <w:noProof/>
            <w:sz w:val="24"/>
            <w:szCs w:val="24"/>
            <w:vertAlign w:val="superscript"/>
          </w:rPr>
          <w:t>1-4</w:t>
        </w:r>
        <w:r w:rsidR="002D50EB">
          <w:rPr>
            <w:rFonts w:ascii="Times New Roman" w:hAnsi="Times New Roman" w:cs="Times New Roman"/>
            <w:sz w:val="24"/>
            <w:szCs w:val="24"/>
          </w:rPr>
          <w:fldChar w:fldCharType="end"/>
        </w:r>
      </w:hyperlink>
      <w:r w:rsidR="009D710F">
        <w:rPr>
          <w:rFonts w:ascii="Times New Roman" w:hAnsi="Times New Roman" w:cs="Times New Roman"/>
          <w:sz w:val="24"/>
          <w:szCs w:val="24"/>
        </w:rPr>
        <w:t xml:space="preserve"> </w:t>
      </w:r>
      <w:r w:rsidR="00CD684D">
        <w:rPr>
          <w:rFonts w:ascii="Times New Roman" w:hAnsi="Times New Roman" w:cs="Times New Roman"/>
          <w:sz w:val="24"/>
          <w:szCs w:val="24"/>
        </w:rPr>
        <w:t>Au</w:t>
      </w:r>
      <w:r w:rsidR="009D710F">
        <w:rPr>
          <w:rFonts w:ascii="Times New Roman" w:hAnsi="Times New Roman" w:cs="Times New Roman"/>
          <w:sz w:val="24"/>
          <w:szCs w:val="24"/>
        </w:rPr>
        <w:t xml:space="preserve"> is one of the most commo</w:t>
      </w:r>
      <w:r w:rsidR="00E61774">
        <w:rPr>
          <w:rFonts w:ascii="Times New Roman" w:hAnsi="Times New Roman" w:cs="Times New Roman"/>
          <w:sz w:val="24"/>
          <w:szCs w:val="24"/>
        </w:rPr>
        <w:t xml:space="preserve">nly </w:t>
      </w:r>
      <w:r w:rsidR="00FB4F48">
        <w:rPr>
          <w:rFonts w:ascii="Times New Roman" w:hAnsi="Times New Roman" w:cs="Times New Roman"/>
          <w:sz w:val="24"/>
          <w:szCs w:val="24"/>
        </w:rPr>
        <w:t>studied</w:t>
      </w:r>
      <w:r w:rsidR="00E61774">
        <w:rPr>
          <w:rFonts w:ascii="Times New Roman" w:hAnsi="Times New Roman" w:cs="Times New Roman"/>
          <w:sz w:val="24"/>
          <w:szCs w:val="24"/>
        </w:rPr>
        <w:t xml:space="preserve"> nanoparticle catalyst </w:t>
      </w:r>
      <w:r w:rsidR="00752C2E">
        <w:rPr>
          <w:rFonts w:ascii="Times New Roman" w:hAnsi="Times New Roman" w:cs="Times New Roman"/>
          <w:sz w:val="24"/>
          <w:szCs w:val="24"/>
        </w:rPr>
        <w:t>materials</w:t>
      </w:r>
      <w:r w:rsidR="009D710F">
        <w:rPr>
          <w:rFonts w:ascii="Times New Roman" w:hAnsi="Times New Roman" w:cs="Times New Roman"/>
          <w:sz w:val="24"/>
          <w:szCs w:val="24"/>
        </w:rPr>
        <w:t xml:space="preserve"> and it is used in reactions such as</w:t>
      </w:r>
      <w:r w:rsidR="00FB4F48">
        <w:rPr>
          <w:rFonts w:ascii="Times New Roman" w:hAnsi="Times New Roman" w:cs="Times New Roman"/>
          <w:sz w:val="24"/>
          <w:szCs w:val="24"/>
        </w:rPr>
        <w:t xml:space="preserve"> </w:t>
      </w:r>
      <w:r w:rsidR="00CD684D">
        <w:rPr>
          <w:rFonts w:ascii="Times New Roman" w:hAnsi="Times New Roman" w:cs="Times New Roman"/>
          <w:sz w:val="24"/>
          <w:szCs w:val="24"/>
        </w:rPr>
        <w:t>CO</w:t>
      </w:r>
      <w:r w:rsidR="00FB4F48">
        <w:rPr>
          <w:rFonts w:ascii="Times New Roman" w:hAnsi="Times New Roman" w:cs="Times New Roman"/>
          <w:sz w:val="24"/>
          <w:szCs w:val="24"/>
        </w:rPr>
        <w:t xml:space="preserve"> and alcohol oxidations, dehydrogenations, and olefin hydrogena</w:t>
      </w:r>
      <w:r w:rsidR="001C0A23">
        <w:rPr>
          <w:rFonts w:ascii="Times New Roman" w:hAnsi="Times New Roman" w:cs="Times New Roman"/>
          <w:sz w:val="24"/>
          <w:szCs w:val="24"/>
        </w:rPr>
        <w:t>tion reactions</w:t>
      </w:r>
      <w:r w:rsidR="00CD684D">
        <w:rPr>
          <w:rFonts w:ascii="Times New Roman" w:hAnsi="Times New Roman" w:cs="Times New Roman"/>
          <w:sz w:val="24"/>
          <w:szCs w:val="24"/>
        </w:rPr>
        <w:t>.</w:t>
      </w:r>
      <w:r w:rsidR="002D50EB">
        <w:rPr>
          <w:rFonts w:ascii="Times New Roman" w:hAnsi="Times New Roman" w:cs="Times New Roman"/>
          <w:sz w:val="24"/>
          <w:szCs w:val="24"/>
        </w:rPr>
        <w:fldChar w:fldCharType="begin"/>
      </w:r>
      <w:r w:rsidR="004C60DC">
        <w:rPr>
          <w:rFonts w:ascii="Times New Roman" w:hAnsi="Times New Roman" w:cs="Times New Roman"/>
          <w:sz w:val="24"/>
          <w:szCs w:val="24"/>
        </w:rPr>
        <w:instrText xml:space="preserve"> ADDIN EN.CITE &lt;EndNote&gt;&lt;Cite&gt;&lt;Author&gt;Kanaoka&lt;/Author&gt;&lt;Year&gt;2007&lt;/Year&gt;&lt;RecNum&gt;26&lt;/RecNum&gt;&lt;record&gt;&lt;rec-number&gt;26&lt;/rec-number&gt;&lt;foreign-keys&gt;&lt;key app='EN' db-id='0z9dp0apkrew28e0vx0v5fs85v0zvdwr52zf'&gt;26&lt;/key&gt;&lt;/foreign-keys&gt;&lt;ref-type name='Journal Article'&gt;17&lt;/ref-type&gt;&lt;contributors&gt;&lt;authors&gt;&lt;author&gt;Kanaoka, S.&lt;/author&gt;&lt;author&gt;Yagi, N.&lt;/author&gt;&lt;author&gt;Fukuyama, Y.&lt;/author&gt;&lt;author&gt;Aoshima, S.&lt;/author&gt;&lt;author&gt;Tsunoyama, H.&lt;/author&gt;&lt;author&gt;Tsukuda, T.&lt;/author&gt;&lt;author&gt;Sakurai, H.&lt;/author&gt;&lt;/authors&gt;&lt;/contributors&gt;&lt;titles&gt;&lt;title&gt;Thermosensitive Gold Nanoclusters Stabilized by Well-Defined Vinyl Ether Star Polymers: Reusable and Durable Catalysts for Aerobic Alcohol Oxidation&lt;/title&gt;&lt;secondary-title&gt;J. Am. Chem. Soc.&lt;/secondary-title&gt;&lt;/titles&gt;&lt;periodical&gt;&lt;full-title&gt;J. Am. Chem. Soc.&lt;/full-title&gt;&lt;/periodical&gt;&lt;pages&gt;12060-12061&lt;/pages&gt;&lt;volume&gt;129&lt;/volume&gt;&lt;dates&gt;&lt;year&gt;2007&lt;/year&gt;&lt;/dates&gt;&lt;urls&gt;&lt;related-urls&gt;&lt;url&gt;http://pubs.acs.org/doi/abs/10.1021/ja0735599&lt;/url&gt;&lt;/related-urls&gt;&lt;/urls&gt;&lt;/record&gt;&lt;/Cite&gt;&lt;Cite&gt;&lt;Author&gt;Dimitratos&lt;/Author&gt;&lt;Year&gt;2009&lt;/Year&gt;&lt;RecNum&gt;19&lt;/RecNum&gt;&lt;record&gt;&lt;rec-number&gt;6&lt;/rec-number&gt;&lt;ref-type name="Journal Article"&gt;17&lt;/ref-type&gt;&lt;contributors&gt;&lt;authors&gt;&lt;author&gt;Dimitratos, N.&lt;/author&gt;&lt;author&gt;Lopez-Sanches, J.A.&lt;/author&gt;&lt;author&gt;Anthonykutty, J.M.&lt;/author&gt;&lt;author&gt;Brett, G.&lt;/author&gt;&lt;author&gt;Carley, A.F.&lt;/author&gt;&lt;author&gt;Tiruvalam, R.Ch.&lt;/author&gt;&lt;author&gt;Herzing, A.A.&lt;/author&gt;&lt;author&gt;Kiely, C.J.&lt;/author&gt;&lt;author&gt;Knight, D.W.&lt;/author&gt;&lt;author&gt;Hutchings, G.J.&lt;/author&gt;&lt;/authors&gt;&lt;/contributors&gt;&lt;titles&gt;&lt;title&gt;Oxidation of glycerol using gold-palladium alloy-supported nanocrystals&lt;/title&gt;&lt;secondary-title&gt;Phys. Chem. Chem. Phys.&lt;/secondary-title&gt;&lt;/titles&gt;&lt;periodical&gt;&lt;full-title&gt;Phys. Chem. Chem. Phys.&lt;/full-title&gt;&lt;/periodical&gt;&lt;pages&gt;4952-4961&lt;/pages&gt;&lt;number&gt;11&lt;/number&gt;&lt;dates&gt;&lt;year&gt;2009&lt;/year&gt;&lt;/dates&gt;&lt;urls&gt;&lt;related-urls&gt;&lt;url&gt;http://pubs.rsc.org/en/Content/ArticleLanding/2009/CP/B904317A&lt;/url&gt;&lt;/related-urls&gt;&lt;/urls&gt;&lt;/record&gt;&lt;/Cite&gt;&lt;/EndNote&gt;</w:instrText>
      </w:r>
      <w:r w:rsidR="002D50EB">
        <w:rPr>
          <w:rFonts w:ascii="Times New Roman" w:hAnsi="Times New Roman" w:cs="Times New Roman"/>
          <w:sz w:val="24"/>
          <w:szCs w:val="24"/>
        </w:rPr>
        <w:fldChar w:fldCharType="separate"/>
      </w:r>
      <w:r w:rsidR="00EF6E1F" w:rsidRPr="00EF6E1F">
        <w:rPr>
          <w:rFonts w:ascii="Times New Roman" w:hAnsi="Times New Roman" w:cs="Times New Roman"/>
          <w:sz w:val="24"/>
          <w:szCs w:val="24"/>
          <w:vertAlign w:val="superscript"/>
        </w:rPr>
        <w:t>5,6</w:t>
      </w:r>
      <w:r w:rsidR="002D50EB">
        <w:rPr>
          <w:rFonts w:ascii="Times New Roman" w:hAnsi="Times New Roman" w:cs="Times New Roman"/>
          <w:sz w:val="24"/>
          <w:szCs w:val="24"/>
        </w:rPr>
        <w:fldChar w:fldCharType="end"/>
      </w:r>
      <w:hyperlink w:anchor="_ENREF_5" w:tooltip="Dimitratos, 2009 #19" w:history="1"/>
      <w:r w:rsidR="009D710F">
        <w:rPr>
          <w:rFonts w:ascii="Times New Roman" w:hAnsi="Times New Roman" w:cs="Times New Roman"/>
          <w:sz w:val="24"/>
          <w:szCs w:val="24"/>
        </w:rPr>
        <w:t xml:space="preserve">  In recent years it has been discovered that the size, morphology, and characteristics of Au NPs can be tuned by synthesizing</w:t>
      </w:r>
      <w:r w:rsidR="0063118C">
        <w:rPr>
          <w:rFonts w:ascii="Times New Roman" w:hAnsi="Times New Roman" w:cs="Times New Roman"/>
          <w:sz w:val="24"/>
          <w:szCs w:val="24"/>
        </w:rPr>
        <w:t xml:space="preserve"> Au</w:t>
      </w:r>
      <w:r w:rsidR="009D710F">
        <w:rPr>
          <w:rFonts w:ascii="Times New Roman" w:hAnsi="Times New Roman" w:cs="Times New Roman"/>
          <w:sz w:val="24"/>
          <w:szCs w:val="24"/>
        </w:rPr>
        <w:t xml:space="preserve"> NPs with different </w:t>
      </w:r>
      <w:r w:rsidR="00752C2E">
        <w:rPr>
          <w:rFonts w:ascii="Times New Roman" w:hAnsi="Times New Roman" w:cs="Times New Roman"/>
          <w:sz w:val="24"/>
          <w:szCs w:val="24"/>
        </w:rPr>
        <w:t>stabilizers</w:t>
      </w:r>
      <w:r w:rsidR="00FB4F48">
        <w:rPr>
          <w:rFonts w:ascii="Times New Roman" w:hAnsi="Times New Roman" w:cs="Times New Roman"/>
          <w:sz w:val="24"/>
          <w:szCs w:val="24"/>
        </w:rPr>
        <w:t xml:space="preserve"> and</w:t>
      </w:r>
      <w:r w:rsidR="009D710F">
        <w:rPr>
          <w:rFonts w:ascii="Times New Roman" w:hAnsi="Times New Roman" w:cs="Times New Roman"/>
          <w:sz w:val="24"/>
          <w:szCs w:val="24"/>
        </w:rPr>
        <w:t>/or placing the</w:t>
      </w:r>
      <w:r w:rsidR="0098409F">
        <w:rPr>
          <w:rFonts w:ascii="Times New Roman" w:hAnsi="Times New Roman" w:cs="Times New Roman"/>
          <w:sz w:val="24"/>
          <w:szCs w:val="24"/>
        </w:rPr>
        <w:t>m on a variety of supports</w:t>
      </w:r>
      <w:r w:rsidR="00CD684D">
        <w:rPr>
          <w:rFonts w:ascii="Times New Roman" w:hAnsi="Times New Roman" w:cs="Times New Roman"/>
          <w:sz w:val="24"/>
          <w:szCs w:val="24"/>
        </w:rPr>
        <w:t>.</w:t>
      </w:r>
      <w:r w:rsidR="002622CD">
        <w:rPr>
          <w:rFonts w:ascii="Times New Roman" w:hAnsi="Times New Roman" w:cs="Times New Roman"/>
          <w:sz w:val="24"/>
          <w:szCs w:val="24"/>
        </w:rPr>
        <w:fldChar w:fldCharType="begin"/>
      </w:r>
      <w:r w:rsidR="004C60DC">
        <w:rPr>
          <w:rFonts w:ascii="Times New Roman" w:hAnsi="Times New Roman" w:cs="Times New Roman"/>
          <w:sz w:val="24"/>
          <w:szCs w:val="24"/>
        </w:rPr>
        <w:instrText xml:space="preserve"> ADDIN EN.CITE &lt;EndNote&gt;&lt;Cite&gt;&lt;Author&gt;Haruta&lt;/Author&gt;&lt;Year&gt;1997&lt;/Year&gt;&lt;RecNum&gt;23&lt;/RecNum&gt;&lt;record&gt;&lt;rec-number&gt;2&lt;/rec-number&gt;&lt;ref-type name="Journal Article"&gt;17&lt;/ref-type&gt;&lt;contributors&gt;&lt;authors&gt;&lt;author&gt;Haruta, M.&lt;/author&gt;&lt;/authors&gt;&lt;/contributors&gt;&lt;titles&gt;&lt;title&gt;Size- and support-dependency in the catalysis of gold&lt;/title&gt;&lt;secondary-title&gt;Catal. Today&lt;/secondary-title&gt;&lt;/titles&gt;&lt;periodical&gt;&lt;full-title&gt;Catal. Today&lt;/full-title&gt;&lt;/periodical&gt;&lt;pages&gt;153-166&lt;/pages&gt;&lt;volume&gt;36&lt;/volume&gt;&lt;dates&gt;&lt;year&gt;1997&lt;/year&gt;&lt;/dates&gt;&lt;urls&gt;&lt;related-urls&gt;&lt;url&gt;http://www.sciencedirect.com/science/article/pii/S0920586196002088&lt;/url&gt;&lt;/related-urls&gt;&lt;/urls&gt;&lt;/record&gt;&lt;/Cite&gt;&lt;Cite&gt;&lt;Author&gt;Enache&lt;/Author&gt;&lt;Year&gt;2005&lt;/Year&gt;&lt;RecNum&gt;25&lt;/RecNum&gt;&lt;record&gt;&lt;rec-number&gt;7&lt;/rec-number&gt;&lt;ref-type name="Journal Article"&gt;17&lt;/ref-type&gt;&lt;contributors&gt;&lt;authors&gt;&lt;author&gt;Enache, D.I.&lt;/author&gt;&lt;author&gt;Knight, D.W.&lt;/author&gt;&lt;author&gt;Hutchings, G.J.&lt;/author&gt;&lt;/authors&gt;&lt;/contributors&gt;&lt;titles&gt;&lt;title&gt;Solvent-free oxidation of primary alcohols to aldehydes using supported gold catalysts&lt;/title&gt;&lt;secondary-title&gt;Catal. Lett.&lt;/secondary-title&gt;&lt;/titles&gt;&lt;periodical&gt;&lt;full-title&gt;Catal. Lett.&lt;/full-title&gt;&lt;/periodical&gt;&lt;volume&gt;103&lt;/volume&gt;&lt;dates&gt;&lt;year&gt;2005&lt;/year&gt;&lt;/dates&gt;&lt;urls&gt;&lt;related-urls&gt;&lt;url&gt;http://www.springerlink.com/content/x634185244402w6q/&lt;/url&gt;&lt;/related-urls&gt;&lt;/urls&gt;&lt;/record&gt;&lt;/Cite&gt;&lt;Cite&gt;&lt;Author&gt;Abad&lt;/Author&gt;&lt;Year&gt;2006&lt;/Year&gt;&lt;RecNum&gt;12&lt;/RecNum&gt;&lt;record&gt;&lt;rec-number&gt;8&lt;/rec-number&gt;&lt;ref-type name="Journal Article"&gt;17&lt;/ref-type&gt;&lt;contributors&gt;&lt;authors&gt;&lt;author&gt;Abad, A.&lt;/author&gt;&lt;author&gt;Almela, C.&lt;/author&gt;&lt;author&gt;Corma, A.&lt;/author&gt;&lt;author&gt;Garcia, H.&lt;/author&gt;&lt;/authors&gt;&lt;/contributors&gt;&lt;titles&gt;&lt;title&gt;Unique gold chemoselectivity for the aerobic oxidation of allylic alcohols&lt;/title&gt;&lt;secondary-title&gt;Chem. Commun.&lt;/secondary-title&gt;&lt;/titles&gt;&lt;periodical&gt;&lt;full-title&gt;Chem. Commun.&lt;/full-title&gt;&lt;/periodical&gt;&lt;pages&gt;3178-3180&lt;/pages&gt;&lt;number&gt;30&lt;/number&gt;&lt;dates&gt;&lt;year&gt;2006&lt;/year&gt;&lt;/dates&gt;&lt;urls&gt;&lt;related-urls&gt;&lt;url&gt;http://pubs.rsc.org/en/Content/ArticleLanding/2006/CC/b606257a&lt;/url&gt;&lt;/related-urls&gt;&lt;/urls&gt;&lt;/record&gt;&lt;/Cite&gt;&lt;Cite&gt;&lt;Author&gt;Kanaoka&lt;/Author&gt;&lt;Year&gt;2007&lt;/Year&gt;&lt;RecNum&gt;26&lt;/RecNum&gt;&lt;record&gt;&lt;rec-number&gt;26&lt;/rec-number&gt;&lt;foreign-keys&gt;&lt;key app='EN' db-id='0z9dp0apkrew28e0vx0v5fs85v0zvdwr52zf'&gt;26&lt;/key&gt;&lt;/foreign-keys&gt;&lt;ref-type name='Journal Article'&gt;17&lt;/ref-type&gt;&lt;contributors&gt;&lt;authors&gt;&lt;author&gt;Kanaoka, S.&lt;/author&gt;&lt;author&gt;Yagi, N.&lt;/author&gt;&lt;author&gt;Fukuyama, Y.&lt;/author&gt;&lt;author&gt;Aoshima, S.&lt;/author&gt;&lt;author&gt;Tsunoyama, H.&lt;/author&gt;&lt;author&gt;Tsukuda, T.&lt;/author&gt;&lt;author&gt;Sakurai, H.&lt;/author&gt;&lt;/authors&gt;&lt;/contributors&gt;&lt;titles&gt;&lt;title&gt;Thermosensitive Gold Nanoclusters Stabilized by Well-Defined Vinyl Ether Star Polymers: Reusable and Durable Catalysts for Aerobic Alcohol Oxidation&lt;/title&gt;&lt;secondary-title&gt;J. Am. Chem. Soc.&lt;/secondary-title&gt;&lt;/titles&gt;&lt;periodical&gt;&lt;full-title&gt;J. Am. Chem. Soc.&lt;/full-title&gt;&lt;/periodical&gt;&lt;pages&gt;12060-12061&lt;/pages&gt;&lt;volume&gt;129&lt;/volume&gt;&lt;dates&gt;&lt;year&gt;2007&lt;/year&gt;&lt;/dates&gt;&lt;urls&gt;&lt;related-urls&gt;&lt;url&gt;http://pubs.acs.org/doi/abs/10.1021/ja0735599&lt;/url&gt;&lt;/related-urls&gt;&lt;/urls&gt;&lt;/record&gt;&lt;/Cite&gt;&lt;Cite&gt;&lt;Author&gt;Miedziak&lt;/Author&gt;&lt;Year&gt;2011&lt;/Year&gt;&lt;RecNum&gt;15&lt;/RecNum&gt;&lt;record&gt;&lt;rec-number&gt;9&lt;/rec-number&gt;&lt;ref-type name="Journal Article"&gt;17&lt;/ref-type&gt;&lt;contributors&gt;&lt;authors&gt;&lt;author&gt;Miedziak, P.&lt;/author&gt;&lt;author&gt;Sankar, M.&lt;/author&gt;&lt;author&gt;Dimitratos, N.&lt;/author&gt;&lt;author&gt;Lopez-Sanches, J.A.&lt;/author&gt;&lt;author&gt;Carley, A.F.&lt;/author&gt;&lt;author&gt;Knight, D.W.&lt;/author&gt;&lt;author&gt;Taylor, S.H.&lt;/author&gt;&lt;author&gt;Kiely, C.J.&lt;/author&gt;&lt;author&gt;Hutchings, G.J.&lt;/author&gt;&lt;/authors&gt;&lt;/contributors&gt;&lt;titles&gt;&lt;title&gt;Oxidation of benzyl alochol using gold-palladium nanoparticles&lt;/title&gt;&lt;secondary-title&gt;Catal. Today&lt;/secondary-title&gt;&lt;/titles&gt;&lt;periodical&gt;&lt;full-title&gt;Catal. Today&lt;/full-title&gt;&lt;/periodical&gt;&lt;pages&gt;315-319&lt;/pages&gt;&lt;volume&gt;164&lt;/volume&gt;&lt;dates&gt;&lt;year&gt;2011&lt;/year&gt;&lt;/dates&gt;&lt;urls&gt;&lt;related-urls&gt;&lt;url&gt;http://www.sciencedirect.com/science/article/pii/S0920586110006292&lt;/url&gt;&lt;/related-urls&gt;&lt;/urls&gt;&lt;/record&gt;&lt;/Cite&gt;&lt;Cite&gt;&lt;Author&gt;Evangelisi&lt;/Author&gt;&lt;Year&gt;2012&lt;/Year&gt;&lt;RecNum&gt;14&lt;/RecNum&gt;&lt;record&gt;&lt;rec-number&gt;10&lt;/rec-number&gt;&lt;ref-type name="Journal Article"&gt;17&lt;/ref-type&gt;&lt;contributors&gt;&lt;authors&gt;&lt;author&gt;Evangelisi, C.&lt;/author&gt;&lt;author&gt;Schiavi, E.&lt;/author&gt;&lt;author&gt;Aronica, L.A.&lt;/author&gt;&lt;author&gt;Caporusso, A.M.&lt;/author&gt;&lt;author&gt;Vitulli, G.&lt;/author&gt;&lt;author&gt;Bertinetti, L.&lt;/author&gt;&lt;author&gt;Martra, G.&lt;/author&gt;&lt;author&gt;Balerna, A.&lt;/author&gt;&lt;author&gt;Mobilio, S.&lt;/author&gt;&lt;/authors&gt;&lt;/contributors&gt;&lt;titles&gt;&lt;title&gt;Bimetallic Gold-Palladium vapour derived catalysts: The role of structural features on their catalytic activity&lt;/title&gt;&lt;secondary-title&gt;J. Catal.&lt;/secondary-title&gt;&lt;/titles&gt;&lt;periodical&gt;&lt;full-title&gt;J. Catal.&lt;/full-title&gt;&lt;/periodical&gt;&lt;pages&gt;224-236&lt;/pages&gt;&lt;volume&gt;286&lt;/volume&gt;&lt;dates&gt;&lt;year&gt;2012&lt;/year&gt;&lt;/dates&gt;&lt;urls&gt;&lt;related-urls&gt;&lt;url&gt;http://www.sciencedirect.com/science/article/pii/S002195171100368X&lt;/url&gt;&lt;/related-urls&gt;&lt;/urls&gt;&lt;/record&gt;&lt;/Cite&gt;&lt;/EndNote&gt;</w:instrText>
      </w:r>
      <w:r w:rsidR="002622CD">
        <w:rPr>
          <w:rFonts w:ascii="Times New Roman" w:hAnsi="Times New Roman" w:cs="Times New Roman"/>
          <w:sz w:val="24"/>
          <w:szCs w:val="24"/>
        </w:rPr>
        <w:fldChar w:fldCharType="separate"/>
      </w:r>
      <w:r w:rsidR="00EF6E1F" w:rsidRPr="00EF6E1F">
        <w:rPr>
          <w:rFonts w:ascii="Times New Roman" w:hAnsi="Times New Roman" w:cs="Times New Roman"/>
          <w:sz w:val="24"/>
          <w:szCs w:val="24"/>
          <w:vertAlign w:val="superscript"/>
        </w:rPr>
        <w:t>2,5,7-10</w:t>
      </w:r>
      <w:r w:rsidR="002622CD">
        <w:rPr>
          <w:rFonts w:ascii="Times New Roman" w:hAnsi="Times New Roman" w:cs="Times New Roman"/>
          <w:sz w:val="24"/>
          <w:szCs w:val="24"/>
        </w:rPr>
        <w:fldChar w:fldCharType="end"/>
      </w:r>
      <w:r w:rsidR="0098409F">
        <w:rPr>
          <w:rFonts w:ascii="Times New Roman" w:hAnsi="Times New Roman" w:cs="Times New Roman"/>
          <w:sz w:val="24"/>
          <w:szCs w:val="24"/>
        </w:rPr>
        <w:t xml:space="preserve"> </w:t>
      </w:r>
      <w:r w:rsidR="009D710F">
        <w:rPr>
          <w:rFonts w:ascii="Times New Roman" w:hAnsi="Times New Roman" w:cs="Times New Roman"/>
          <w:sz w:val="24"/>
          <w:szCs w:val="24"/>
        </w:rPr>
        <w:t xml:space="preserve"> </w:t>
      </w:r>
      <w:r w:rsidR="00FB4F48">
        <w:rPr>
          <w:rFonts w:ascii="Times New Roman" w:hAnsi="Times New Roman" w:cs="Times New Roman"/>
          <w:sz w:val="24"/>
          <w:szCs w:val="24"/>
        </w:rPr>
        <w:t xml:space="preserve">The catalytic activity of nanoparticle catalysts can also be tuned by mixing Au with other metals such as </w:t>
      </w:r>
      <w:proofErr w:type="spellStart"/>
      <w:r w:rsidR="00FB4F48">
        <w:rPr>
          <w:rFonts w:ascii="Times New Roman" w:hAnsi="Times New Roman" w:cs="Times New Roman"/>
          <w:sz w:val="24"/>
          <w:szCs w:val="24"/>
        </w:rPr>
        <w:t>Pt</w:t>
      </w:r>
      <w:proofErr w:type="spellEnd"/>
      <w:r w:rsidR="00FB4F48">
        <w:rPr>
          <w:rFonts w:ascii="Times New Roman" w:hAnsi="Times New Roman" w:cs="Times New Roman"/>
          <w:sz w:val="24"/>
          <w:szCs w:val="24"/>
        </w:rPr>
        <w:t>, Ag, Cu, and Pd</w:t>
      </w:r>
      <w:r w:rsidR="00CD684D">
        <w:rPr>
          <w:rFonts w:ascii="Times New Roman" w:hAnsi="Times New Roman" w:cs="Times New Roman"/>
          <w:sz w:val="24"/>
          <w:szCs w:val="24"/>
        </w:rPr>
        <w:t>.</w:t>
      </w:r>
      <w:hyperlink w:anchor="_ENREF_9" w:tooltip="Miedziak, 2011 #15" w:history="1">
        <w:r w:rsidR="002D50EB">
          <w:rPr>
            <w:rFonts w:ascii="Times New Roman" w:hAnsi="Times New Roman" w:cs="Times New Roman"/>
            <w:sz w:val="24"/>
            <w:szCs w:val="24"/>
          </w:rPr>
          <w:fldChar w:fldCharType="begin"/>
        </w:r>
        <w:r w:rsidR="004C60DC">
          <w:rPr>
            <w:rFonts w:ascii="Times New Roman" w:hAnsi="Times New Roman" w:cs="Times New Roman"/>
            <w:sz w:val="24"/>
            <w:szCs w:val="24"/>
          </w:rPr>
          <w:instrText xml:space="preserve"> ADDIN EN.CITE &lt;EndNote&gt;&lt;Cite&gt;&lt;Author&gt;Mallin&lt;/Author&gt;&lt;Year&gt;2002&lt;/Year&gt;&lt;RecNum&gt;13&lt;/RecNum&gt;&lt;record&gt;&lt;rec-number&gt;11&lt;/rec-number&gt;&lt;ref-type name="Journal Article"&gt;17&lt;/ref-type&gt;&lt;contributors&gt;&lt;authors&gt;&lt;author&gt;Mallin, M.P.&lt;/author&gt;&lt;author&gt;Murphy, C.J.&lt;/author&gt;&lt;/authors&gt;&lt;/contributors&gt;&lt;titles&gt;&lt;title&gt;Solution-Phase Synthesis of Sub-10 nm Au-Ag Alloy Nanoparticles&lt;/title&gt;&lt;secondary-title&gt;Nano Lett.&lt;/secondary-title&gt;&lt;/titles&gt;&lt;periodical&gt;&lt;full-title&gt;Nano Lett.&lt;/full-title&gt;&lt;/periodical&gt;&lt;pages&gt;1235-1237&lt;/pages&gt;&lt;volume&gt;2&lt;/volume&gt;&lt;number&gt;11&lt;/number&gt;&lt;dates&gt;&lt;year&gt;2002&lt;/year&gt;&lt;/dates&gt;&lt;urls&gt;&lt;related-urls&gt;&lt;url&gt;http://pubs.acs.org/doi/abs/10.1021/nl025774n&lt;/url&gt;&lt;/related-urls&gt;&lt;/urls&gt;&lt;/record&gt;&lt;/Cite&gt;&lt;Cite&gt;&lt;Author&gt;Kim&lt;/Author&gt;&lt;Year&gt;2003&lt;/Year&gt;&lt;RecNum&gt;42&lt;/RecNum&gt;&lt;record&gt;&lt;rec-number&gt;12&lt;/rec-number&gt;&lt;ref-type name="Journal Article"&gt;17&lt;/ref-type&gt;&lt;contributors&gt;&lt;authors&gt;&lt;author&gt;Kim, M.&lt;/author&gt;&lt;author&gt;Na, H.&lt;/author&gt;&lt;author&gt;Lee, K.C.&lt;/author&gt;&lt;author&gt;Yoo, E.A.&lt;/author&gt;&lt;author&gt;Lee, M.&lt;/author&gt;&lt;/authors&gt;&lt;/contributors&gt;&lt;titles&gt;&lt;title&gt;Preparation and characterization of Au–Ag and Au–Cu alloy&amp;#xD;nanoparticles in chloroform&lt;/title&gt;&lt;secondary-title&gt;J. Mater. Chem.&lt;/secondary-title&gt;&lt;/titles&gt;&lt;periodical&gt;&lt;full-title&gt;J. Mater. Chem.&lt;/full-title&gt;&lt;/periodical&gt;&lt;pages&gt;1789-1792&lt;/pages&gt;&lt;volume&gt;13&lt;/volume&gt;&lt;dates&gt;&lt;year&gt;2003&lt;/year&gt;&lt;/dates&gt;&lt;urls&gt;&lt;/urls&gt;&lt;/record&gt;&lt;/Cite&gt;&lt;Cite&gt;&lt;Author&gt;Agrawal&lt;/Author&gt;&lt;Year&gt;2005&lt;/Year&gt;&lt;RecNum&gt;57&lt;/RecNum&gt;&lt;record&gt;&lt;rec-number&gt;13&lt;/rec-number&gt;&lt;ref-type name="Journal Article"&gt;17&lt;/ref-type&gt;&lt;contributors&gt;&lt;authors&gt;&lt;author&gt;Agrawal, Ved Varun&lt;/author&gt;&lt;author&gt;Mahalakshmi, P.&lt;/author&gt;&lt;author&gt;Kulkarni, G. U.&lt;/author&gt;&lt;author&gt;Rao, C. N. R.&lt;/author&gt;&lt;/authors&gt;&lt;/contributors&gt;&lt;titles&gt;&lt;title&gt;Nanocrystalline Films of Au−Ag, Au−Cu, and Au−Ag−Cu Alloys Formed at the Organic−Aqueous Interface&lt;/title&gt;&lt;secondary-title&gt;Langmuir&lt;/secondary-title&gt;&lt;/titles&gt;&lt;periodical&gt;&lt;full-title&gt;Langmuir&lt;/full-title&gt;&lt;/periodical&gt;&lt;pages&gt;1846-1851&lt;/pages&gt;&lt;volume&gt;22&lt;/volume&gt;&lt;number&gt;4&lt;/number&gt;&lt;dates&gt;&lt;year&gt;2005&lt;/year&gt;&lt;pub-dates&gt;&lt;date&gt;2006/02/01&lt;/date&gt;&lt;/pub-dates&gt;&lt;/dates&gt;&lt;publisher&gt;American Chemical Society&lt;/publisher&gt;&lt;isbn&gt;0743-7463&lt;/isbn&gt;&lt;urls&gt;&lt;related-urls&gt;&lt;url&gt;http://dx.doi.org/10.1021/la052595n&lt;/url&gt;&lt;/related-urls&gt;&lt;/urls&gt;&lt;electronic-resource-num&gt;10.1021/la052595n&lt;/electronic-resource-num&gt;&lt;access-date&gt;2012/10/15&lt;/access-date&gt;&lt;/record&gt;&lt;/Cite&gt;&lt;Cite&gt;&lt;Author&gt;Lee&lt;/Author&gt;&lt;Year&gt;2005&lt;/Year&gt;&lt;RecNum&gt;36&lt;/RecNum&gt;&lt;record&gt;&lt;rec-number&gt;36&lt;/rec-number&gt;&lt;foreign-keys&gt;&lt;key app='EN' db-id='0z9dp0apkrew28e0vx0v5fs85v0zvdwr52zf'&gt;36&lt;/key&gt;&lt;/foreign-keys&gt;&lt;ref-type name='Journal Article'&gt;17&lt;/ref-type&gt;&lt;contributors&gt;&lt;authors&gt;&lt;author&gt;Lee, W.&lt;/author&gt;&lt;author&gt;Kim, M.G.&lt;/author&gt;&lt;author&gt;Choi, J.&lt;/author&gt;&lt;author&gt;Park, J.&lt;/author&gt;&lt;author&gt;Ko, S.J.&lt;/author&gt;&lt;author&gt;Oh, S.J.&lt;/author&gt;&lt;author&gt;Cheon, J.&lt;/author&gt;&lt;/authors&gt;&lt;/contributors&gt;&lt;titles&gt;&lt;title&gt;Redox-Transmetalation Process as a Generalized Synthetic Strategy for Core-Shell Magnetic Nanoparticles&lt;/title&gt;&lt;secondary-title&gt;J. Am. Chem. Soc.&lt;/secondary-title&gt;&lt;/titles&gt;&lt;periodical&gt;&lt;full-title&gt;J. Am. Chem. Soc.&lt;/full-title&gt;&lt;/periodical&gt;&lt;pages&gt;16090-16097&lt;/pages&gt;&lt;volume&gt;127&lt;/volume&gt;&lt;dates&gt;&lt;year&gt;2005&lt;/year&gt;&lt;/dates&gt;&lt;urls&gt;&lt;related-urls&gt;&lt;url&gt;http://pubs.acs.org/doi/abs/10.1021/ja053659j&lt;/url&gt;&lt;/related-urls&gt;&lt;/urls&gt;&lt;/record&gt;&lt;/Cite&gt;&lt;Cite&gt;&lt;Author&gt;Rapallo&lt;/Author&gt;&lt;Year&gt;2005&lt;/Year&gt;&lt;RecNum&gt;38&lt;/RecNum&gt;&lt;record&gt;&lt;rec-number&gt;15&lt;/rec-number&gt;&lt;ref-type name="Journal Article"&gt;17&lt;/ref-type&gt;&lt;contributors&gt;&lt;authors&gt;&lt;author&gt;Rapallo, R.&lt;/author&gt;&lt;author&gt;Rossi, G.&lt;/author&gt;&lt;author&gt;Ferrando, R.&lt;/author&gt;&lt;author&gt;Fortunelli, A.&lt;/author&gt;&lt;author&gt;Curley, B.C.&lt;/author&gt;&lt;author&gt;Lloyd, L.D.&lt;/author&gt;&lt;author&gt;Tarbuck, G.M.&lt;/author&gt;&lt;author&gt;Johnston, R.L.&lt;/author&gt;&lt;/authors&gt;&lt;/contributors&gt;&lt;titles&gt;&lt;title&gt;Global optimization of bimetallic cluster structures. I. Size-mismatched Ag-Cu, Ag-Ni, and Au-Cu systems&lt;/title&gt;&lt;secondary-title&gt;J. Chem. Phys.&lt;/secondary-title&gt;&lt;/titles&gt;&lt;periodical&gt;&lt;full-title&gt;J. Chem. Phys.&lt;/full-title&gt;&lt;/periodical&gt;&lt;pages&gt;194308&lt;/pages&gt;&lt;volume&gt;122&lt;/volume&gt;&lt;dates&gt;&lt;year&gt;2005&lt;/year&gt;&lt;/dates&gt;&lt;urls&gt;&lt;/urls&gt;&lt;/record&gt;&lt;/Cite&gt;&lt;Cite&gt;&lt;Author&gt;Dimitratos&lt;/Author&gt;&lt;Year&gt;2006&lt;/Year&gt;&lt;RecNum&gt;21&lt;/RecNum&gt;&lt;record&gt;&lt;rec-number&gt;21&lt;/rec-number&gt;&lt;foreign-keys&gt;&lt;key app='EN' db-id='0z9dp0apkrew28e0vx0v5fs85v0zvdwr52zf'&gt;21&lt;/key&gt;&lt;/foreign-keys&gt;&lt;ref-type name='Journal Article'&gt;17&lt;/ref-type&gt;&lt;contributors&gt;&lt;authors&gt;&lt;author&gt;Dimitratos, N.&lt;/author&gt;&lt;author&gt;Villa, A.&lt;/author&gt;&lt;author&gt;Wang, D.&lt;/author&gt;&lt;author&gt;Porta, F.&lt;/author&gt;&lt;author&gt;Su, D.&lt;/author&gt;&lt;author&gt;Prati, L.&lt;/author&gt;&lt;/authors&gt;&lt;/contributors&gt;&lt;titles&gt;&lt;title&gt;Pd and Pt catalysts modified by alloying with Au in the selective oxidation of alcohols&lt;/title&gt;&lt;secondary-title&gt;J. Catal.&lt;/secondary-title&gt;&lt;/titles&gt;&lt;periodical&gt;&lt;full-title&gt;J. Catal.&lt;/full-title&gt;&lt;/periodical&gt;&lt;pages&gt;113-121&lt;/pages&gt;&lt;volume&gt;244&lt;/volume&gt;&lt;dates&gt;&lt;year&gt;2006&lt;/year&gt;&lt;/dates&gt;&lt;urls&gt;&lt;related-urls&gt;&lt;url&gt;http://www.sciencedirect.com/science/article/pii/S0021951706003022&lt;/url&gt;&lt;/related-urls&gt;&lt;/urls&gt;&lt;/record&gt;&lt;/Cite&gt;&lt;Cite&gt;&lt;Author&gt;Enache&lt;/Author&gt;&lt;Year&gt;2006&lt;/Year&gt;&lt;RecNum&gt;22&lt;/RecNum&gt;&lt;record&gt;&lt;rec-number&gt;22&lt;/rec-number&gt;&lt;foreign-keys&gt;&lt;key app='EN' db-id='0z9dp0apkrew28e0vx0v5fs85v0zvdwr52zf'&gt;22&lt;/key&gt;&lt;/foreign-keys&gt;&lt;ref-type name='Journal Article'&gt;17&lt;/ref-type&gt;&lt;contributors&gt;&lt;authors&gt;&lt;author&gt;Enache, E.I.&lt;/author&gt;&lt;author&gt;Edwards, J.K.&lt;/author&gt;&lt;author&gt;Landon, P.&lt;/author&gt;&lt;author&gt;Solsona-Espriu, B.&lt;/author&gt;&lt;author&gt;Carley, A.F.&lt;/author&gt;&lt;author&gt;Herzing, A.A.&lt;/author&gt;&lt;author&gt;Watanabe, M.&lt;/author&gt;&lt;author&gt;Kiely, C.J.&lt;/author&gt;&lt;author&gt;Knight, D.W.&lt;/author&gt;&lt;author&gt;Hutchings, G.J.&lt;/author&gt;&lt;/authors&gt;&lt;/contributors&gt;&lt;titles&gt;&lt;title&gt;Solvent-Free Oxidation of Primary Alcohols to Aldehydes using Au-Pd/TiO2 Catalysts&lt;/title&gt;&lt;secondary-title&gt;Science&lt;/secondary-title&gt;&lt;/titles&gt;&lt;periodical&gt;&lt;full-title&gt;Science&lt;/full-title&gt;&lt;/periodical&gt;&lt;pages&gt;362-365&lt;/pages&gt;&lt;volume&gt;311&lt;/volume&gt;&lt;number&gt;2006&lt;/number&gt;&lt;dates&gt;&lt;year&gt;2006&lt;/year&gt;&lt;/dates&gt;&lt;urls&gt;&lt;related-urls&gt;&lt;url&gt;http://www.sciencemag.org/content/311/5759/362.full&lt;/url&gt;&lt;/related-urls&gt;&lt;/urls&gt;&lt;/record&gt;&lt;/Cite&gt;&lt;Cite&gt;&lt;Author&gt;Chaki&lt;/Author&gt;&lt;Year&gt;2007&lt;/Year&gt;&lt;RecNum&gt;16&lt;/RecNum&gt;&lt;record&gt;&lt;rec-number&gt;18&lt;/rec-number&gt;&lt;ref-type name="Journal Article"&gt;17&lt;/ref-type&gt;&lt;contributors&gt;&lt;authors&gt;&lt;author&gt;Chaki, N.K.&lt;/author&gt;&lt;author&gt;Tsunoyama, H.&lt;/author&gt;&lt;author&gt;Negishi, Y.&lt;/author&gt;&lt;author&gt;Sakurai, H.&lt;/author&gt;&lt;author&gt;Tsukuda, T.&lt;/author&gt;&lt;/authors&gt;&lt;/contributors&gt;&lt;titles&gt;&lt;title&gt;Effect of Ag-Doping on the Catalytic Activity of Polymer-Stabilized Au Clusters in Aerobic Oxidation of Alcohol&lt;/title&gt;&lt;secondary-title&gt;J. Phys. Chem. C.&lt;/secondary-title&gt;&lt;/titles&gt;&lt;periodical&gt;&lt;full-title&gt;J. Phys. Chem. C.&lt;/full-title&gt;&lt;/periodical&gt;&lt;pages&gt;4885-4888&lt;/pages&gt;&lt;volume&gt;111&lt;/volume&gt;&lt;number&gt;13&lt;/number&gt;&lt;dates&gt;&lt;year&gt;2007&lt;/year&gt;&lt;/dates&gt;&lt;urls&gt;&lt;related-urls&gt;&lt;url&gt;http://pubs.acs.org/doi/abs/10.1021/jp070791s&lt;/url&gt;&lt;/related-urls&gt;&lt;/urls&gt;&lt;/record&gt;&lt;/Cite&gt;&lt;Cite&gt;&lt;Author&gt;Liu&lt;/Author&gt;&lt;Year&gt;2008&lt;/Year&gt;&lt;RecNum&gt;41&lt;/RecNum&gt;&lt;record&gt;&lt;rec-number&gt;19&lt;/rec-number&gt;&lt;ref-type name='Journal Article'&gt;17&lt;/ref-type&gt;&lt;contributors&gt;&lt;authors&gt;&lt;author&gt;Liu, X.&lt;/author&gt;&lt;author&gt;Wang, A.&lt;/author&gt;&lt;author&gt;Wang, X.&lt;/author&gt;&lt;author&gt;Mou, C.&lt;/author&gt;&lt;author&gt;Zhang, T.&lt;/author&gt;&lt;/authors&gt;&lt;/contributors&gt;&lt;titles&gt;&lt;title&gt;Au–Cu Alloy nanoparticles confined in SBA-15 as a highly efficient&amp;#xD;catalyst for CO oxidationw&lt;/title&gt;&lt;secondary-title&gt;Chem. Commun.&lt;/secondary-title&gt;&lt;/titles&gt;&lt;periodical&gt;&lt;full-title&gt;Chem. Commun.&lt;/full-title&gt;&lt;/periodical&gt;&lt;pages&gt;3187-3189&lt;/pages&gt;&lt;number&gt;27&lt;/number&gt;&lt;dates&gt;&lt;year&gt;2008&lt;/year&gt;&lt;/dates&gt;&lt;urls&gt;&lt;/urls&gt;&lt;/record&gt;&lt;/Cite&gt;&lt;Cite&gt;&lt;Author&gt;Bracey&lt;/Author&gt;&lt;Year&gt;2009&lt;/Year&gt;&lt;RecNum&gt;40&lt;/RecNum&gt;&lt;record&gt;&lt;rec-number&gt;20&lt;/rec-number&gt;&lt;ref-type name="Journal Article"&gt;17&lt;/ref-type&gt;&lt;contributors&gt;&lt;authors&gt;&lt;author&gt;Bracey, C.L.&lt;/author&gt;&lt;author&gt;Ellis, P.R.&lt;/author&gt;&lt;author&gt;Hutchings, G.J.&lt;/author&gt;&lt;/authors&gt;&lt;/contributors&gt;&lt;titles&gt;&lt;title&gt;Application of copper–gold alloys in catalysis: current status&amp;#xD;and future perspectives&lt;/title&gt;&lt;secondary-title&gt;Chem. Soc. Rev.&lt;/secondary-title&gt;&lt;/titles&gt;&lt;periodical&gt;&lt;full-title&gt;Chem. Soc. Rev.&lt;/full-title&gt;&lt;/periodical&gt;&lt;pages&gt;2231-2243&lt;/pages&gt;&lt;volume&gt;38&lt;/volume&gt;&lt;dates&gt;&lt;year&gt;2009&lt;/year&gt;&lt;/dates&gt;&lt;urls&gt;&lt;/urls&gt;&lt;/record&gt;&lt;/Cite&gt;&lt;Cite&gt;&lt;Author&gt;Miedziak&lt;/Author&gt;&lt;Year&gt;2011&lt;/Year&gt;&lt;RecNum&gt;15&lt;/RecNum&gt;&lt;record&gt;&lt;rec-number&gt;9&lt;/rec-number&gt;&lt;ref-type name="Journal Article"&gt;17&lt;/ref-type&gt;&lt;contributors&gt;&lt;authors&gt;&lt;author&gt;Miedziak, P.&lt;/author&gt;&lt;author&gt;Sankar, M.&lt;/author&gt;&lt;author&gt;Dimitratos, N.&lt;/author&gt;&lt;author&gt;Lopez-Sanches, J.A.&lt;/author&gt;&lt;author&gt;Carley, A.F.&lt;/author&gt;&lt;author&gt;Knight, D.W.&lt;/author&gt;&lt;author&gt;Taylor, S.H.&lt;/author&gt;&lt;author&gt;Kiely, C.J.&lt;/author&gt;&lt;author&gt;Hutchings, G.J.&lt;/author&gt;&lt;/authors&gt;&lt;/contributors&gt;&lt;titles&gt;&lt;title&gt;Oxidation of benzyl alochol using gold-palladium nanoparticles&lt;/title&gt;&lt;secondary-title&gt;Catal. Today&lt;/secondary-title&gt;&lt;/titles&gt;&lt;periodical&gt;&lt;full-title&gt;Catal. Today&lt;/full-title&gt;&lt;/periodical&gt;&lt;pages&gt;315-319&lt;/pages&gt;&lt;volume&gt;164&lt;/volume&gt;&lt;dates&gt;&lt;year&gt;2011&lt;/year&gt;&lt;/dates&gt;&lt;urls&gt;&lt;related-urls&gt;&lt;url&gt;http://www.sciencedirect.com/science/article/pii/S0920586110006292&lt;/url&gt;&lt;/related-urls&gt;&lt;/urls&gt;&lt;/record&gt;&lt;/Cite&gt;&lt;Cite&gt;&lt;Author&gt;Evangelisi&lt;/Author&gt;&lt;Year&gt;2012&lt;/Year&gt;&lt;RecNum&gt;14&lt;/RecNum&gt;&lt;record&gt;&lt;rec-number&gt;10&lt;/rec-number&gt;&lt;ref-type name="Journal Article"&gt;17&lt;/ref-type&gt;&lt;contributors&gt;&lt;authors&gt;&lt;author&gt;Evangelisi, C.&lt;/author&gt;&lt;author&gt;Schiavi, E.&lt;/author&gt;&lt;author&gt;Aronica, L.A.&lt;/author&gt;&lt;author&gt;Caporusso, A.M.&lt;/author&gt;&lt;author&gt;Vitulli, G.&lt;/author&gt;&lt;author&gt;Bertinetti, L.&lt;/author&gt;&lt;author&gt;Martra, G.&lt;/author&gt;&lt;author&gt;Balerna, A.&lt;/author&gt;&lt;author&gt;Mobilio, S.&lt;/author&gt;&lt;/authors&gt;&lt;/contributors&gt;&lt;titles&gt;&lt;title&gt;Bimetallic Gold-Palladium vapour derived catalysts: The role of structural features on their catalytic activity&lt;/title&gt;&lt;secondary-title&gt;J. Catal.&lt;/secondary-title&gt;&lt;/titles&gt;&lt;periodical&gt;&lt;full-title&gt;J. Catal.&lt;/full-title&gt;&lt;/periodical&gt;&lt;pages&gt;224-236&lt;/pages&gt;&lt;volume&gt;286&lt;/volume&gt;&lt;dates&gt;&lt;year&gt;2012&lt;/year&gt;&lt;/dates&gt;&lt;urls&gt;&lt;related-urls&gt;&lt;url&gt;http://www.sciencedirect.com/science/article/pii/S002195171100368X&lt;/url&gt;&lt;/related-urls&gt;&lt;/urls&gt;&lt;/record&gt;&lt;/Cite&gt;&lt;Cite&gt;&lt;Author&gt;Tsuji&lt;/Author&gt;&lt;Year&gt;2012&lt;/Year&gt;&lt;RecNum&gt;39&lt;/RecNum&gt;&lt;record&gt;&lt;rec-number&gt;21&lt;/rec-number&gt;&lt;ref-type name="Journal Article"&gt;17&lt;/ref-type&gt;&lt;contributors&gt;&lt;authors&gt;&lt;author&gt;Tsuji, M.&lt;/author&gt;&lt;author&gt;Matsunaga, M.&lt;/author&gt;&lt;author&gt;Ishizaki, T.&lt;/author&gt;&lt;author&gt;Nonaka, T.&lt;/author&gt;&lt;/authors&gt;&lt;/contributors&gt;&lt;titles&gt;&lt;title&gt;Syntheses of Au–Cu-rich AuAg(AgCl)Cu alloy and Ag–Cu-rich&amp;#xD;AuAgCu@Cu core–shell and AuAgCu alloy nanoparticles using a polyol&amp;#xD;method†&lt;/title&gt;&lt;secondary-title&gt;CrystEngComm&lt;/secondary-title&gt;&lt;/titles&gt;&lt;periodical&gt;&lt;full-title&gt;CrystEngComm&lt;/full-title&gt;&lt;/periodical&gt;&lt;pages&gt;3623-3632&lt;/pages&gt;&lt;volume&gt;14&lt;/volume&gt;&lt;dates&gt;&lt;year&gt;2012&lt;/year&gt;&lt;/dates&gt;&lt;urls&gt;&lt;/urls&gt;&lt;/record&gt;&lt;/Cite&gt;&lt;/EndNote&gt;</w:instrText>
        </w:r>
        <w:r w:rsidR="002D50EB">
          <w:rPr>
            <w:rFonts w:ascii="Times New Roman" w:hAnsi="Times New Roman" w:cs="Times New Roman"/>
            <w:sz w:val="24"/>
            <w:szCs w:val="24"/>
          </w:rPr>
          <w:fldChar w:fldCharType="separate"/>
        </w:r>
        <w:r w:rsidR="002D50EB" w:rsidRPr="002D50EB">
          <w:rPr>
            <w:rFonts w:ascii="Times New Roman" w:hAnsi="Times New Roman" w:cs="Times New Roman"/>
            <w:noProof/>
            <w:sz w:val="24"/>
            <w:szCs w:val="24"/>
            <w:vertAlign w:val="superscript"/>
          </w:rPr>
          <w:t>9-21</w:t>
        </w:r>
        <w:r w:rsidR="002D50EB">
          <w:rPr>
            <w:rFonts w:ascii="Times New Roman" w:hAnsi="Times New Roman" w:cs="Times New Roman"/>
            <w:sz w:val="24"/>
            <w:szCs w:val="24"/>
          </w:rPr>
          <w:fldChar w:fldCharType="end"/>
        </w:r>
      </w:hyperlink>
      <w:r w:rsidR="00FB4F48">
        <w:rPr>
          <w:rFonts w:ascii="Times New Roman" w:hAnsi="Times New Roman" w:cs="Times New Roman"/>
          <w:sz w:val="24"/>
          <w:szCs w:val="24"/>
        </w:rPr>
        <w:t xml:space="preserve"> In particular,</w:t>
      </w:r>
      <w:r w:rsidR="00E61774">
        <w:rPr>
          <w:rFonts w:ascii="Times New Roman" w:hAnsi="Times New Roman" w:cs="Times New Roman"/>
          <w:sz w:val="24"/>
          <w:szCs w:val="24"/>
        </w:rPr>
        <w:t xml:space="preserve"> </w:t>
      </w:r>
      <w:r w:rsidR="00FB4F48">
        <w:rPr>
          <w:rFonts w:ascii="Times New Roman" w:hAnsi="Times New Roman" w:cs="Times New Roman"/>
          <w:sz w:val="24"/>
          <w:szCs w:val="24"/>
        </w:rPr>
        <w:t>m</w:t>
      </w:r>
      <w:r w:rsidR="00E61774">
        <w:rPr>
          <w:rFonts w:ascii="Times New Roman" w:hAnsi="Times New Roman" w:cs="Times New Roman"/>
          <w:sz w:val="24"/>
          <w:szCs w:val="24"/>
        </w:rPr>
        <w:t xml:space="preserve">ixing Au with </w:t>
      </w:r>
      <w:proofErr w:type="spellStart"/>
      <w:r w:rsidR="00E61774">
        <w:rPr>
          <w:rFonts w:ascii="Times New Roman" w:hAnsi="Times New Roman" w:cs="Times New Roman"/>
          <w:sz w:val="24"/>
          <w:szCs w:val="24"/>
        </w:rPr>
        <w:t>Pd</w:t>
      </w:r>
      <w:proofErr w:type="spellEnd"/>
      <w:r w:rsidR="00E61774">
        <w:rPr>
          <w:rFonts w:ascii="Times New Roman" w:hAnsi="Times New Roman" w:cs="Times New Roman"/>
          <w:sz w:val="24"/>
          <w:szCs w:val="24"/>
        </w:rPr>
        <w:t xml:space="preserve"> </w:t>
      </w:r>
      <w:r w:rsidR="00FB4F48">
        <w:rPr>
          <w:rFonts w:ascii="Times New Roman" w:hAnsi="Times New Roman" w:cs="Times New Roman"/>
          <w:sz w:val="24"/>
          <w:szCs w:val="24"/>
        </w:rPr>
        <w:t>has led to substantially more efficient catalysts for a number of oxidation reactions. For example, AuPd catalysts have recently been used extensively for selective oxidation reaction</w:t>
      </w:r>
      <w:r w:rsidR="001C0A23">
        <w:rPr>
          <w:rFonts w:ascii="Times New Roman" w:hAnsi="Times New Roman" w:cs="Times New Roman"/>
          <w:sz w:val="24"/>
          <w:szCs w:val="24"/>
        </w:rPr>
        <w:t xml:space="preserve">s of both alcohols and toluene </w:t>
      </w:r>
      <w:r w:rsidR="00FB4F48">
        <w:rPr>
          <w:rFonts w:ascii="Times New Roman" w:hAnsi="Times New Roman" w:cs="Times New Roman"/>
          <w:sz w:val="24"/>
          <w:szCs w:val="24"/>
        </w:rPr>
        <w:t>as well as the direct formation of hydrogen peroxide from hydrogen and oxygen</w:t>
      </w:r>
      <w:r w:rsidR="00CD684D">
        <w:rPr>
          <w:rFonts w:ascii="Times New Roman" w:hAnsi="Times New Roman" w:cs="Times New Roman"/>
          <w:sz w:val="24"/>
          <w:szCs w:val="24"/>
        </w:rPr>
        <w:t>.</w:t>
      </w:r>
      <w:r w:rsidR="002D7DD0">
        <w:rPr>
          <w:rFonts w:ascii="Times New Roman" w:hAnsi="Times New Roman" w:cs="Times New Roman"/>
          <w:sz w:val="24"/>
          <w:szCs w:val="24"/>
        </w:rPr>
        <w:fldChar w:fldCharType="begin"/>
      </w:r>
      <w:r w:rsidR="004C60DC">
        <w:rPr>
          <w:rFonts w:ascii="Times New Roman" w:hAnsi="Times New Roman" w:cs="Times New Roman"/>
          <w:sz w:val="24"/>
          <w:szCs w:val="24"/>
        </w:rPr>
        <w:instrText xml:space="preserve"> ADDIN EN.CITE &lt;EndNote&gt;&lt;Cite&gt;&lt;Author&gt;Kanaoka&lt;/Author&gt;&lt;Year&gt;2007&lt;/Year&gt;&lt;RecNum&gt;5&lt;/RecNum&gt;&lt;record&gt;&lt;rec-number&gt;5&lt;/rec-number&gt;&lt;ref-type name="Journal Article"&gt;17&lt;/ref-type&gt;&lt;contributors&gt;&lt;authors&gt;&lt;author&gt;Kanaoka, S.&lt;/author&gt;&lt;author&gt;Yagi, N.&lt;/author&gt;&lt;author&gt;Fukuyama, Y.&lt;/author&gt;&lt;author&gt;Aoshima, S.&lt;/author&gt;&lt;author&gt;Tsunoyama, H.&lt;/author&gt;&lt;author&gt;Tsukuda, T.&lt;/author&gt;&lt;author&gt;Sakurai, H.&lt;/author&gt;&lt;/authors&gt;&lt;/contributors&gt;&lt;titles&gt;&lt;title&gt;Thermosensitive Gold Nanoclusters Stabilized by Well-Defined Vinyl Ether Star Polymers: Reusable and Durable Catalysts for Aerobic Alcohol Oxidation&lt;/title&gt;&lt;secondary-title&gt;J. Am. Chem. Soc.&lt;/secondary-title&gt;&lt;/titles&gt;&lt;periodical&gt;&lt;full-title&gt;J. Am. Chem. Soc.&lt;/full-title&gt;&lt;/periodical&gt;&lt;pages&gt;12060-12061&lt;/pages&gt;&lt;volume&gt;129&lt;/volume&gt;&lt;dates&gt;&lt;year&gt;2007&lt;/year&gt;&lt;/dates&gt;&lt;urls&gt;&lt;related-urls&gt;&lt;url&gt;http://pubs.acs.org/doi/abs/10.1021/ja0735599&lt;/url&gt;&lt;/related-urls&gt;&lt;/urls&gt;&lt;/record&gt;&lt;/Cite&gt;&lt;Cite&gt;&lt;Author&gt;Dimitratos&lt;/Author&gt;&lt;Year&gt;2006&lt;/Year&gt;&lt;RecNum&gt;4&lt;/RecNum&gt;&lt;record&gt;&lt;rec-number&gt;4&lt;/rec-number&gt;&lt;ref-type name="Journal Article"&gt;17&lt;/ref-type&gt;&lt;contributors&gt;&lt;authors&gt;&lt;author&gt;Dimitratos, N.&lt;/author&gt;&lt;author&gt;Lopez-Sanches, J.A.&lt;/author&gt;&lt;author&gt;Lennon, D.&lt;/author&gt;&lt;author&gt;Porta, F.&lt;/author&gt;&lt;author&gt;Prati, L.&lt;/author&gt;&lt;author&gt;Villa, A.&lt;/author&gt;&lt;/authors&gt;&lt;/contributors&gt;&lt;titles&gt;&lt;title&gt;Effect of particle size on monometallic and bimetallic (Au,Pd)/C on the liquid phase oxidation of glycerol&lt;/title&gt;&lt;secondary-title&gt;Catal. Lett.&lt;/secondary-title&gt;&lt;/titles&gt;&lt;periodical&gt;&lt;full-title&gt;Catal. Lett.&lt;/full-title&gt;&lt;/periodical&gt;&lt;pages&gt;147-153&lt;/pages&gt;&lt;volume&gt;108&lt;/volume&gt;&lt;dates&gt;&lt;year&gt;2006&lt;/year&gt;&lt;/dates&gt;&lt;urls&gt;&lt;related-urls&gt;&lt;url&gt;http://www.springerlink.com/content/q71245768q12u823/&lt;/url&gt;&lt;/related-urls&gt;&lt;/urls&gt;&lt;/record&gt;&lt;/Cite&gt;&lt;Cite&gt;&lt;Author&gt;Enache&lt;/Author&gt;&lt;Year&gt;2006&lt;/Year&gt;&lt;RecNum&gt;17&lt;/RecNum&gt;&lt;record&gt;&lt;rec-number&gt;17&lt;/rec-number&gt;&lt;ref-type name="Journal Article"&gt;17&lt;/ref-type&gt;&lt;contributors&gt;&lt;authors&gt;&lt;author&gt;Enache, E.I.&lt;/author&gt;&lt;author&gt;Edwards, J.K.&lt;/author&gt;&lt;author&gt;Landon, P.&lt;/author&gt;&lt;author&gt;Solsona-Espriu, B.&lt;/author&gt;&lt;author&gt;Carley, A.F.&lt;/author&gt;&lt;author&gt;Herzing, A.A.&lt;/author&gt;&lt;author&gt;Watanabe, M.&lt;/author&gt;&lt;author&gt;Kiely, C.J.&lt;/author&gt;&lt;author&gt;Knight, D.W.&lt;/author&gt;&lt;author&gt;Hutchings, G.J.&lt;/author&gt;&lt;/authors&gt;&lt;/contributors&gt;&lt;titles&gt;&lt;title&gt;Solvent-Free Oxidation of Primary Alcohols to Aldehydes using Au-Pd/TiO2 Catalysts&lt;/title&gt;&lt;secondary-title&gt;Science&lt;/secondary-title&gt;&lt;/titles&gt;&lt;periodical&gt;&lt;full-title&gt;Science&lt;/full-title&gt;&lt;/periodical&gt;&lt;pages&gt;362-365&lt;/pages&gt;&lt;volume&gt;311&lt;/volume&gt;&lt;number&gt;2006&lt;/number&gt;&lt;dates&gt;&lt;year&gt;2006&lt;/year&gt;&lt;/dates&gt;&lt;urls&gt;&lt;related-urls&gt;&lt;url&gt;http://www.sciencemag.org/content/311/5759/362.full&lt;/url&gt;&lt;/related-urls&gt;&lt;/urls&gt;&lt;/record&gt;&lt;/Cite&gt;&lt;Cite&gt;&lt;Author&gt;Dimitratos&lt;/Author&gt;&lt;Year&gt;2009&lt;/Year&gt;&lt;RecNum&gt;19&lt;/RecNum&gt;&lt;record&gt;&lt;rec-number&gt;6&lt;/rec-number&gt;&lt;ref-type name="Journal Article"&gt;17&lt;/ref-type&gt;&lt;contributors&gt;&lt;authors&gt;&lt;author&gt;Dimitratos, N.&lt;/author&gt;&lt;author&gt;Lopez-Sanches, J.A.&lt;/author&gt;&lt;author&gt;Anthonykutty, J.M.&lt;/author&gt;&lt;author&gt;Brett, G.&lt;/author&gt;&lt;author&gt;Carley, A.F.&lt;/author&gt;&lt;author&gt;Tiruvalam, R.Ch.&lt;/author&gt;&lt;author&gt;Herzing, A.A.&lt;/author&gt;&lt;author&gt;Kiely, C.J.&lt;/author&gt;&lt;author&gt;Knight, D.W.&lt;/author&gt;&lt;author&gt;Hutchings, G.J.&lt;/author&gt;&lt;/authors&gt;&lt;/contributors&gt;&lt;titles&gt;&lt;title&gt;Oxidation of glycerol using gold-palladium alloy-supported nanocrystals&lt;/title&gt;&lt;secondary-title&gt;Phys. Chem. Chem. Phys.&lt;/secondary-title&gt;&lt;/titles&gt;&lt;periodical&gt;&lt;full-title&gt;Phys. Chem. Chem. Phys.&lt;/full-title&gt;&lt;/periodical&gt;&lt;pages&gt;4952-4961&lt;/pages&gt;&lt;number&gt;11&lt;/number&gt;&lt;dates&gt;&lt;year&gt;2009&lt;/year&gt;&lt;/dates&gt;&lt;urls&gt;&lt;related-urls&gt;&lt;url&gt;http://pubs.rsc.org/en/Content/ArticleLanding/2009/CP/B904317A&lt;/url&gt;&lt;/related-urls&gt;&lt;/urls&gt;&lt;/record&gt;&lt;/Cite&gt;&lt;Cite&gt;&lt;Author&gt;Miedziak&lt;/Author&gt;&lt;Year&gt;2011&lt;/Year&gt;&lt;RecNum&gt;15&lt;/RecNum&gt;&lt;record&gt;&lt;rec-number&gt;9&lt;/rec-number&gt;&lt;ref-type name="Journal Article"&gt;17&lt;/ref-type&gt;&lt;contributors&gt;&lt;authors&gt;&lt;author&gt;Miedziak, P.&lt;/author&gt;&lt;author&gt;Sankar, M.&lt;/author&gt;&lt;author&gt;Dimitratos, N.&lt;/author&gt;&lt;author&gt;Lopez-Sanches, J.A.&lt;/author&gt;&lt;author&gt;Carley, A.F.&lt;/author&gt;&lt;author&gt;Knight, D.W.&lt;/author&gt;&lt;author&gt;Taylor, S.H.&lt;/author&gt;&lt;author&gt;Kiely, C.J.&lt;/author&gt;&lt;author&gt;Hutchings, G.J.&lt;/author&gt;&lt;/authors&gt;&lt;/contributors&gt;&lt;titles&gt;&lt;title&gt;Oxidation of benzyl alochol using gold-palladium nanoparticles&lt;/title&gt;&lt;secondary-title&gt;Catal. Today&lt;/secondary-title&gt;&lt;/titles&gt;&lt;periodical&gt;&lt;full-title&gt;Catal. Today&lt;/full-title&gt;&lt;/periodical&gt;&lt;pages&gt;315-319&lt;/pages&gt;&lt;volume&gt;164&lt;/volume&gt;&lt;dates&gt;&lt;year&gt;2011&lt;/year&gt;&lt;/dates&gt;&lt;urls&gt;&lt;related-urls&gt;&lt;url&gt;http://www.sciencedirect.com/science/article/pii/S0920586110006292&lt;/url&gt;&lt;/related-urls&gt;&lt;/urls&gt;&lt;/record&gt;&lt;/Cite&gt;&lt;Cite&gt;&lt;Author&gt;Evangelisi&lt;/Author&gt;&lt;Year&gt;2012&lt;/Year&gt;&lt;RecNum&gt;14&lt;/RecNum&gt;&lt;record&gt;&lt;rec-number&gt;10&lt;/rec-number&gt;&lt;ref-type name="Journal Article"&gt;17&lt;/ref-type&gt;&lt;contributors&gt;&lt;authors&gt;&lt;author&gt;Evangelisi, C.&lt;/author&gt;&lt;author&gt;Schiavi, E.&lt;/author&gt;&lt;author&gt;Aronica, L.A.&lt;/author&gt;&lt;author&gt;Caporusso, A.M.&lt;/author&gt;&lt;author&gt;Vitulli, G.&lt;/author&gt;&lt;author&gt;Bertinetti, L.&lt;/author&gt;&lt;author&gt;Martra, G.&lt;/author&gt;&lt;author&gt;Balerna, A.&lt;/author&gt;&lt;author&gt;Mobilio, S.&lt;/author&gt;&lt;/authors&gt;&lt;/contributors&gt;&lt;titles&gt;&lt;title&gt;Bimetallic Gold-Palladium vapour derived catalysts: The role of structural features on their catalytic activity&lt;/title&gt;&lt;secondary-title&gt;J. Catal.&lt;/secondary-title&gt;&lt;/titles&gt;&lt;periodical&gt;&lt;full-title&gt;J. Catal.&lt;/full-title&gt;&lt;/periodical&gt;&lt;pages&gt;224-236&lt;/pages&gt;&lt;volume&gt;286&lt;/volume&gt;&lt;dates&gt;&lt;year&gt;2012&lt;/year&gt;&lt;/dates&gt;&lt;urls&gt;&lt;related-urls&gt;&lt;url&gt;http://www.sciencedirect.com/science/article/pii/S002195171100368X&lt;/url&gt;&lt;/related-urls&gt;&lt;/urls&gt;&lt;/record&gt;&lt;/Cite&gt;&lt;/EndNote&gt;</w:instrText>
      </w:r>
      <w:r w:rsidR="002D7DD0">
        <w:rPr>
          <w:rFonts w:ascii="Times New Roman" w:hAnsi="Times New Roman" w:cs="Times New Roman"/>
          <w:sz w:val="24"/>
          <w:szCs w:val="24"/>
        </w:rPr>
        <w:fldChar w:fldCharType="separate"/>
      </w:r>
      <w:r w:rsidR="002D7DD0" w:rsidRPr="002D7DD0">
        <w:rPr>
          <w:rFonts w:ascii="Times New Roman" w:hAnsi="Times New Roman" w:cs="Times New Roman"/>
          <w:sz w:val="24"/>
          <w:szCs w:val="24"/>
          <w:vertAlign w:val="superscript"/>
        </w:rPr>
        <w:t>4-6,9,10,17</w:t>
      </w:r>
      <w:r w:rsidR="002D7DD0">
        <w:rPr>
          <w:rFonts w:ascii="Times New Roman" w:hAnsi="Times New Roman" w:cs="Times New Roman"/>
          <w:sz w:val="24"/>
          <w:szCs w:val="24"/>
        </w:rPr>
        <w:fldChar w:fldCharType="end"/>
      </w:r>
    </w:p>
    <w:p w:rsidR="00504DA3" w:rsidRPr="00697229" w:rsidRDefault="00504DA3" w:rsidP="00CD684D">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The oxidation of alcohols is important in many pharmaceutical and industrial </w:t>
      </w:r>
      <w:r w:rsidR="00752C2E">
        <w:rPr>
          <w:rFonts w:ascii="Times New Roman" w:hAnsi="Times New Roman" w:cs="Times New Roman"/>
          <w:sz w:val="24"/>
          <w:szCs w:val="24"/>
        </w:rPr>
        <w:t>processes</w:t>
      </w:r>
      <w:r w:rsidR="00CD684D">
        <w:rPr>
          <w:rFonts w:ascii="Times New Roman" w:hAnsi="Times New Roman" w:cs="Times New Roman"/>
          <w:sz w:val="24"/>
          <w:szCs w:val="24"/>
        </w:rPr>
        <w:t>.</w:t>
      </w:r>
      <w:r w:rsidR="002622CD">
        <w:rPr>
          <w:rFonts w:ascii="Times New Roman" w:hAnsi="Times New Roman" w:cs="Times New Roman"/>
          <w:sz w:val="24"/>
          <w:szCs w:val="24"/>
        </w:rPr>
        <w:fldChar w:fldCharType="begin"/>
      </w:r>
      <w:r w:rsidR="004C60DC">
        <w:rPr>
          <w:rFonts w:ascii="Times New Roman" w:hAnsi="Times New Roman" w:cs="Times New Roman"/>
          <w:sz w:val="24"/>
          <w:szCs w:val="24"/>
        </w:rPr>
        <w:instrText xml:space="preserve"> ADDIN EN.CITE &lt;EndNote&gt;&lt;Cite&gt;&lt;Author&gt;Caron&lt;/Author&gt;&lt;Year&gt;2006&lt;/Year&gt;&lt;RecNum&gt;18&lt;/RecNum&gt;&lt;record&gt;&lt;rec-number&gt;22&lt;/rec-number&gt;&lt;ref-type name="Journal Article"&gt;17&lt;/ref-type&gt;&lt;contributors&gt;&lt;authors&gt;&lt;author&gt;Caron, S.&lt;/author&gt;&lt;author&gt;Dugger, R.W.&lt;/author&gt;&lt;author&gt;Ruggeri, S.G.&lt;/author&gt;&lt;author&gt;Ragan, J.A.&lt;/author&gt;&lt;author&gt;Ripin, D.H.B&lt;/author&gt;&lt;/authors&gt;&lt;/contributors&gt;&lt;titles&gt;&lt;title&gt;Large-Scale Oxidations in the Pharmaceutical Industry&lt;/title&gt;&lt;secondary-title&gt;Chem. Rev. &lt;/secondary-title&gt;&lt;/titles&gt;&lt;periodical&gt;&lt;full-title&gt;Chem. Rev.&lt;/full-title&gt;&lt;/periodical&gt;&lt;pages&gt;2943-2989&lt;/pages&gt;&lt;number&gt;106&lt;/number&gt;&lt;dates&gt;&lt;year&gt;2006&lt;/year&gt;&lt;/dates&gt;&lt;urls&gt;&lt;related-urls&gt;&lt;url&gt;http://onlinelibrary.wiley.com/doi/10.1002/chin.200641261/full&lt;/url&gt;&lt;/related-urls&gt;&lt;/urls&gt;&lt;/record&gt;&lt;/Cite&gt;&lt;Cite&gt;&lt;Author&gt;Dimitratos&lt;/Author&gt;&lt;Year&gt;2009&lt;/Year&gt;&lt;RecNum&gt;19&lt;/RecNum&gt;&lt;record&gt;&lt;rec-number&gt;6&lt;/rec-number&gt;&lt;ref-type name="Journal Article"&gt;17&lt;/ref-type&gt;&lt;contributors&gt;&lt;authors&gt;&lt;author&gt;Dimitratos, N.&lt;/author&gt;&lt;author&gt;Lopez-Sanches, J.A.&lt;/author&gt;&lt;author&gt;Anthonykutty, J.M.&lt;/author&gt;&lt;author&gt;Brett, G.&lt;/author&gt;&lt;author&gt;Carley, A.F.&lt;/author&gt;&lt;author&gt;Tiruvalam, R.Ch.&lt;/author&gt;&lt;author&gt;Herzing, A.A.&lt;/author&gt;&lt;author&gt;Kiely, C.J.&lt;/author&gt;&lt;author&gt;Knight, D.W.&lt;/author&gt;&lt;author&gt;Hutchings, G.J.&lt;/author&gt;&lt;/authors&gt;&lt;/contributors&gt;&lt;titles&gt;&lt;title&gt;Oxidation of glycerol using gold-palladium alloy-supported nanocrystals&lt;/title&gt;&lt;secondary-title&gt;Phys. Chem. Chem. Phys.&lt;/secondary-title&gt;&lt;/titles&gt;&lt;periodical&gt;&lt;full-title&gt;Phys. Chem. Chem. Phys.&lt;/full-title&gt;&lt;/periodical&gt;&lt;pages&gt;4952-4961&lt;/pages&gt;&lt;number&gt;11&lt;/number&gt;&lt;dates&gt;&lt;year&gt;2009&lt;/year&gt;&lt;/dates&gt;&lt;urls&gt;&lt;related-urls&gt;&lt;url&gt;http://pubs.rsc.org/en/Content/ArticleLanding/2009/CP/B904317A&lt;/url&gt;&lt;/related-urls&gt;&lt;/urls&gt;&lt;/record&gt;&lt;/Cite&gt;&lt;/EndNote&gt;</w:instrText>
      </w:r>
      <w:r w:rsidR="002622CD">
        <w:rPr>
          <w:rFonts w:ascii="Times New Roman" w:hAnsi="Times New Roman" w:cs="Times New Roman"/>
          <w:sz w:val="24"/>
          <w:szCs w:val="24"/>
        </w:rPr>
        <w:fldChar w:fldCharType="separate"/>
      </w:r>
      <w:r w:rsidR="00EF6E1F" w:rsidRPr="00EF6E1F">
        <w:rPr>
          <w:rFonts w:ascii="Times New Roman" w:hAnsi="Times New Roman" w:cs="Times New Roman"/>
          <w:sz w:val="24"/>
          <w:szCs w:val="24"/>
          <w:vertAlign w:val="superscript"/>
        </w:rPr>
        <w:t>6,22</w:t>
      </w:r>
      <w:r w:rsidR="002622CD">
        <w:rPr>
          <w:rFonts w:ascii="Times New Roman" w:hAnsi="Times New Roman" w:cs="Times New Roman"/>
          <w:sz w:val="24"/>
          <w:szCs w:val="24"/>
        </w:rPr>
        <w:fldChar w:fldCharType="end"/>
      </w:r>
      <w:r>
        <w:rPr>
          <w:rFonts w:ascii="Times New Roman" w:hAnsi="Times New Roman" w:cs="Times New Roman"/>
          <w:sz w:val="24"/>
          <w:szCs w:val="24"/>
        </w:rPr>
        <w:t xml:space="preserve">  The </w:t>
      </w:r>
      <w:r w:rsidR="007A509B">
        <w:rPr>
          <w:rFonts w:ascii="Times New Roman" w:hAnsi="Times New Roman" w:cs="Times New Roman"/>
          <w:sz w:val="24"/>
          <w:szCs w:val="24"/>
        </w:rPr>
        <w:t xml:space="preserve">AuPd </w:t>
      </w:r>
      <w:r w:rsidR="00190E1B">
        <w:rPr>
          <w:rFonts w:ascii="Times New Roman" w:hAnsi="Times New Roman" w:cs="Times New Roman"/>
          <w:sz w:val="24"/>
          <w:szCs w:val="24"/>
        </w:rPr>
        <w:t>nanoparticle</w:t>
      </w:r>
      <w:r w:rsidR="007A509B">
        <w:rPr>
          <w:rFonts w:ascii="Times New Roman" w:hAnsi="Times New Roman" w:cs="Times New Roman"/>
          <w:sz w:val="24"/>
          <w:szCs w:val="24"/>
        </w:rPr>
        <w:t>-</w:t>
      </w:r>
      <w:r w:rsidR="00752C2E">
        <w:rPr>
          <w:rFonts w:ascii="Times New Roman" w:hAnsi="Times New Roman" w:cs="Times New Roman"/>
          <w:sz w:val="24"/>
          <w:szCs w:val="24"/>
        </w:rPr>
        <w:t>catalyzed oxidation</w:t>
      </w:r>
      <w:r w:rsidR="007A509B">
        <w:rPr>
          <w:rFonts w:ascii="Times New Roman" w:hAnsi="Times New Roman" w:cs="Times New Roman"/>
          <w:sz w:val="24"/>
          <w:szCs w:val="24"/>
        </w:rPr>
        <w:t xml:space="preserve"> </w:t>
      </w:r>
      <w:r>
        <w:rPr>
          <w:rFonts w:ascii="Times New Roman" w:hAnsi="Times New Roman" w:cs="Times New Roman"/>
          <w:sz w:val="24"/>
          <w:szCs w:val="24"/>
        </w:rPr>
        <w:t>of</w:t>
      </w:r>
      <w:r w:rsidR="00190E1B">
        <w:rPr>
          <w:rFonts w:ascii="Times New Roman" w:hAnsi="Times New Roman" w:cs="Times New Roman"/>
          <w:sz w:val="24"/>
          <w:szCs w:val="24"/>
        </w:rPr>
        <w:t xml:space="preserve"> both saturated</w:t>
      </w:r>
      <w:r>
        <w:rPr>
          <w:rFonts w:ascii="Times New Roman" w:hAnsi="Times New Roman" w:cs="Times New Roman"/>
          <w:sz w:val="24"/>
          <w:szCs w:val="24"/>
        </w:rPr>
        <w:t xml:space="preserve"> </w:t>
      </w:r>
      <w:r w:rsidR="00B26214">
        <w:rPr>
          <w:rFonts w:ascii="Times New Roman" w:hAnsi="Times New Roman" w:cs="Times New Roman"/>
          <w:sz w:val="24"/>
          <w:szCs w:val="24"/>
        </w:rPr>
        <w:t>and</w:t>
      </w:r>
      <w:r>
        <w:rPr>
          <w:rFonts w:ascii="Times New Roman" w:hAnsi="Times New Roman" w:cs="Times New Roman"/>
          <w:sz w:val="24"/>
          <w:szCs w:val="24"/>
        </w:rPr>
        <w:t xml:space="preserve"> α-β </w:t>
      </w:r>
      <w:r w:rsidR="007A509B">
        <w:rPr>
          <w:rFonts w:ascii="Times New Roman" w:hAnsi="Times New Roman" w:cs="Times New Roman"/>
          <w:sz w:val="24"/>
          <w:szCs w:val="24"/>
        </w:rPr>
        <w:t xml:space="preserve">unsaturated alcohols has </w:t>
      </w:r>
      <w:r w:rsidR="00190E1B">
        <w:rPr>
          <w:rFonts w:ascii="Times New Roman" w:hAnsi="Times New Roman" w:cs="Times New Roman"/>
          <w:sz w:val="24"/>
          <w:szCs w:val="24"/>
        </w:rPr>
        <w:t xml:space="preserve">been studied in detail by </w:t>
      </w:r>
      <w:r w:rsidR="00CD684D">
        <w:rPr>
          <w:rFonts w:ascii="Times New Roman" w:hAnsi="Times New Roman" w:cs="Times New Roman"/>
          <w:sz w:val="24"/>
          <w:szCs w:val="24"/>
        </w:rPr>
        <w:t xml:space="preserve">both </w:t>
      </w:r>
      <w:r w:rsidR="00190E1B">
        <w:rPr>
          <w:rFonts w:ascii="Times New Roman" w:hAnsi="Times New Roman" w:cs="Times New Roman"/>
          <w:sz w:val="24"/>
          <w:szCs w:val="24"/>
        </w:rPr>
        <w:t>ourselves</w:t>
      </w:r>
      <w:r w:rsidR="002D50EB">
        <w:rPr>
          <w:rFonts w:ascii="Times New Roman" w:hAnsi="Times New Roman" w:cs="Times New Roman"/>
          <w:sz w:val="24"/>
          <w:szCs w:val="24"/>
        </w:rPr>
        <w:fldChar w:fldCharType="begin"/>
      </w:r>
      <w:r w:rsidR="004C60DC">
        <w:rPr>
          <w:rFonts w:ascii="Times New Roman" w:hAnsi="Times New Roman" w:cs="Times New Roman"/>
          <w:sz w:val="24"/>
          <w:szCs w:val="24"/>
        </w:rPr>
        <w:instrText xml:space="preserve"> ADDIN EN.CITE &lt;EndNote&gt;&lt;Cite&gt;&lt;Author&gt;Hou&lt;/Author&gt;&lt;Year&gt;2008&lt;/Year&gt;&lt;RecNum&gt;4&lt;/RecNum&gt;&lt;record&gt;&lt;rec-number&gt;23&lt;/rec-number&gt;&lt;ref-type name="Journal Article"&gt;17&lt;/ref-type&gt;&lt;contributors&gt;&lt;authors&gt;&lt;author&gt;Hou, W.&lt;/author&gt;&lt;author&gt;Dehm, N.A.&lt;/author&gt;&lt;author&gt;Scott, R.W.J.&lt;/author&gt;&lt;/authors&gt;&lt;/contributors&gt;&lt;titles&gt;&lt;title&gt;Alcohol oxidations in aqueous solutions using Au, Pd, and bimetallic AuPd nanoparticle catalysts&lt;/title&gt;&lt;secondary-title&gt;J. Catal.&lt;/secondary-title&gt;&lt;/titles&gt;&lt;periodical&gt;&lt;full-title&gt;J. Catal.&lt;/full-title&gt;&lt;/periodical&gt;&lt;pages&gt;22-27&lt;/pages&gt;&lt;volume&gt;253&lt;/volume&gt;&lt;number&gt;1&lt;/number&gt;&lt;dates&gt;&lt;year&gt;2008&lt;/year&gt;&lt;pub-dates&gt;&lt;date&gt;January 1, 2008&lt;/date&gt;&lt;/pub-dates&gt;&lt;/dates&gt;&lt;urls&gt;&lt;related-urls&gt;&lt;url&gt;http://www.sciencedirect.com/science/article/pii/S0021951707004101&lt;/url&gt;&lt;/related-urls&gt;&lt;/urls&gt;&lt;/record&gt;&lt;/Cite&gt;&lt;Cite&gt;&lt;Author&gt;Balcha&lt;/Author&gt;&lt;Year&gt;2011&lt;/Year&gt;&lt;RecNum&gt;1&lt;/RecNum&gt;&lt;record&gt;&lt;rec-number&gt;24&lt;/rec-number&gt;&lt;ref-type name="Journal Article"&gt;17&lt;/ref-type&gt;&lt;contributors&gt;&lt;authors&gt;&lt;author&gt;Balcha, T.&lt;/author&gt;&lt;author&gt;Strobl, J.R.&lt;/author&gt;&lt;author&gt;Fowler, C.&lt;/author&gt;&lt;author&gt;Dash, P.&lt;/author&gt;&lt;author&gt;Scott, R.W.J&lt;/author&gt;&lt;/authors&gt;&lt;/contributors&gt;&lt;titles&gt;&lt;title&gt;Selective Aerobic Oxidation of Crotyl Alcohol Using AuPd Core-Shell Nanoparticles&lt;/title&gt;&lt;secondary-title&gt;ACS Catal.&lt;/secondary-title&gt;&lt;/titles&gt;&lt;periodical&gt;&lt;full-title&gt;ACS Catal.&lt;/full-title&gt;&lt;/periodical&gt;&lt;pages&gt;425-436&lt;/pages&gt;&lt;volume&gt;1&lt;/volume&gt;&lt;number&gt;5&lt;/number&gt;&lt;dates&gt;&lt;year&gt;2011&lt;/year&gt;&lt;pub-dates&gt;&lt;date&gt;March 10, 2011&lt;/date&gt;&lt;/pub-dates&gt;&lt;/dates&gt;&lt;work-type&gt;Research&lt;/work-type&gt;&lt;urls&gt;&lt;related-urls&gt;&lt;url&gt;http://pubs.acs.org/doi/abs/10.1021%2Fcs200040a&lt;/url&gt;&lt;/related-urls&gt;&lt;/urls&gt;&lt;/record&gt;&lt;/Cite&gt;&lt;/EndNote&gt;</w:instrText>
      </w:r>
      <w:r w:rsidR="002D50EB">
        <w:rPr>
          <w:rFonts w:ascii="Times New Roman" w:hAnsi="Times New Roman" w:cs="Times New Roman"/>
          <w:sz w:val="24"/>
          <w:szCs w:val="24"/>
        </w:rPr>
        <w:fldChar w:fldCharType="separate"/>
      </w:r>
      <w:r w:rsidR="00EF6E1F" w:rsidRPr="00EF6E1F">
        <w:rPr>
          <w:rFonts w:ascii="Times New Roman" w:hAnsi="Times New Roman" w:cs="Times New Roman"/>
          <w:sz w:val="24"/>
          <w:szCs w:val="24"/>
          <w:vertAlign w:val="superscript"/>
        </w:rPr>
        <w:t>23,24</w:t>
      </w:r>
      <w:r w:rsidR="002D50EB">
        <w:rPr>
          <w:rFonts w:ascii="Times New Roman" w:hAnsi="Times New Roman" w:cs="Times New Roman"/>
          <w:sz w:val="24"/>
          <w:szCs w:val="24"/>
        </w:rPr>
        <w:fldChar w:fldCharType="end"/>
      </w:r>
      <w:r w:rsidR="00190E1B">
        <w:rPr>
          <w:rFonts w:ascii="Times New Roman" w:hAnsi="Times New Roman" w:cs="Times New Roman"/>
          <w:sz w:val="24"/>
          <w:szCs w:val="24"/>
        </w:rPr>
        <w:t xml:space="preserve"> and a number of other research groups.</w:t>
      </w:r>
      <w:r w:rsidR="002622CD">
        <w:rPr>
          <w:rFonts w:ascii="Times New Roman" w:hAnsi="Times New Roman" w:cs="Times New Roman"/>
          <w:sz w:val="24"/>
          <w:szCs w:val="24"/>
        </w:rPr>
        <w:fldChar w:fldCharType="begin"/>
      </w:r>
      <w:r w:rsidR="004C60DC">
        <w:rPr>
          <w:rFonts w:ascii="Times New Roman" w:hAnsi="Times New Roman" w:cs="Times New Roman"/>
          <w:sz w:val="24"/>
          <w:szCs w:val="24"/>
        </w:rPr>
        <w:instrText xml:space="preserve"> ADDIN EN.CITE &lt;EndNote&gt;&lt;Cite&gt;&lt;Author&gt;Carrettin&lt;/Author&gt;&lt;Year&gt;2002&lt;/Year&gt;&lt;RecNum&gt;61&lt;/RecNum&gt;&lt;record&gt;&lt;rec-number&gt;25&lt;/rec-number&gt;&lt;ref-type name="Journal Article"&gt;17&lt;/ref-type&gt;&lt;contributors&gt;&lt;authors&gt;&lt;author&gt;Carrettin, Silvio&lt;/author&gt;&lt;author&gt;McMorn, Paul&lt;/author&gt;&lt;author&gt;Johnston, Peter&lt;/author&gt;&lt;author&gt;Griffin, Ken&lt;/author&gt;&lt;author&gt;Hutchings, Graham J.&lt;/author&gt;&lt;/authors&gt;&lt;/contributors&gt;&lt;titles&gt;&lt;title&gt;Selective oxidation of glycerol to glyceric acid using a gold catalyst in aqueous sodium hydroxide&lt;/title&gt;&lt;secondary-title&gt;Chem. Commun.&lt;/secondary-title&gt;&lt;/titles&gt;&lt;periodical&gt;&lt;full-title&gt;Chem. Commun.&lt;/full-title&gt;&lt;/periodical&gt;&lt;pages&gt;696-697&lt;/pages&gt;&lt;number&gt;7&lt;/number&gt;&lt;dates&gt;&lt;year&gt;2002&lt;/year&gt;&lt;/dates&gt;&lt;publisher&gt;The Royal Society of Chemistry&lt;/publisher&gt;&lt;isbn&gt;1359-7345&lt;/isbn&gt;&lt;urls&gt;&lt;related-urls&gt;&lt;url&gt;http://dx.doi.org/10.1039/B201112N&lt;/url&gt;&lt;/related-urls&gt;&lt;/urls&gt;&lt;/record&gt;&lt;/Cite&gt;&lt;Cite&gt;&lt;Author&gt;Kon&lt;/Author&gt;&lt;Year&gt;2007&lt;/Year&gt;&lt;RecNum&gt;28&lt;/RecNum&gt;&lt;record&gt;&lt;rec-number&gt;26&lt;/rec-number&gt;&lt;ref-type name="Journal Article"&gt;17&lt;/ref-type&gt;&lt;contributors&gt;&lt;authors&gt;&lt;author&gt;Kon, Y.&lt;/author&gt;&lt;author&gt;Usui, Y.&lt;/author&gt;&lt;author&gt;Sato, K.&lt;/author&gt;&lt;/authors&gt;&lt;/contributors&gt;&lt;titles&gt;&lt;title&gt;Oxidation of allylic alcohols to a,B-unsaturated carbonyl compounds with aqueous hydrogen peroxide under organic solvent-free conditions&lt;/title&gt;&lt;secondary-title&gt;Chem. Commun.&lt;/secondary-title&gt;&lt;/titles&gt;&lt;periodical&gt;&lt;full-title&gt;Chem. Commun.&lt;/full-title&gt;&lt;/periodical&gt;&lt;pages&gt;4399-4400&lt;/pages&gt;&lt;number&gt;42&lt;/number&gt;&lt;dates&gt;&lt;year&gt;2007&lt;/year&gt;&lt;/dates&gt;&lt;urls&gt;&lt;related-urls&gt;&lt;url&gt;http://pubs.rsc.org/en/Content/ArticleLanding/2007/CC/b708612a&lt;/url&gt;&lt;/related-urls&gt;&lt;/urls&gt;&lt;/record&gt;&lt;/Cite&gt;&lt;Cite&gt;&lt;Author&gt;Lee&lt;/Author&gt;&lt;Year&gt;2009&lt;/Year&gt;&lt;RecNum&gt;69&lt;/RecNum&gt;&lt;record&gt;&lt;rec-number&gt;27&lt;/rec-number&gt;&lt;ref-type name="Journal Article"&gt;17&lt;/ref-type&gt;&lt;contributors&gt;&lt;authors&gt;&lt;author&gt;Lee, Adam F.&lt;/author&gt;&lt;author&gt;Hackett, Simon F. J.&lt;/author&gt;&lt;author&gt;Hutchings, Graham J.&lt;/author&gt;&lt;author&gt;Lizzit, Silvano&lt;/author&gt;&lt;author&gt;Naughton, James&lt;/author&gt;&lt;author&gt;Wilson, Karen&lt;/author&gt;&lt;/authors&gt;&lt;/contributors&gt;&lt;titles&gt;&lt;title&gt;In situ X-ray studies of crotyl alcohol selective oxidation over Au/Pd(111) surface alloys&lt;/title&gt;&lt;secondary-title&gt;Catal. Today&lt;/secondary-title&gt;&lt;/titles&gt;&lt;periodical&gt;&lt;full-title&gt;Catal. Today&lt;/full-title&gt;&lt;/periodical&gt;&lt;pages&gt;251-257&lt;/pages&gt;&lt;volume&gt;145&lt;/volume&gt;&lt;number&gt;Copyright (C) 2012 American Chemical Society (ACS). All Rights Reserved.&lt;/number&gt;&lt;keywords&gt;&lt;keyword&gt;crotyl alc selective oxidn gold palladium surface alloy&lt;/keyword&gt;&lt;/keywords&gt;&lt;dates&gt;&lt;year&gt;2009&lt;/year&gt;&lt;/dates&gt;&lt;publisher&gt;Elsevier B.V.&lt;/publisher&gt;&lt;isbn&gt;0920-5861&lt;/isbn&gt;&lt;work-type&gt;10.1016/j.cattod.2008.10.034&lt;/work-type&gt;&lt;urls&gt;&lt;/urls&gt;&lt;electronic-resource-num&gt;10.1016/j.cattod.2008.10.034&lt;/electronic-resource-num&gt;&lt;/record&gt;&lt;/Cite&gt;&lt;Cite&gt;&lt;Author&gt;Villa&lt;/Author&gt;&lt;Year&gt;2009&lt;/Year&gt;&lt;RecNum&gt;68&lt;/RecNum&gt;&lt;record&gt;&lt;rec-number&gt;28&lt;/rec-number&gt;&lt;ref-type name="Journal Article"&gt;17&lt;/ref-type&gt;&lt;contributors&gt;&lt;authors&gt;&lt;author&gt;Villa, Alberto&lt;/author&gt;&lt;author&gt;Janjic, Nikolina&lt;/author&gt;&lt;author&gt;Spontoni, Paolo&lt;/author&gt;&lt;author&gt;Wang, Di&lt;/author&gt;&lt;author&gt;Su, Dang Sheng&lt;/author&gt;&lt;author&gt;Prati, Laura&lt;/author&gt;&lt;/authors&gt;&lt;/contributors&gt;&lt;titles&gt;&lt;title&gt;Au–Pd/AC as catalysts for alcohol oxidation: Effect of reaction parameters on catalytic activity and selectivity&lt;/title&gt;&lt;secondary-title&gt;Appl. Catal., A&lt;/secondary-title&gt;&lt;/titles&gt;&lt;periodical&gt;&lt;full-title&gt;Appl. Catal., A&lt;/full-title&gt;&lt;/periodical&gt;&lt;pages&gt;221-228&lt;/pages&gt;&lt;volume&gt;364&lt;/volume&gt;&lt;number&gt;1–2&lt;/number&gt;&lt;keywords&gt;&lt;keyword&gt;Gold–palladium alloy&lt;/keyword&gt;&lt;keyword&gt;Alcohol oxidation&lt;/keyword&gt;&lt;/keywords&gt;&lt;dates&gt;&lt;year&gt;2009&lt;/year&gt;&lt;/dates&gt;&lt;isbn&gt;0926-860X&lt;/isbn&gt;&lt;urls&gt;&lt;related-urls&gt;&lt;url&gt;http://www.sciencedirect.com/science/article/pii/S0926860X09004153&lt;/url&gt;&lt;/related-urls&gt;&lt;/urls&gt;&lt;electronic-resource-num&gt;10.1016/j.apcata.2009.05.059&lt;/electronic-resource-num&gt;&lt;/record&gt;&lt;/Cite&gt;&lt;Cite&gt;&lt;Author&gt;Frank&lt;/Author&gt;&lt;Year&gt;2010&lt;/Year&gt;&lt;RecNum&gt;65&lt;/RecNum&gt;&lt;record&gt;&lt;rec-number&gt;29&lt;/rec-number&gt;&lt;ref-type name="Journal Article"&gt;17&lt;/ref-type&gt;&lt;contributors&gt;&lt;authors&gt;&lt;author&gt;Frank, Andrew J.&lt;/author&gt;&lt;author&gt;Rawski, Jacob&lt;/author&gt;&lt;author&gt;Maly, Kenneth E.&lt;/author&gt;&lt;author&gt;Kitaev, Vladimir&lt;/author&gt;&lt;/authors&gt;&lt;/contributors&gt;&lt;titles&gt;&lt;title&gt;Environmentally benign aqueous oxidative catalysis using AuPd/TiO2 colloidal nanoparticle system stabilized in absence of organic ligands&lt;/title&gt;&lt;secondary-title&gt;Green Chem.&lt;/secondary-title&gt;&lt;/titles&gt;&lt;periodical&gt;&lt;full-title&gt;Green Chem.&lt;/full-title&gt;&lt;/periodical&gt;&lt;pages&gt;1615-1622&lt;/pages&gt;&lt;volume&gt;12&lt;/volume&gt;&lt;number&gt;9&lt;/number&gt;&lt;dates&gt;&lt;year&gt;2010&lt;/year&gt;&lt;/dates&gt;&lt;publisher&gt;The Royal Society of Chemistry&lt;/publisher&gt;&lt;isbn&gt;1463-9262&lt;/isbn&gt;&lt;urls&gt;&lt;related-urls&gt;&lt;url&gt;http://dx.doi.org/10.1039/C0GC00084A&lt;/url&gt;&lt;/related-urls&gt;&lt;/urls&gt;&lt;/record&gt;&lt;/Cite&gt;&lt;Cite&gt;&lt;Author&gt;Lee&lt;/Author&gt;&lt;Year&gt;2010&lt;/Year&gt;&lt;RecNum&gt;70&lt;/RecNum&gt;&lt;record&gt;&lt;rec-number&gt;70&lt;/rec-number&gt;&lt;foreign-keys&gt;&lt;key app='EN' db-id='0z9dp0apkrew28e0vx0v5fs85v0zvdwr52zf'&gt;70&lt;/key&gt;&lt;/foreign-keys&gt;&lt;ref-type name='Journal Article'&gt;17&lt;/ref-type&gt;&lt;contributors&gt;&lt;authors&gt;&lt;author&gt;Lee, Adam F.&lt;/author&gt;&lt;author&gt;Ellis, Christine V.&lt;/author&gt;&lt;author&gt;Wilson, Karen&lt;/author&gt;&lt;author&gt;Hondow, Nicole S.&lt;/author&gt;&lt;/authors&gt;&lt;/contributors&gt;&lt;titles&gt;&lt;title&gt;In situ studies of titania-supported Au shell-Pd core nanoparticles for the selective aerobic oxidation of crotyl alcohol&lt;/title&gt;&lt;secondary-title&gt;Catal. Today&lt;/secondary-title&gt;&lt;/titles&gt;&lt;periodical&gt;&lt;full-title&gt;Catal. Today&lt;/full-title&gt;&lt;/periodical&gt;&lt;pages&gt;243-249&lt;/pages&gt;&lt;volume&gt;157&lt;/volume&gt;&lt;number&gt;Copyright (C) 2012 American Chemical Society (ACS). All Rights Reserved.&lt;/number&gt;&lt;keywords&gt;&lt;keyword&gt;titania gold palladium core nanoparticle aerobic oxidn crotyl alc&lt;/keyword&gt;&lt;/keywords&gt;&lt;dates&gt;&lt;year&gt;2010&lt;/year&gt;&lt;/dates&gt;&lt;publisher&gt;Elsevier B.V.&lt;/publisher&gt;&lt;isbn&gt;0920-5861&lt;/isbn&gt;&lt;work-type&gt;10.1016/j.cattod.2010.04.032&lt;/work-type&gt;&lt;urls&gt;&lt;/urls&gt;&lt;electronic-resource-num&gt;10.1016/j.cattod.2010.04.032&lt;/electronic-resource-num&gt;&lt;/record&gt;&lt;/Cite&gt;&lt;Cite&gt;&lt;Author&gt;Naughton&lt;/Author&gt;&lt;Year&gt;2010&lt;/Year&gt;&lt;RecNum&gt;71&lt;/RecNum&gt;&lt;record&gt;&lt;rec-number&gt;31&lt;/rec-number&gt;&lt;ref-type name="Journal Article"&gt;17&lt;/ref-type&gt;&lt;contributors&gt;&lt;authors&gt;&lt;author&gt;Naughton, James&lt;/author&gt;&lt;author&gt;Lee, Adam F.&lt;/author&gt;&lt;author&gt;Thompson, Sarah&lt;/author&gt;&lt;author&gt;Vinod, C. P.&lt;/author&gt;&lt;author&gt;Wilson, Karen&lt;/author&gt;&lt;/authors&gt;&lt;/contributors&gt;&lt;titles&gt;&lt;title&gt;Reactivity of crotonaldehyde and propene over Au/Pd(111) surfaces&lt;/title&gt;&lt;secondary-title&gt;Phys. Chem. Chem. Phys.&lt;/secondary-title&gt;&lt;/titles&gt;&lt;periodical&gt;&lt;full-title&gt;Phys. Chem. Chem. Phys.&lt;/full-title&gt;&lt;/periodical&gt;&lt;pages&gt;2670-2678&lt;/pages&gt;&lt;volume&gt;12&lt;/volume&gt;&lt;number&gt;Copyright (C) 2012 American Chemical Society (ACS). All Rights Reserved.&lt;/number&gt;&lt;keywords&gt;&lt;keyword&gt;crotonaldehyde propene chemisorption gold palladium desorption surface oxidn decompn&lt;/keyword&gt;&lt;/keywords&gt;&lt;dates&gt;&lt;year&gt;2010&lt;/year&gt;&lt;/dates&gt;&lt;publisher&gt;Royal Society of Chemistry&lt;/publisher&gt;&lt;isbn&gt;1463-9076&lt;/isbn&gt;&lt;work-type&gt;10.1039/b921669c&lt;/work-type&gt;&lt;urls&gt;&lt;/urls&gt;&lt;electronic-resource-num&gt;10.1039/b921669c&lt;/electronic-resource-num&gt;&lt;/record&gt;&lt;/Cite&gt;&lt;Cite&gt;&lt;Author&gt;Villa&lt;/Author&gt;&lt;Year&gt;2010&lt;/Year&gt;&lt;RecNum&gt;67&lt;/RecNum&gt;&lt;record&gt;&lt;rec-number&gt;67&lt;/rec-number&gt;&lt;foreign-keys&gt;&lt;key app='EN' db-id='0z9dp0apkrew28e0vx0v5fs85v0zvdwr52zf'&gt;67&lt;/key&gt;&lt;/foreign-keys&gt;&lt;ref-type name='Journal Article'&gt;17&lt;/ref-type&gt;&lt;contributors&gt;&lt;authors&gt;&lt;author&gt;Villa, Alberto&lt;/author&gt;&lt;author&gt;Wang, Di&lt;/author&gt;&lt;author&gt;Spontoni, Paolo&lt;/author&gt;&lt;author&gt;Arrigo, Rosa&lt;/author&gt;&lt;author&gt;Su, Dangsheng&lt;/author&gt;&lt;author&gt;Prati, Laura&lt;/author&gt;&lt;/authors&gt;&lt;/contributors&gt;&lt;titles&gt;&lt;title&gt;Nitrogen functionalized carbon nanostructures supported Pd and Au–Pd NPs as catalyst for alcohols oxidation&lt;/title&gt;&lt;secondary-title&gt;Catal. Today&lt;/secondary-title&gt;&lt;/titles&gt;&lt;periodical&gt;&lt;full-title&gt;Catal. Today&lt;/full-title&gt;&lt;/periodical&gt;&lt;pages&gt;89-93&lt;/pages&gt;&lt;volume&gt;157&lt;/volume&gt;&lt;number&gt;1–4&lt;/number&gt;&lt;keywords&gt;&lt;keyword&gt;Carbon nanostructures&lt;/keyword&gt;&lt;keyword&gt;Nitrogen functionalization&lt;/keyword&gt;&lt;keyword&gt;Alcohol oxidation&lt;/keyword&gt;&lt;keyword&gt;Palladium&lt;/keyword&gt;&lt;keyword&gt;Gold–Palladium&lt;/keyword&gt;&lt;/keywords&gt;&lt;dates&gt;&lt;year&gt;2010&lt;/year&gt;&lt;/dates&gt;&lt;isbn&gt;0920-5861&lt;/isbn&gt;&lt;urls&gt;&lt;related-urls&gt;&lt;url&gt;http://www.sciencedirect.com/science/article/pii/S0920586110000581&lt;/url&gt;&lt;/related-urls&gt;&lt;/urls&gt;&lt;electronic-resource-num&gt;10.1016/j.cattod.2010.01.052&lt;/electronic-resource-num&gt;&lt;/record&gt;&lt;/Cite&gt;&lt;Cite&gt;&lt;Author&gt;Wang&lt;/Author&gt;&lt;Year&gt;2010&lt;/Year&gt;&lt;RecNum&gt;44&lt;/RecNum&gt;&lt;record&gt;&lt;rec-number&gt;44&lt;/rec-number&gt;&lt;foreign-keys&gt;&lt;key app='EN' db-id='0z9dp0apkrew28e0vx0v5fs85v0zvdwr52zf'&gt;44&lt;/key&gt;&lt;/foreign-keys&gt;&lt;ref-type name='Journal Article'&gt;17&lt;/ref-type&gt;&lt;contributors&gt;&lt;authors&gt;&lt;author&gt;Wang, Di&lt;/author&gt;&lt;author&gt;Villa, Alberto&lt;/author&gt;&lt;author&gt;Spontoni, Paolo&lt;/author&gt;&lt;author&gt;Su, DangSheng&lt;/author&gt;&lt;author&gt;Prati, Laura&lt;/author&gt;&lt;/authors&gt;&lt;/contributors&gt;&lt;titles&gt;&lt;title&gt;In Situ Formation of Au–Pd Bimetallic Active Sites Promoting the Physically Mixed Monometallic Catalysts in the Liquid-Phase Oxidation of Alcohols&lt;/title&gt;&lt;secondary-title&gt;Chem. Euro. J.&lt;/secondary-title&gt;&lt;/titles&gt;&lt;periodical&gt;&lt;full-title&gt;Chem. Euro. J.&lt;/full-title&gt;&lt;/periodical&gt;&lt;pages&gt;10007-10013&lt;/pages&gt;&lt;volume&gt;16&lt;/volume&gt;&lt;number&gt;33&lt;/number&gt;&lt;keywords&gt;&lt;keyword&gt;alloys&lt;/keyword&gt;&lt;keyword&gt;gold&lt;/keyword&gt;&lt;keyword&gt;nanostructures&lt;/keyword&gt;&lt;keyword&gt;oxidation&lt;/keyword&gt;&lt;keyword&gt;palladium&lt;/keyword&gt;&lt;/keywords&gt;&lt;dates&gt;&lt;year&gt;2010&lt;/year&gt;&lt;/dates&gt;&lt;publisher&gt;WILEY-VCH Verlag&lt;/publisher&gt;&lt;isbn&gt;1521-3765&lt;/isbn&gt;&lt;urls&gt;&lt;related-urls&gt;&lt;url&gt;http://dx.doi.org/10.1002/chem.201001330&lt;/url&gt;&lt;/related-urls&gt;&lt;/urls&gt;&lt;electronic-resource-num&gt;10.1002/chem.201001330&lt;/electronic-resource-num&gt;&lt;/record&gt;&lt;/Cite&gt;&lt;Cite&gt;&lt;Author&gt;Lee&lt;/Author&gt;&lt;Year&gt;2011&lt;/Year&gt;&lt;RecNum&gt;45&lt;/RecNum&gt;&lt;record&gt;&lt;rec-number&gt;45&lt;/rec-number&gt;&lt;foreign-keys&gt;&lt;key app='EN' db-id='0z9dp0apkrew28e0vx0v5fs85v0zvdwr52zf'&gt;45&lt;/key&gt;&lt;/foreign-keys&gt;&lt;ref-type name='Journal Article'&gt;17&lt;/ref-type&gt;&lt;contributors&gt;&lt;authors&gt;&lt;author&gt;Lee, Adam F.&lt;/author&gt;&lt;author&gt;Ellis, Christine V.&lt;/author&gt;&lt;author&gt;Naughton, James N.&lt;/author&gt;&lt;author&gt;Newton, Mark A.&lt;/author&gt;&lt;author&gt;Parlett, Christopher M. A.&lt;/author&gt;&lt;author&gt;Wilson, Karen&lt;/author&gt;&lt;/authors&gt;&lt;/contributors&gt;&lt;titles&gt;&lt;title&gt;Reaction-Driven Surface Restructuring and Selectivity Control in Allylic Alcohol Catalytic Aerobic Oxidation over Pd&lt;/title&gt;&lt;secondary-title&gt;J. Am. Chem. Soc.&lt;/secondary-title&gt;&lt;/titles&gt;&lt;periodical&gt;&lt;full-title&gt;J. Am. Chem. Soc.&lt;/full-title&gt;&lt;/periodical&gt;&lt;pages&gt;5724-5727&lt;/pages&gt;&lt;volume&gt;133&lt;/volume&gt;&lt;number&gt;15&lt;/number&gt;&lt;dates&gt;&lt;year&gt;2011&lt;/year&gt;&lt;pub-dates&gt;&lt;date&gt;2011/04/20&lt;/date&gt;&lt;/pub-dates&gt;&lt;/dates&gt;&lt;publisher&gt;American Chemical Society&lt;/publisher&gt;&lt;isbn&gt;0002-7863&lt;/isbn&gt;&lt;urls&gt;&lt;related-urls&gt;&lt;url&gt;http://dx.doi.org/10.1021/ja200684f&lt;/url&gt;&lt;/related-urls&gt;&lt;/urls&gt;&lt;electronic-resource-num&gt;10.1021/ja200684f&lt;/electronic-resource-num&gt;&lt;access-date&gt;2012/09/03&lt;/access-date&gt;&lt;/record&gt;&lt;/Cite&gt;&lt;Cite&gt;&lt;Author&gt;Miedziak&lt;/Author&gt;&lt;Year&gt;2011&lt;/Year&gt;&lt;RecNum&gt;15&lt;/RecNum&gt;&lt;record&gt;&lt;rec-number&gt;9&lt;/rec-number&gt;&lt;ref-type name="Journal Article"&gt;17&lt;/ref-type&gt;&lt;contributors&gt;&lt;authors&gt;&lt;author&gt;Miedziak, P.&lt;/author&gt;&lt;author&gt;Sankar, M.&lt;/author&gt;&lt;author&gt;Dimitratos, N.&lt;/author&gt;&lt;author&gt;Lopez-Sanches, J.A.&lt;/author&gt;&lt;author&gt;Carley, A.F.&lt;/author&gt;&lt;author&gt;Knight, D.W.&lt;/author&gt;&lt;author&gt;Taylor, S.H.&lt;/author&gt;&lt;author&gt;Kiely, C.J.&lt;/author&gt;&lt;author&gt;Hutchings, G.J.&lt;/author&gt;&lt;/authors&gt;&lt;/contributors&gt;&lt;titles&gt;&lt;title&gt;Oxidation of benzyl alochol using gold-palladium nanoparticles&lt;/title&gt;&lt;secondary-title&gt;Catal. Today&lt;/secondary-title&gt;&lt;/titles&gt;&lt;periodical&gt;&lt;full-title&gt;Catal. Today&lt;/full-title&gt;&lt;/periodical&gt;&lt;pages&gt;315-319&lt;/pages&gt;&lt;volume&gt;164&lt;/volume&gt;&lt;dates&gt;&lt;year&gt;2011&lt;/year&gt;&lt;/dates&gt;&lt;urls&gt;&lt;related-urls&gt;&lt;url&gt;http://www.sciencedirect.com/science/article/pii/S0920586110006292&lt;/url&gt;&lt;/related-urls&gt;&lt;/urls&gt;&lt;/record&gt;&lt;/Cite&gt;&lt;Cite&gt;&lt;Author&gt;Prati&lt;/Author&gt;&lt;Year&gt;2011&lt;/Year&gt;&lt;RecNum&gt;66&lt;/RecNum&gt;&lt;record&gt;&lt;rec-number&gt;35&lt;/rec-number&gt;&lt;ref-type name="Journal Article"&gt;17&lt;/ref-type&gt;&lt;contributors&gt;&lt;authors&gt;&lt;author&gt;Prati, L.&lt;/author&gt;&lt;author&gt;Villa, A.&lt;/author&gt;&lt;author&gt;Chan-Thaw, C. E.&lt;/author&gt;&lt;author&gt;Arrigo, R.&lt;/author&gt;&lt;author&gt;Wang, D.&lt;/author&gt;&lt;author&gt;Su, D. S.&lt;/author&gt;&lt;/authors&gt;&lt;/contributors&gt;&lt;titles&gt;&lt;title&gt;Gold catalyzed liquid phase oxidation of alcohol: the issue of selectivity&lt;/title&gt;&lt;secondary-title&gt;Faraday Discuss.&lt;/secondary-title&gt;&lt;/titles&gt;&lt;periodical&gt;&lt;full-title&gt;Faraday Discuss.&lt;/full-title&gt;&lt;/periodical&gt;&lt;pages&gt;353-365&lt;/pages&gt;&lt;volume&gt;152&lt;/volume&gt;&lt;number&gt;0&lt;/number&gt;&lt;dates&gt;&lt;year&gt;2011&lt;/year&gt;&lt;/dates&gt;&lt;publisher&gt;The Royal Society of Chemistry&lt;/publisher&gt;&lt;isbn&gt;1359-6640&lt;/isbn&gt;&lt;urls&gt;&lt;related-urls&gt;&lt;url&gt;http://dx.doi.org/10.1039/C1FD00016K&lt;/url&gt;&lt;/related-urls&gt;&lt;/urls&gt;&lt;/record&gt;&lt;/Cite&gt;&lt;Cite&gt;&lt;Author&gt;Sankar&lt;/Author&gt;&lt;Year&gt;2011&lt;/Year&gt;&lt;RecNum&gt;64&lt;/RecNum&gt;&lt;record&gt;&lt;rec-number&gt;64&lt;/rec-number&gt;&lt;foreign-keys&gt;&lt;key app='EN' db-id='0z9dp0apkrew28e0vx0v5fs85v0zvdwr52zf'&gt;64&lt;/key&gt;&lt;/foreign-keys&gt;&lt;ref-type name='Journal Article'&gt;17&lt;/ref-type&gt;&lt;contributors&gt;&lt;authors&gt;&lt;author&gt;Sankar, Meenakshisundaram&lt;/author&gt;&lt;author&gt;Nowicka, Ewa&lt;/author&gt;&lt;author&gt;Tiruvalam, Ramchandra&lt;/author&gt;&lt;author&gt;He, Qian&lt;/author&gt;&lt;author&gt;Taylor, Stuart H.&lt;/author&gt;&lt;author&gt;Kiely, Christopher J.&lt;/author&gt;&lt;author&gt;Bethell, Donald&lt;/author&gt;&lt;author&gt;Knight, David W.&lt;/author&gt;&lt;author&gt;Hutchings, Graham J.&lt;/author&gt;&lt;/authors&gt;&lt;/contributors&gt;&lt;titles&gt;&lt;title&gt;Controlling the Duality of the Mechanism in Liquid-Phase Oxidation of Benzyl Alcohol Catalysed by Supported Au–Pd Nanoparticles&lt;/title&gt;&lt;secondary-title&gt;Chem. Euro. J.&lt;/secondary-title&gt;&lt;/titles&gt;&lt;periodical&gt;&lt;full-title&gt;Chem. Euro. J.&lt;/full-title&gt;&lt;/periodical&gt;&lt;pages&gt;6524-6532&lt;/pages&gt;&lt;volume&gt;17&lt;/volume&gt;&lt;number&gt;23&lt;/number&gt;&lt;keywords&gt;&lt;keyword&gt;bascitiy/acidity&lt;/keyword&gt;&lt;keyword&gt;disproportionation&lt;/keyword&gt;&lt;keyword&gt;gold–palladium nanoparticles&lt;/keyword&gt;&lt;keyword&gt;oxidation&lt;/keyword&gt;&lt;keyword&gt;support effect&lt;/keyword&gt;&lt;/keywords&gt;&lt;dates&gt;&lt;year&gt;2011&lt;/year&gt;&lt;/dates&gt;&lt;publisher&gt;WILEY-VCH Verlag&lt;/publisher&gt;&lt;isbn&gt;1521-3765&lt;/isbn&gt;&lt;urls&gt;&lt;related-urls&gt;&lt;url&gt;http://dx.doi.org/10.1002/chem.201003484&lt;/url&gt;&lt;/related-urls&gt;&lt;/urls&gt;&lt;electronic-resource-num&gt;10.1002/chem.201003484&lt;/electronic-resource-num&gt;&lt;/record&gt;&lt;/Cite&gt;&lt;Cite&gt;&lt;Author&gt;Alhumaimess&lt;/Author&gt;&lt;Year&gt;2012&lt;/Year&gt;&lt;RecNum&gt;62&lt;/RecNum&gt;&lt;record&gt;&lt;rec-number&gt;37&lt;/rec-number&gt;&lt;ref-type name="Journal Article"&gt;17&lt;/ref-type&gt;&lt;contributors&gt;&lt;authors&gt;&lt;author&gt;Alhumaimess, Mosaed&lt;/author&gt;&lt;author&gt;Lin, Zhongjie&lt;/author&gt;&lt;author&gt;Weng, Weihao&lt;/author&gt;&lt;author&gt;Dimitratos, Nikolaos&lt;/author&gt;&lt;author&gt;Dummer, Nicholas F.&lt;/author&gt;&lt;author&gt;Taylor, Stuart H.&lt;/author&gt;&lt;author&gt;Bartley, Jonathan K.&lt;/author&gt;&lt;author&gt;Kiely, Christopher J.&lt;/author&gt;&lt;author&gt;Hutchings, Graham J.&lt;/author&gt;&lt;/authors&gt;&lt;/contributors&gt;&lt;titles&gt;&lt;title&gt;Oxidation of Benzyl Alcohol by using Gold Nanoparticles Supported on Ceria Foam&lt;/title&gt;&lt;secondary-title&gt;ChemSusChem&lt;/secondary-title&gt;&lt;/titles&gt;&lt;periodical&gt;&lt;full-title&gt;ChemSusChem&lt;/full-title&gt;&lt;/periodical&gt;&lt;pages&gt;125-131&lt;/pages&gt;&lt;volume&gt;5&lt;/volume&gt;&lt;number&gt;1&lt;/number&gt;&lt;keywords&gt;&lt;keyword&gt;foams&lt;/keyword&gt;&lt;keyword&gt;gold&lt;/keyword&gt;&lt;keyword&gt;nanoparticles&lt;/keyword&gt;&lt;keyword&gt;oxidation&lt;/keyword&gt;&lt;keyword&gt;supported catalysts&lt;/keyword&gt;&lt;/keywords&gt;&lt;dates&gt;&lt;year&gt;2012&lt;/year&gt;&lt;/dates&gt;&lt;publisher&gt;WILEY-VCH Verlag&lt;/publisher&gt;&lt;isbn&gt;1864-564X&lt;/isbn&gt;&lt;urls&gt;&lt;related-urls&gt;&lt;url&gt;http://dx.doi.org/10.1002/cssc.201100374&lt;/url&gt;&lt;/related-urls&gt;&lt;/urls&gt;&lt;electronic-resource-num&gt;10.1002/cssc.201100374&lt;/electronic-resource-num&gt;&lt;/record&gt;&lt;/Cite&gt;&lt;Cite&gt;&lt;Author&gt;Dimitratos&lt;/Author&gt;&lt;Year&gt;2012&lt;/Year&gt;&lt;RecNum&gt;63&lt;/RecNum&gt;&lt;record&gt;&lt;rec-number&gt;63&lt;/rec-number&gt;&lt;foreign-keys&gt;&lt;key app='EN' db-id='0z9dp0apkrew28e0vx0v5fs85v0zvdwr52zf'&gt;63&lt;/key&gt;&lt;/foreign-keys&gt;&lt;ref-type name='Journal Article'&gt;17&lt;/ref-type&gt;&lt;contributors&gt;&lt;authors&gt;&lt;author&gt;Dimitratos, Nikolaos&lt;/author&gt;&lt;author&gt;Lopez-Sanchez, Jose A.&lt;/author&gt;&lt;author&gt;Hutchings, Graham J.&lt;/author&gt;&lt;/authors&gt;&lt;/contributors&gt;&lt;titles&gt;&lt;title&gt;Selective liquid phase oxidation with supported metal nanoparticles&lt;/title&gt;&lt;secondary-title&gt;Chem. Sci.&lt;/secondary-title&gt;&lt;/titles&gt;&lt;periodical&gt;&lt;full-title&gt;Chem. Sci.&lt;/full-title&gt;&lt;/periodical&gt;&lt;pages&gt;20-44&lt;/pages&gt;&lt;volume&gt;3&lt;/volume&gt;&lt;number&gt;1&lt;/number&gt;&lt;dates&gt;&lt;year&gt;2012&lt;/year&gt;&lt;/dates&gt;&lt;publisher&gt;The Royal Society of Chemistry&lt;/publisher&gt;&lt;isbn&gt;2041-6520&lt;/isbn&gt;&lt;urls&gt;&lt;related-urls&gt;&lt;url&gt;http://dx.doi.org/10.1039/C1SC00524C&lt;/url&gt;&lt;/related-urls&gt;&lt;/urls&gt;&lt;/record&gt;&lt;/Cite&gt;&lt;/EndNote&gt;</w:instrText>
      </w:r>
      <w:r w:rsidR="002622CD">
        <w:rPr>
          <w:rFonts w:ascii="Times New Roman" w:hAnsi="Times New Roman" w:cs="Times New Roman"/>
          <w:sz w:val="24"/>
          <w:szCs w:val="24"/>
        </w:rPr>
        <w:fldChar w:fldCharType="separate"/>
      </w:r>
      <w:r w:rsidR="00EF6E1F" w:rsidRPr="00EF6E1F">
        <w:rPr>
          <w:rFonts w:ascii="Times New Roman" w:hAnsi="Times New Roman" w:cs="Times New Roman"/>
          <w:sz w:val="24"/>
          <w:szCs w:val="24"/>
          <w:vertAlign w:val="superscript"/>
        </w:rPr>
        <w:t>9,25-38</w:t>
      </w:r>
      <w:r w:rsidR="002622CD">
        <w:rPr>
          <w:rFonts w:ascii="Times New Roman" w:hAnsi="Times New Roman" w:cs="Times New Roman"/>
          <w:sz w:val="24"/>
          <w:szCs w:val="24"/>
        </w:rPr>
        <w:fldChar w:fldCharType="end"/>
      </w:r>
      <w:r w:rsidR="00C74E73">
        <w:rPr>
          <w:rFonts w:ascii="Times New Roman" w:hAnsi="Times New Roman" w:cs="Times New Roman"/>
          <w:sz w:val="24"/>
          <w:szCs w:val="24"/>
        </w:rPr>
        <w:t xml:space="preserve"> </w:t>
      </w:r>
      <w:r w:rsidR="00190E1B">
        <w:rPr>
          <w:rFonts w:ascii="Times New Roman" w:hAnsi="Times New Roman" w:cs="Times New Roman"/>
          <w:sz w:val="24"/>
          <w:szCs w:val="24"/>
        </w:rPr>
        <w:t xml:space="preserve"> However,</w:t>
      </w:r>
      <w:r w:rsidR="007A509B">
        <w:rPr>
          <w:rFonts w:ascii="Times New Roman" w:hAnsi="Times New Roman" w:cs="Times New Roman"/>
          <w:sz w:val="24"/>
          <w:szCs w:val="24"/>
        </w:rPr>
        <w:t xml:space="preserve"> the </w:t>
      </w:r>
      <w:r w:rsidR="00752C2E">
        <w:rPr>
          <w:rFonts w:ascii="Times New Roman" w:hAnsi="Times New Roman" w:cs="Times New Roman"/>
          <w:sz w:val="24"/>
          <w:szCs w:val="24"/>
        </w:rPr>
        <w:t>definitive</w:t>
      </w:r>
      <w:r w:rsidR="007A509B">
        <w:rPr>
          <w:rFonts w:ascii="Times New Roman" w:hAnsi="Times New Roman" w:cs="Times New Roman"/>
          <w:sz w:val="24"/>
          <w:szCs w:val="24"/>
        </w:rPr>
        <w:t xml:space="preserve"> mechanism by which the reaction takes place remains unclear</w:t>
      </w:r>
      <w:r w:rsidR="00190E1B">
        <w:rPr>
          <w:rFonts w:ascii="Times New Roman" w:hAnsi="Times New Roman" w:cs="Times New Roman"/>
          <w:sz w:val="24"/>
          <w:szCs w:val="24"/>
        </w:rPr>
        <w:t xml:space="preserve"> at this time</w:t>
      </w:r>
      <w:r w:rsidR="007A509B">
        <w:rPr>
          <w:rFonts w:ascii="Times New Roman" w:hAnsi="Times New Roman" w:cs="Times New Roman"/>
          <w:sz w:val="24"/>
          <w:szCs w:val="24"/>
        </w:rPr>
        <w:t xml:space="preserve">. </w:t>
      </w:r>
      <w:r w:rsidR="00456F60">
        <w:rPr>
          <w:rFonts w:ascii="Times New Roman" w:hAnsi="Times New Roman"/>
          <w:sz w:val="24"/>
          <w:szCs w:val="24"/>
        </w:rPr>
        <w:t>Two proposed mechanisms which have received experimental support for the oxidation of α-β unsaturated alcohols include β-hydride</w:t>
      </w:r>
      <w:r w:rsidR="00BE20FA">
        <w:rPr>
          <w:rFonts w:ascii="Times New Roman" w:hAnsi="Times New Roman"/>
          <w:sz w:val="24"/>
          <w:szCs w:val="24"/>
        </w:rPr>
        <w:t xml:space="preserve"> (</w:t>
      </w:r>
      <w:r w:rsidR="00BE20FA">
        <w:rPr>
          <w:rFonts w:ascii="Times New Roman" w:hAnsi="Times New Roman" w:cs="Times New Roman"/>
          <w:sz w:val="24"/>
          <w:szCs w:val="24"/>
        </w:rPr>
        <w:t>β</w:t>
      </w:r>
      <w:r w:rsidR="00BE20FA">
        <w:rPr>
          <w:rFonts w:ascii="Times New Roman" w:hAnsi="Times New Roman"/>
          <w:sz w:val="24"/>
          <w:szCs w:val="24"/>
        </w:rPr>
        <w:t>-H)</w:t>
      </w:r>
      <w:r w:rsidR="00456F60">
        <w:rPr>
          <w:rFonts w:ascii="Times New Roman" w:hAnsi="Times New Roman"/>
          <w:sz w:val="24"/>
          <w:szCs w:val="24"/>
        </w:rPr>
        <w:t xml:space="preserve"> elimination over a zerovalent surface</w:t>
      </w:r>
      <w:r w:rsidR="002622CD">
        <w:rPr>
          <w:rFonts w:ascii="Times New Roman" w:hAnsi="Times New Roman"/>
          <w:sz w:val="24"/>
          <w:szCs w:val="24"/>
        </w:rPr>
        <w:fldChar w:fldCharType="begin"/>
      </w:r>
      <w:r w:rsidR="004C60DC">
        <w:rPr>
          <w:rFonts w:ascii="Times New Roman" w:hAnsi="Times New Roman"/>
          <w:sz w:val="24"/>
          <w:szCs w:val="24"/>
        </w:rPr>
        <w:instrText xml:space="preserve"> ADDIN EN.CITE &lt;EndNote&gt;&lt;Cite&gt;&lt;Author&gt;Keresszegi&lt;/Author&gt;&lt;Year&gt;2005&lt;/Year&gt;&lt;RecNum&gt;30&lt;/RecNum&gt;&lt;record&gt;&lt;rec-number&gt;39&lt;/rec-number&gt;&lt;ref-type name="Journal Article"&gt;17&lt;/ref-type&gt;&lt;contributors&gt;&lt;authors&gt;&lt;author&gt;Keresszegi, C.&lt;/author&gt;&lt;author&gt;Ferri, D.&lt;/author&gt;&lt;author&gt;Mallat, T.&lt;/author&gt;&lt;author&gt;Baiker, A.&lt;/author&gt;&lt;/authors&gt;&lt;/contributors&gt;&lt;titles&gt;&lt;title&gt;Unravelling the Surface Reactions during Liquid-Phase Oxidation of Benzyl Alcohol on Pd/Al2O3: an in Situ ATR-IR Study&lt;/title&gt;&lt;secondary-title&gt;J. Phys. Chem. B&lt;/secondary-title&gt;&lt;/titles&gt;&lt;periodical&gt;&lt;full-title&gt;J. Phys. Chem. B&lt;/full-title&gt;&lt;/periodical&gt;&lt;pages&gt;958-967&lt;/pages&gt;&lt;volume&gt;109&lt;/volume&gt;&lt;dates&gt;&lt;year&gt;2005&lt;/year&gt;&lt;/dates&gt;&lt;urls&gt;&lt;related-urls&gt;&lt;url&gt;http://pubs.acs.org/doi/pdfplus/10.1021/jp0459864&lt;/url&gt;&lt;/related-urls&gt;&lt;/urls&gt;&lt;/record&gt;&lt;/Cite&gt;&lt;Cite&gt;&lt;Author&gt;Tsunoyama&lt;/Author&gt;&lt;Year&gt;2005&lt;/Year&gt;&lt;RecNum&gt;24&lt;/RecNum&gt;&lt;record&gt;&lt;rec-number&gt;3&lt;/rec-number&gt;&lt;ref-type name="Journal Article"&gt;17&lt;/ref-type&gt;&lt;contributors&gt;&lt;authors&gt;&lt;author&gt;Tsunoyama, H.&lt;/author&gt;&lt;author&gt;Sakurai, H.&lt;/author&gt;&lt;author&gt;Negishi, Y.&lt;/author&gt;&lt;author&gt;Tsukuda, T.&lt;/author&gt;&lt;/authors&gt;&lt;/contributors&gt;&lt;titles&gt;&lt;title&gt;Size-Specific Catalytic Activity of Polymer-Stabilized Gold Nanoclusters for Aerobic Alcohol Oxidation in Water&lt;/title&gt;&lt;secondary-title&gt;J. Am. Chem. Soc.&lt;/secondary-title&gt;&lt;/titles&gt;&lt;periodical&gt;&lt;full-title&gt;J. Am. Chem. Soc.&lt;/full-title&gt;&lt;/periodical&gt;&lt;pages&gt;9374-9375&lt;/pages&gt;&lt;volume&gt;127&lt;/volume&gt;&lt;dates&gt;&lt;year&gt;2005&lt;/year&gt;&lt;/dates&gt;&lt;urls&gt;&lt;related-urls&gt;&lt;url&gt;http://pubs.acs.org/doi/abs/10.1021/ja052161e&lt;/url&gt;&lt;/related-urls&gt;&lt;/urls&gt;&lt;/record&gt;&lt;/Cite&gt;&lt;Cite&gt;&lt;Author&gt;Hou&lt;/Author&gt;&lt;Year&gt;2008&lt;/Year&gt;&lt;RecNum&gt;4&lt;/RecNum&gt;&lt;record&gt;&lt;rec-number&gt;23&lt;/rec-number&gt;&lt;ref-type name="Journal Article"&gt;17&lt;/ref-type&gt;&lt;contributors&gt;&lt;authors&gt;&lt;author&gt;Hou, W.&lt;/author&gt;&lt;author&gt;Dehm, N.A.&lt;/author&gt;&lt;author&gt;Scott, R.W.J.&lt;/author&gt;&lt;/authors&gt;&lt;/contributors&gt;&lt;titles&gt;&lt;title&gt;Alcohol oxidations in aqueous solutions using Au, Pd, and bimetallic AuPd nanoparticle catalysts&lt;/title&gt;&lt;secondary-title&gt;J. Catal.&lt;/secondary-title&gt;&lt;/titles&gt;&lt;periodical&gt;&lt;full-title&gt;J. Catal.&lt;/full-title&gt;&lt;/periodical&gt;&lt;pages&gt;22-27&lt;/pages&gt;&lt;volume&gt;253&lt;/volume&gt;&lt;number&gt;1&lt;/number&gt;&lt;dates&gt;&lt;year&gt;2008&lt;/year&gt;&lt;pub-dates&gt;&lt;date&gt;January 1, 2008&lt;/date&gt;&lt;/pub-dates&gt;&lt;/dates&gt;&lt;urls&gt;&lt;related-urls&gt;&lt;url&gt;http://www.sciencedirect.com/science/article/pii/S0021951707004101&lt;/url&gt;&lt;/related-urls&gt;&lt;/urls&gt;&lt;/record&gt;&lt;/Cite&gt;&lt;Cite&gt;&lt;Author&gt;Balcha&lt;/Author&gt;&lt;Year&gt;2011&lt;/Year&gt;&lt;RecNum&gt;1&lt;/RecNum&gt;&lt;record&gt;&lt;rec-number&gt;24&lt;/rec-number&gt;&lt;ref-type name="Journal Article"&gt;17&lt;/ref-type&gt;&lt;contributors&gt;&lt;authors&gt;&lt;author&gt;Balcha, T.&lt;/author&gt;&lt;author&gt;Strobl, J.R.&lt;/author&gt;&lt;author&gt;Fowler, C.&lt;/author&gt;&lt;author&gt;Dash, P.&lt;/author&gt;&lt;author&gt;Scott, R.W.J&lt;/author&gt;&lt;/authors&gt;&lt;/contributors&gt;&lt;titles&gt;&lt;title&gt;Selective Aerobic Oxidation of Crotyl Alcohol Using AuPd Core-Shell Nanoparticles&lt;/title&gt;&lt;secondary-title&gt;ACS Catal.&lt;/secondary-title&gt;&lt;/titles&gt;&lt;periodical&gt;&lt;full-title&gt;ACS Catal.&lt;/full-title&gt;&lt;/periodical&gt;&lt;pages&gt;425-436&lt;/pages&gt;&lt;volume&gt;1&lt;/volume&gt;&lt;number&gt;5&lt;/number&gt;&lt;dates&gt;&lt;year&gt;2011&lt;/year&gt;&lt;pub-dates&gt;&lt;date&gt;March 10, 2011&lt;/date&gt;&lt;/pub-dates&gt;&lt;/dates&gt;&lt;work-type&gt;Research&lt;/work-type&gt;&lt;urls&gt;&lt;related-urls&gt;&lt;url&gt;http://pubs.acs.org/doi/abs/10.1021%2Fcs200040a&lt;/url&gt;&lt;/related-urls&gt;&lt;/urls&gt;&lt;/record&gt;&lt;/Cite&gt;&lt;/EndNote&gt;</w:instrText>
      </w:r>
      <w:r w:rsidR="002622CD">
        <w:rPr>
          <w:rFonts w:ascii="Times New Roman" w:hAnsi="Times New Roman"/>
          <w:sz w:val="24"/>
          <w:szCs w:val="24"/>
        </w:rPr>
        <w:fldChar w:fldCharType="separate"/>
      </w:r>
      <w:r w:rsidR="00EF6E1F" w:rsidRPr="00EF6E1F">
        <w:rPr>
          <w:rFonts w:ascii="Times New Roman" w:hAnsi="Times New Roman"/>
          <w:sz w:val="24"/>
          <w:szCs w:val="24"/>
          <w:vertAlign w:val="superscript"/>
        </w:rPr>
        <w:t>3,23,24,39</w:t>
      </w:r>
      <w:r w:rsidR="002622CD">
        <w:rPr>
          <w:rFonts w:ascii="Times New Roman" w:hAnsi="Times New Roman"/>
          <w:sz w:val="24"/>
          <w:szCs w:val="24"/>
        </w:rPr>
        <w:fldChar w:fldCharType="end"/>
      </w:r>
      <w:r w:rsidR="00456F60">
        <w:rPr>
          <w:rFonts w:ascii="Times New Roman" w:hAnsi="Times New Roman"/>
          <w:sz w:val="24"/>
          <w:szCs w:val="24"/>
        </w:rPr>
        <w:t xml:space="preserve"> or a redox mechanism involving </w:t>
      </w:r>
      <w:proofErr w:type="spellStart"/>
      <w:r w:rsidR="00456F60">
        <w:rPr>
          <w:rFonts w:ascii="Times New Roman" w:hAnsi="Times New Roman"/>
          <w:sz w:val="24"/>
          <w:szCs w:val="24"/>
        </w:rPr>
        <w:t>Pd</w:t>
      </w:r>
      <w:proofErr w:type="spellEnd"/>
      <w:r w:rsidR="00456F60">
        <w:rPr>
          <w:rFonts w:ascii="Times New Roman" w:hAnsi="Times New Roman"/>
          <w:sz w:val="24"/>
          <w:szCs w:val="24"/>
        </w:rPr>
        <w:t>(II) formation and re-reduction</w:t>
      </w:r>
      <w:r w:rsidR="00CD684D">
        <w:rPr>
          <w:rFonts w:ascii="Times New Roman" w:hAnsi="Times New Roman"/>
          <w:sz w:val="24"/>
          <w:szCs w:val="24"/>
        </w:rPr>
        <w:t>,</w:t>
      </w:r>
      <w:hyperlink w:anchor="_ENREF_24" w:tooltip="Balcha, 2011 #1" w:history="1">
        <w:r w:rsidR="002D50EB">
          <w:rPr>
            <w:rFonts w:ascii="Times New Roman" w:hAnsi="Times New Roman"/>
            <w:sz w:val="24"/>
            <w:szCs w:val="24"/>
          </w:rPr>
          <w:fldChar w:fldCharType="begin"/>
        </w:r>
        <w:r w:rsidR="004C60DC">
          <w:rPr>
            <w:rFonts w:ascii="Times New Roman" w:hAnsi="Times New Roman"/>
            <w:sz w:val="24"/>
            <w:szCs w:val="24"/>
          </w:rPr>
          <w:instrText xml:space="preserve"> ADDIN EN.CITE &lt;EndNote&gt;&lt;Cite&gt;&lt;Author&gt;Balcha&lt;/Author&gt;&lt;Year&gt;2011&lt;/Year&gt;&lt;RecNum&gt;1&lt;/RecNum&gt;&lt;record&gt;&lt;rec-number&gt;24&lt;/rec-number&gt;&lt;ref-type name="Journal Article"&gt;17&lt;/ref-type&gt;&lt;contributors&gt;&lt;authors&gt;&lt;author&gt;Balcha, T.&lt;/author&gt;&lt;author&gt;Strobl, J.R.&lt;/author&gt;&lt;author&gt;Fowler, C.&lt;/author&gt;&lt;author&gt;Dash, P.&lt;/author&gt;&lt;author&gt;Scott, R.W.J&lt;/author&gt;&lt;/authors&gt;&lt;/contributors&gt;&lt;titles&gt;&lt;title&gt;Selective Aerobic Oxidation of Crotyl Alcohol Using AuPd Core-Shell Nanoparticles&lt;/title&gt;&lt;secondary-title&gt;ACS Catal.&lt;/secondary-title&gt;&lt;/titles&gt;&lt;periodical&gt;&lt;full-title&gt;ACS Catal.&lt;/full-title&gt;&lt;/periodical&gt;&lt;pages&gt;425-436&lt;/pages&gt;&lt;volume&gt;1&lt;/volume&gt;&lt;number&gt;5&lt;/number&gt;&lt;dates&gt;&lt;year&gt;2011&lt;/year&gt;&lt;pub-dates&gt;&lt;date&gt;March 10, 2011&lt;/date&gt;&lt;/pub-dates&gt;&lt;/dates&gt;&lt;work-type&gt;Research&lt;/work-type&gt;&lt;urls&gt;&lt;related-urls&gt;&lt;url&gt;http://pubs.acs.org/doi/abs/10.1021%2Fcs200040a&lt;/url&gt;&lt;/related-urls&gt;&lt;/urls&gt;&lt;/record&gt;&lt;/Cite&gt;&lt;/EndNote&gt;</w:instrText>
        </w:r>
        <w:r w:rsidR="002D50EB">
          <w:rPr>
            <w:rFonts w:ascii="Times New Roman" w:hAnsi="Times New Roman"/>
            <w:sz w:val="24"/>
            <w:szCs w:val="24"/>
          </w:rPr>
          <w:fldChar w:fldCharType="separate"/>
        </w:r>
        <w:r w:rsidR="002D50EB" w:rsidRPr="002D50EB">
          <w:rPr>
            <w:rFonts w:ascii="Times New Roman" w:hAnsi="Times New Roman"/>
            <w:noProof/>
            <w:sz w:val="24"/>
            <w:szCs w:val="24"/>
            <w:vertAlign w:val="superscript"/>
          </w:rPr>
          <w:t>24</w:t>
        </w:r>
        <w:r w:rsidR="002D50EB">
          <w:rPr>
            <w:rFonts w:ascii="Times New Roman" w:hAnsi="Times New Roman"/>
            <w:sz w:val="24"/>
            <w:szCs w:val="24"/>
          </w:rPr>
          <w:fldChar w:fldCharType="end"/>
        </w:r>
      </w:hyperlink>
      <w:r w:rsidR="00456F60">
        <w:rPr>
          <w:rFonts w:ascii="Times New Roman" w:hAnsi="Times New Roman"/>
          <w:sz w:val="24"/>
          <w:szCs w:val="24"/>
        </w:rPr>
        <w:t xml:space="preserve"> which are both shown in </w:t>
      </w:r>
      <w:r w:rsidR="00456F60" w:rsidRPr="001C0A23">
        <w:rPr>
          <w:rFonts w:ascii="Times New Roman" w:hAnsi="Times New Roman"/>
          <w:sz w:val="24"/>
          <w:szCs w:val="24"/>
        </w:rPr>
        <w:t>Scheme 1</w:t>
      </w:r>
      <w:r w:rsidR="001C0A23">
        <w:rPr>
          <w:rFonts w:ascii="Times New Roman" w:hAnsi="Times New Roman"/>
          <w:sz w:val="24"/>
          <w:szCs w:val="24"/>
        </w:rPr>
        <w:t>.</w:t>
      </w:r>
      <w:r w:rsidR="00456F60">
        <w:rPr>
          <w:rFonts w:ascii="Times New Roman" w:hAnsi="Times New Roman"/>
          <w:sz w:val="24"/>
          <w:szCs w:val="24"/>
        </w:rPr>
        <w:t xml:space="preserve"> </w:t>
      </w:r>
      <w:proofErr w:type="gramStart"/>
      <w:r w:rsidR="00456F60">
        <w:rPr>
          <w:rFonts w:ascii="Times New Roman" w:hAnsi="Times New Roman"/>
          <w:sz w:val="24"/>
          <w:szCs w:val="24"/>
        </w:rPr>
        <w:t>β-H</w:t>
      </w:r>
      <w:proofErr w:type="gramEnd"/>
      <w:r w:rsidR="00456F60">
        <w:rPr>
          <w:rFonts w:ascii="Times New Roman" w:hAnsi="Times New Roman"/>
          <w:sz w:val="24"/>
          <w:szCs w:val="24"/>
        </w:rPr>
        <w:t xml:space="preserve"> elimination occurs by the binding of the alcohol substrate to the nanoparticle surface, where it undergoes a β-H elimination reaction. Upon completion of the </w:t>
      </w:r>
      <w:r w:rsidR="00456F60">
        <w:rPr>
          <w:rFonts w:ascii="Times New Roman" w:hAnsi="Times New Roman"/>
          <w:sz w:val="24"/>
          <w:szCs w:val="24"/>
        </w:rPr>
        <w:lastRenderedPageBreak/>
        <w:t xml:space="preserve">alcohol oxidation the product is removed from the NP surface leaving adsorbed hydrogen on the nanoparticle surface. At this point, molecular oxygen is required to strip the hydrogen from the nanoparticle </w:t>
      </w:r>
      <w:r w:rsidR="00456F60" w:rsidRPr="008271AF">
        <w:rPr>
          <w:rFonts w:ascii="Times New Roman" w:hAnsi="Times New Roman"/>
          <w:sz w:val="24"/>
          <w:szCs w:val="24"/>
        </w:rPr>
        <w:t>surface (Scheme 1A). Support</w:t>
      </w:r>
      <w:r w:rsidR="00456F60">
        <w:rPr>
          <w:rFonts w:ascii="Times New Roman" w:hAnsi="Times New Roman"/>
          <w:sz w:val="24"/>
          <w:szCs w:val="24"/>
        </w:rPr>
        <w:t xml:space="preserve"> for this mechanism includes the identification of hydrogenation and isomerization side-products during crotyl alcohol oxidations over AuPd catalysts</w:t>
      </w:r>
      <w:r w:rsidR="00CD684D">
        <w:rPr>
          <w:rFonts w:ascii="Times New Roman" w:hAnsi="Times New Roman"/>
          <w:sz w:val="24"/>
          <w:szCs w:val="24"/>
        </w:rPr>
        <w:t>,</w:t>
      </w:r>
      <w:r w:rsidR="002D50EB">
        <w:rPr>
          <w:rFonts w:ascii="Times New Roman" w:hAnsi="Times New Roman"/>
          <w:sz w:val="24"/>
          <w:szCs w:val="24"/>
        </w:rPr>
        <w:fldChar w:fldCharType="begin"/>
      </w:r>
      <w:r w:rsidR="004C60DC">
        <w:rPr>
          <w:rFonts w:ascii="Times New Roman" w:hAnsi="Times New Roman"/>
          <w:sz w:val="24"/>
          <w:szCs w:val="24"/>
        </w:rPr>
        <w:instrText xml:space="preserve"> ADDIN EN.CITE &lt;EndNote&gt;&lt;Cite&gt;&lt;Author&gt;Hou&lt;/Author&gt;&lt;Year&gt;2008&lt;/Year&gt;&lt;RecNum&gt;4&lt;/RecNum&gt;&lt;record&gt;&lt;rec-number&gt;23&lt;/rec-number&gt;&lt;ref-type name="Journal Article"&gt;17&lt;/ref-type&gt;&lt;contributors&gt;&lt;authors&gt;&lt;author&gt;Hou, W.&lt;/author&gt;&lt;author&gt;Dehm, N.A.&lt;/author&gt;&lt;author&gt;Scott, R.W.J.&lt;/author&gt;&lt;/authors&gt;&lt;/contributors&gt;&lt;titles&gt;&lt;title&gt;Alcohol oxidations in aqueous solutions using Au, Pd, and bimetallic AuPd nanoparticle catalysts&lt;/title&gt;&lt;secondary-title&gt;J. Catal.&lt;/secondary-title&gt;&lt;/titles&gt;&lt;periodical&gt;&lt;full-title&gt;J. Catal.&lt;/full-title&gt;&lt;/periodical&gt;&lt;pages&gt;22-27&lt;/pages&gt;&lt;volume&gt;253&lt;/volume&gt;&lt;number&gt;1&lt;/number&gt;&lt;dates&gt;&lt;year&gt;2008&lt;/year&gt;&lt;pub-dates&gt;&lt;date&gt;January 1, 2008&lt;/date&gt;&lt;/pub-dates&gt;&lt;/dates&gt;&lt;urls&gt;&lt;related-urls&gt;&lt;url&gt;http://www.sciencedirect.com/science/article/pii/S0021951707004101&lt;/url&gt;&lt;/related-urls&gt;&lt;/urls&gt;&lt;/record&gt;&lt;/Cite&gt;&lt;Cite&gt;&lt;Author&gt;Balcha&lt;/Author&gt;&lt;Year&gt;2011&lt;/Year&gt;&lt;RecNum&gt;1&lt;/RecNum&gt;&lt;record&gt;&lt;rec-number&gt;24&lt;/rec-number&gt;&lt;ref-type name="Journal Article"&gt;17&lt;/ref-type&gt;&lt;contributors&gt;&lt;authors&gt;&lt;author&gt;Balcha, T.&lt;/author&gt;&lt;author&gt;Strobl, J.R.&lt;/author&gt;&lt;author&gt;Fowler, C.&lt;/author&gt;&lt;author&gt;Dash, P.&lt;/author&gt;&lt;author&gt;Scott, R.W.J&lt;/author&gt;&lt;/authors&gt;&lt;/contributors&gt;&lt;titles&gt;&lt;title&gt;Selective Aerobic Oxidation of Crotyl Alcohol Using AuPd Core-Shell Nanoparticles&lt;/title&gt;&lt;secondary-title&gt;ACS Catal.&lt;/secondary-title&gt;&lt;/titles&gt;&lt;periodical&gt;&lt;full-title&gt;ACS Catal.&lt;/full-title&gt;&lt;/periodical&gt;&lt;pages&gt;425-436&lt;/pages&gt;&lt;volume&gt;1&lt;/volume&gt;&lt;number&gt;5&lt;/number&gt;&lt;dates&gt;&lt;year&gt;2011&lt;/year&gt;&lt;pub-dates&gt;&lt;date&gt;March 10, 2011&lt;/date&gt;&lt;/pub-dates&gt;&lt;/dates&gt;&lt;work-type&gt;Research&lt;/work-type&gt;&lt;urls&gt;&lt;related-urls&gt;&lt;url&gt;http://pubs.acs.org/doi/abs/10.1021%2Fcs200040a&lt;/url&gt;&lt;/related-urls&gt;&lt;/urls&gt;&lt;/record&gt;&lt;/Cite&gt;&lt;/EndNote&gt;</w:instrText>
      </w:r>
      <w:r w:rsidR="002D50EB">
        <w:rPr>
          <w:rFonts w:ascii="Times New Roman" w:hAnsi="Times New Roman"/>
          <w:sz w:val="24"/>
          <w:szCs w:val="24"/>
        </w:rPr>
        <w:fldChar w:fldCharType="separate"/>
      </w:r>
      <w:r w:rsidR="00EF6E1F" w:rsidRPr="00EF6E1F">
        <w:rPr>
          <w:rFonts w:ascii="Times New Roman" w:hAnsi="Times New Roman"/>
          <w:sz w:val="24"/>
          <w:szCs w:val="24"/>
          <w:vertAlign w:val="superscript"/>
        </w:rPr>
        <w:t>23,24</w:t>
      </w:r>
      <w:r w:rsidR="002D50EB">
        <w:rPr>
          <w:rFonts w:ascii="Times New Roman" w:hAnsi="Times New Roman"/>
          <w:sz w:val="24"/>
          <w:szCs w:val="24"/>
        </w:rPr>
        <w:fldChar w:fldCharType="end"/>
      </w:r>
      <w:r w:rsidR="00456F60">
        <w:rPr>
          <w:rFonts w:ascii="Times New Roman" w:hAnsi="Times New Roman"/>
          <w:sz w:val="24"/>
          <w:szCs w:val="24"/>
        </w:rPr>
        <w:t xml:space="preserve"> although there is evidence that this occurs only in the early stages of the reaction. For the redox mechanism, </w:t>
      </w:r>
      <w:proofErr w:type="spellStart"/>
      <w:r w:rsidR="00456F60">
        <w:rPr>
          <w:rFonts w:ascii="Times New Roman" w:hAnsi="Times New Roman"/>
          <w:sz w:val="24"/>
          <w:szCs w:val="24"/>
        </w:rPr>
        <w:t>Pd</w:t>
      </w:r>
      <w:proofErr w:type="spellEnd"/>
      <w:r w:rsidR="00456F60">
        <w:rPr>
          <w:rFonts w:ascii="Times New Roman" w:hAnsi="Times New Roman"/>
          <w:sz w:val="24"/>
          <w:szCs w:val="24"/>
        </w:rPr>
        <w:t xml:space="preserve"> from the surface of the bimetallic nanoparticle becomes oxidized, followed by the stoichiometric reaction of the oxidized </w:t>
      </w:r>
      <w:proofErr w:type="spellStart"/>
      <w:r w:rsidR="00456F60">
        <w:rPr>
          <w:rFonts w:ascii="Times New Roman" w:hAnsi="Times New Roman"/>
          <w:sz w:val="24"/>
          <w:szCs w:val="24"/>
        </w:rPr>
        <w:t>Pd</w:t>
      </w:r>
      <w:proofErr w:type="spellEnd"/>
      <w:r w:rsidR="00456F60">
        <w:rPr>
          <w:rFonts w:ascii="Times New Roman" w:hAnsi="Times New Roman"/>
          <w:sz w:val="24"/>
          <w:szCs w:val="24"/>
        </w:rPr>
        <w:t xml:space="preserve"> species and the alcohol, upon which the </w:t>
      </w:r>
      <w:proofErr w:type="spellStart"/>
      <w:r w:rsidR="00456F60">
        <w:rPr>
          <w:rFonts w:ascii="Times New Roman" w:hAnsi="Times New Roman"/>
          <w:sz w:val="24"/>
          <w:szCs w:val="24"/>
        </w:rPr>
        <w:t>Pd</w:t>
      </w:r>
      <w:proofErr w:type="spellEnd"/>
      <w:r w:rsidR="00456F60">
        <w:rPr>
          <w:rFonts w:ascii="Times New Roman" w:hAnsi="Times New Roman"/>
          <w:sz w:val="24"/>
          <w:szCs w:val="24"/>
        </w:rPr>
        <w:t xml:space="preserve"> becomes reduced and alcohol is oxidized </w:t>
      </w:r>
      <w:r w:rsidR="00456F60" w:rsidRPr="00353220">
        <w:rPr>
          <w:rFonts w:ascii="Times New Roman" w:hAnsi="Times New Roman"/>
          <w:sz w:val="24"/>
          <w:szCs w:val="24"/>
        </w:rPr>
        <w:t>(</w:t>
      </w:r>
      <w:r w:rsidR="00456F60" w:rsidRPr="00697229">
        <w:rPr>
          <w:rFonts w:ascii="Times New Roman" w:hAnsi="Times New Roman"/>
          <w:sz w:val="24"/>
          <w:szCs w:val="24"/>
        </w:rPr>
        <w:t>Scheme 1B). We previously saw some evidence for this mechanism when we carried out the oxidation of crotyl alcohol in the presence of Au NPs and K</w:t>
      </w:r>
      <w:r w:rsidR="00456F60" w:rsidRPr="00697229">
        <w:rPr>
          <w:rFonts w:ascii="Times New Roman" w:hAnsi="Times New Roman"/>
          <w:sz w:val="24"/>
          <w:szCs w:val="24"/>
          <w:vertAlign w:val="subscript"/>
        </w:rPr>
        <w:t>2</w:t>
      </w:r>
      <w:r w:rsidR="00456F60" w:rsidRPr="00697229">
        <w:rPr>
          <w:rFonts w:ascii="Times New Roman" w:hAnsi="Times New Roman"/>
          <w:sz w:val="24"/>
          <w:szCs w:val="24"/>
        </w:rPr>
        <w:t>PdCl</w:t>
      </w:r>
      <w:r w:rsidR="00456F60" w:rsidRPr="00697229">
        <w:rPr>
          <w:rFonts w:ascii="Times New Roman" w:hAnsi="Times New Roman"/>
          <w:sz w:val="24"/>
          <w:szCs w:val="24"/>
          <w:vertAlign w:val="subscript"/>
        </w:rPr>
        <w:t>4</w:t>
      </w:r>
      <w:r w:rsidR="00456F60" w:rsidRPr="00697229">
        <w:rPr>
          <w:rFonts w:ascii="Times New Roman" w:hAnsi="Times New Roman"/>
          <w:sz w:val="24"/>
          <w:szCs w:val="24"/>
        </w:rPr>
        <w:t>. Upon introduction of crotyl alcohol into the Au NP/</w:t>
      </w:r>
      <w:proofErr w:type="spellStart"/>
      <w:r w:rsidR="00456F60" w:rsidRPr="00697229">
        <w:rPr>
          <w:rFonts w:ascii="Times New Roman" w:hAnsi="Times New Roman"/>
          <w:sz w:val="24"/>
          <w:szCs w:val="24"/>
        </w:rPr>
        <w:t>Pd</w:t>
      </w:r>
      <w:proofErr w:type="spellEnd"/>
      <w:r w:rsidR="00456F60" w:rsidRPr="00697229">
        <w:rPr>
          <w:rFonts w:ascii="Times New Roman" w:hAnsi="Times New Roman"/>
          <w:sz w:val="24"/>
          <w:szCs w:val="24"/>
        </w:rPr>
        <w:t xml:space="preserve">(II) mixture at room temperature, the NPs significantly grew in size, suggesting </w:t>
      </w:r>
      <w:proofErr w:type="spellStart"/>
      <w:r w:rsidR="00456F60" w:rsidRPr="00697229">
        <w:rPr>
          <w:rFonts w:ascii="Times New Roman" w:hAnsi="Times New Roman"/>
          <w:sz w:val="24"/>
          <w:szCs w:val="24"/>
        </w:rPr>
        <w:t>Pd</w:t>
      </w:r>
      <w:proofErr w:type="spellEnd"/>
      <w:r w:rsidR="00456F60" w:rsidRPr="00697229">
        <w:rPr>
          <w:rFonts w:ascii="Times New Roman" w:hAnsi="Times New Roman"/>
          <w:sz w:val="24"/>
          <w:szCs w:val="24"/>
        </w:rPr>
        <w:t>(II) reduction onto the Au NPs</w:t>
      </w:r>
      <w:r w:rsidR="008B64A0" w:rsidRPr="00697229">
        <w:rPr>
          <w:rFonts w:ascii="Times New Roman" w:hAnsi="Times New Roman"/>
          <w:sz w:val="24"/>
          <w:szCs w:val="24"/>
        </w:rPr>
        <w:t>.</w:t>
      </w:r>
      <w:hyperlink w:anchor="_ENREF_24" w:tooltip="Balcha, 2011 #1" w:history="1">
        <w:r w:rsidR="002D50EB" w:rsidRPr="00697229">
          <w:rPr>
            <w:rFonts w:ascii="Times New Roman" w:hAnsi="Times New Roman"/>
            <w:sz w:val="24"/>
            <w:szCs w:val="24"/>
          </w:rPr>
          <w:fldChar w:fldCharType="begin"/>
        </w:r>
        <w:r w:rsidR="004C60DC" w:rsidRPr="00697229">
          <w:rPr>
            <w:rFonts w:ascii="Times New Roman" w:hAnsi="Times New Roman"/>
            <w:sz w:val="24"/>
            <w:szCs w:val="24"/>
          </w:rPr>
          <w:instrText xml:space="preserve"> ADDIN EN.CITE &lt;EndNote&gt;&lt;Cite&gt;&lt;Author&gt;Balcha&lt;/Author&gt;&lt;Year&gt;2011&lt;/Year&gt;&lt;RecNum&gt;1&lt;/RecNum&gt;&lt;record&gt;&lt;rec-number&gt;24&lt;/rec-number&gt;&lt;ref-type name="Journal Article"&gt;17&lt;/ref-type&gt;&lt;contributors&gt;&lt;authors&gt;&lt;author&gt;Balcha, T.&lt;/author&gt;&lt;author&gt;Strobl, J.R.&lt;/author&gt;&lt;author&gt;Fowler, C.&lt;/author&gt;&lt;author&gt;Dash, P.&lt;/author&gt;&lt;author&gt;Scott, R.W.J&lt;/author&gt;&lt;/authors&gt;&lt;/contributors&gt;&lt;titles&gt;&lt;title&gt;Selective Aerobic Oxidation of Crotyl Alcohol Using AuPd Core-Shell Nanoparticles&lt;/title&gt;&lt;secondary-title&gt;ACS Catal.&lt;/secondary-title&gt;&lt;/titles&gt;&lt;periodical&gt;&lt;full-title&gt;ACS Catal.&lt;/full-title&gt;&lt;/periodical&gt;&lt;pages&gt;425-436&lt;/pages&gt;&lt;volume&gt;1&lt;/volume&gt;&lt;number&gt;5&lt;/number&gt;&lt;dates&gt;&lt;year&gt;2011&lt;/year&gt;&lt;pub-dates&gt;&lt;date&gt;March 10, 2011&lt;/date&gt;&lt;/pub-dates&gt;&lt;/dates&gt;&lt;work-type&gt;Research&lt;/work-type&gt;&lt;urls&gt;&lt;related-urls&gt;&lt;url&gt;http://pubs.acs.org/doi/abs/10.1021%2Fcs200040a&lt;/url&gt;&lt;/related-urls&gt;&lt;/urls&gt;&lt;/record&gt;&lt;/Cite&gt;&lt;/EndNote&gt;</w:instrText>
        </w:r>
        <w:r w:rsidR="002D50EB" w:rsidRPr="00697229">
          <w:rPr>
            <w:rFonts w:ascii="Times New Roman" w:hAnsi="Times New Roman"/>
            <w:sz w:val="24"/>
            <w:szCs w:val="24"/>
          </w:rPr>
          <w:fldChar w:fldCharType="separate"/>
        </w:r>
        <w:r w:rsidR="002D50EB" w:rsidRPr="00697229">
          <w:rPr>
            <w:rFonts w:ascii="Times New Roman" w:hAnsi="Times New Roman"/>
            <w:noProof/>
            <w:sz w:val="24"/>
            <w:szCs w:val="24"/>
            <w:vertAlign w:val="superscript"/>
          </w:rPr>
          <w:t>24</w:t>
        </w:r>
        <w:r w:rsidR="002D50EB" w:rsidRPr="00697229">
          <w:rPr>
            <w:rFonts w:ascii="Times New Roman" w:hAnsi="Times New Roman"/>
            <w:sz w:val="24"/>
            <w:szCs w:val="24"/>
          </w:rPr>
          <w:fldChar w:fldCharType="end"/>
        </w:r>
      </w:hyperlink>
      <w:r w:rsidR="00214FD3" w:rsidRPr="00697229">
        <w:rPr>
          <w:rFonts w:ascii="Times New Roman" w:hAnsi="Times New Roman"/>
          <w:sz w:val="24"/>
          <w:szCs w:val="24"/>
        </w:rPr>
        <w:t xml:space="preserve"> This was confirmed by </w:t>
      </w:r>
      <w:r w:rsidR="00214FD3" w:rsidRPr="00697229">
        <w:rPr>
          <w:rFonts w:ascii="Times New Roman" w:hAnsi="Times New Roman"/>
          <w:i/>
          <w:sz w:val="24"/>
          <w:szCs w:val="24"/>
        </w:rPr>
        <w:t>ex situ</w:t>
      </w:r>
      <w:r w:rsidR="00214FD3" w:rsidRPr="00697229">
        <w:rPr>
          <w:rFonts w:ascii="Times New Roman" w:hAnsi="Times New Roman"/>
          <w:sz w:val="24"/>
          <w:szCs w:val="24"/>
        </w:rPr>
        <w:t xml:space="preserve"> EXAFS analysis of the catalysts after the oxidation reaction. This result is similar to that seen by Lee and coworkers in which </w:t>
      </w:r>
      <w:proofErr w:type="spellStart"/>
      <w:r w:rsidR="00214FD3" w:rsidRPr="00697229">
        <w:rPr>
          <w:rFonts w:ascii="Times New Roman" w:hAnsi="Times New Roman"/>
          <w:sz w:val="24"/>
          <w:szCs w:val="24"/>
        </w:rPr>
        <w:t>PdO</w:t>
      </w:r>
      <w:proofErr w:type="spellEnd"/>
      <w:r w:rsidR="00214FD3" w:rsidRPr="00697229">
        <w:rPr>
          <w:rFonts w:ascii="Times New Roman" w:hAnsi="Times New Roman"/>
          <w:sz w:val="24"/>
          <w:szCs w:val="24"/>
        </w:rPr>
        <w:t xml:space="preserve"> was found to reduce to </w:t>
      </w:r>
      <w:proofErr w:type="spellStart"/>
      <w:r w:rsidR="00214FD3" w:rsidRPr="00697229">
        <w:rPr>
          <w:rFonts w:ascii="Times New Roman" w:hAnsi="Times New Roman"/>
          <w:sz w:val="24"/>
          <w:szCs w:val="24"/>
        </w:rPr>
        <w:t>Pd</w:t>
      </w:r>
      <w:proofErr w:type="spellEnd"/>
      <w:r w:rsidR="00214FD3" w:rsidRPr="00697229">
        <w:rPr>
          <w:rFonts w:ascii="Times New Roman" w:hAnsi="Times New Roman"/>
          <w:sz w:val="24"/>
          <w:szCs w:val="24"/>
        </w:rPr>
        <w:t xml:space="preserve"> in the presence of cinnamyl alcohol by XAS.</w:t>
      </w:r>
      <w:r w:rsidR="00214FD3" w:rsidRPr="00697229">
        <w:rPr>
          <w:rFonts w:ascii="Times New Roman" w:hAnsi="Times New Roman"/>
          <w:sz w:val="24"/>
          <w:szCs w:val="24"/>
        </w:rPr>
        <w:fldChar w:fldCharType="begin"/>
      </w:r>
      <w:r w:rsidR="004C60DC" w:rsidRPr="00697229">
        <w:rPr>
          <w:rFonts w:ascii="Times New Roman" w:hAnsi="Times New Roman"/>
          <w:sz w:val="24"/>
          <w:szCs w:val="24"/>
        </w:rPr>
        <w:instrText xml:space="preserve"> ADDIN EN.CITE &lt;EndNote&gt;&lt;Cite&gt;&lt;Author&gt;Lee&lt;/Author&gt;&lt;Year&gt;2004&lt;/Year&gt;&lt;RecNum&gt;62&lt;/RecNum&gt;&lt;record&gt;&lt;rec-number&gt;62&lt;/rec-number&gt;&lt;ref-type name="Journal Article"&gt;17&lt;/ref-type&gt;&lt;contributors&gt;&lt;authors&gt;&lt;author&gt;Lee, Adam F.&lt;/author&gt;&lt;author&gt;Wilson, Karen&lt;/author&gt;&lt;/authors&gt;&lt;/contributors&gt;&lt;titles&gt;&lt;title&gt;Structure-reactivity correlations in the selective aerobic oxidation of cinnamyl alcohol: in situ XAFS&lt;/title&gt;&lt;secondary-title&gt;Geen Chem.&lt;/secondary-title&gt;&lt;/titles&gt;&lt;periodical&gt;&lt;full-title&gt;Geen Chem.&lt;/full-title&gt;&lt;/periodical&gt;&lt;pages&gt;37-42&lt;/pages&gt;&lt;volume&gt;6&lt;/volume&gt;&lt;dates&gt;&lt;year&gt;2004&lt;/year&gt;&lt;/dates&gt;&lt;urls&gt;&lt;/urls&gt;&lt;/record&gt;&lt;/Cite&gt;&lt;/EndNote&gt;</w:instrText>
      </w:r>
      <w:r w:rsidR="00214FD3" w:rsidRPr="00697229">
        <w:rPr>
          <w:rFonts w:ascii="Times New Roman" w:hAnsi="Times New Roman"/>
          <w:sz w:val="24"/>
          <w:szCs w:val="24"/>
        </w:rPr>
        <w:fldChar w:fldCharType="separate"/>
      </w:r>
      <w:r w:rsidR="00214FD3" w:rsidRPr="00697229">
        <w:rPr>
          <w:rFonts w:ascii="Times New Roman" w:hAnsi="Times New Roman"/>
          <w:sz w:val="24"/>
          <w:szCs w:val="24"/>
          <w:vertAlign w:val="superscript"/>
        </w:rPr>
        <w:t>40</w:t>
      </w:r>
      <w:r w:rsidR="00214FD3" w:rsidRPr="00697229">
        <w:rPr>
          <w:rFonts w:ascii="Times New Roman" w:hAnsi="Times New Roman"/>
          <w:sz w:val="24"/>
          <w:szCs w:val="24"/>
        </w:rPr>
        <w:fldChar w:fldCharType="end"/>
      </w:r>
      <w:r w:rsidR="00456F60" w:rsidRPr="00697229">
        <w:rPr>
          <w:rFonts w:ascii="Times New Roman" w:hAnsi="Times New Roman"/>
          <w:sz w:val="24"/>
          <w:szCs w:val="24"/>
        </w:rPr>
        <w:t xml:space="preserve"> </w:t>
      </w:r>
      <w:proofErr w:type="spellStart"/>
      <w:r w:rsidR="00456F60" w:rsidRPr="00697229">
        <w:rPr>
          <w:rFonts w:ascii="Times New Roman" w:hAnsi="Times New Roman"/>
          <w:sz w:val="24"/>
          <w:szCs w:val="24"/>
        </w:rPr>
        <w:t>Prati</w:t>
      </w:r>
      <w:proofErr w:type="spellEnd"/>
      <w:r w:rsidR="00456F60" w:rsidRPr="00697229">
        <w:rPr>
          <w:rFonts w:ascii="Times New Roman" w:hAnsi="Times New Roman"/>
          <w:sz w:val="24"/>
          <w:szCs w:val="24"/>
        </w:rPr>
        <w:t xml:space="preserve"> and coworkers showed that monometallic Au and </w:t>
      </w:r>
      <w:proofErr w:type="spellStart"/>
      <w:r w:rsidR="00456F60" w:rsidRPr="00697229">
        <w:rPr>
          <w:rFonts w:ascii="Times New Roman" w:hAnsi="Times New Roman"/>
          <w:sz w:val="24"/>
          <w:szCs w:val="24"/>
        </w:rPr>
        <w:t>Pd</w:t>
      </w:r>
      <w:proofErr w:type="spellEnd"/>
      <w:r w:rsidR="00456F60" w:rsidRPr="00697229">
        <w:rPr>
          <w:rFonts w:ascii="Times New Roman" w:hAnsi="Times New Roman"/>
          <w:sz w:val="24"/>
          <w:szCs w:val="24"/>
        </w:rPr>
        <w:t xml:space="preserve"> NPs form AuPd catalytic NPs </w:t>
      </w:r>
      <w:r w:rsidR="00456F60" w:rsidRPr="00697229">
        <w:rPr>
          <w:rFonts w:ascii="Times New Roman" w:hAnsi="Times New Roman"/>
          <w:i/>
          <w:sz w:val="24"/>
          <w:szCs w:val="24"/>
        </w:rPr>
        <w:t>in situ</w:t>
      </w:r>
      <w:r w:rsidR="00456F60" w:rsidRPr="00697229">
        <w:rPr>
          <w:rFonts w:ascii="Times New Roman" w:hAnsi="Times New Roman"/>
          <w:sz w:val="24"/>
          <w:szCs w:val="24"/>
        </w:rPr>
        <w:t>, wh</w:t>
      </w:r>
      <w:r w:rsidR="007259C7" w:rsidRPr="00697229">
        <w:rPr>
          <w:rFonts w:ascii="Times New Roman" w:hAnsi="Times New Roman"/>
          <w:sz w:val="24"/>
          <w:szCs w:val="24"/>
        </w:rPr>
        <w:t>ich supports a redox mechanism.</w:t>
      </w:r>
      <w:hyperlink w:anchor="_ENREF_33" w:tooltip="Wang, 2010 #44" w:history="1">
        <w:r w:rsidR="002D50EB" w:rsidRPr="00697229">
          <w:rPr>
            <w:rFonts w:ascii="Times New Roman" w:hAnsi="Times New Roman"/>
            <w:sz w:val="24"/>
            <w:szCs w:val="24"/>
          </w:rPr>
          <w:fldChar w:fldCharType="begin"/>
        </w:r>
        <w:r w:rsidR="002D50EB" w:rsidRPr="00697229">
          <w:rPr>
            <w:rFonts w:ascii="Times New Roman" w:hAnsi="Times New Roman"/>
            <w:sz w:val="24"/>
            <w:szCs w:val="24"/>
          </w:rPr>
          <w:instrText xml:space="preserve"> ADDIN EN.CITE &lt;EndNote&gt;&lt;Cite&gt;&lt;Author&gt;Wang&lt;/Author&gt;&lt;Year&gt;2010&lt;/Year&gt;&lt;RecNum&gt;44&lt;/RecNum&gt;&lt;DisplayText&gt;&lt;style face="superscript"&gt;33&lt;/style&gt;&lt;/DisplayText&gt;&lt;record&gt;&lt;rec-number&gt;44&lt;/rec-number&gt;&lt;foreign-keys&gt;&lt;key app="EN" db-id="0z9dp0apkrew28e0vx0v5fs85v0zvdwr52zf"&gt;44&lt;/key&gt;&lt;/foreign-keys&gt;&lt;ref-type name="Journal Article"&gt;17&lt;/ref-type&gt;&lt;contributors&gt;&lt;authors&gt;&lt;author&gt;Wang, Di&lt;/author&gt;&lt;author&gt;Villa, Alberto&lt;/author&gt;&lt;author&gt;Spontoni, Paolo&lt;/author&gt;&lt;author&gt;Su, DangSheng&lt;/author&gt;&lt;author&gt;Prati, Laura&lt;/author&gt;&lt;/authors&gt;&lt;/contributors&gt;&lt;titles&gt;&lt;title&gt;In Situ Formation of Au–Pd Bimetallic Active Sites Promoting the Physically Mixed Monometallic Catalysts in the Liquid-Phase Oxidation of Alcohols&lt;/title&gt;&lt;secondary-title&gt;Chem. Euro. J.&lt;/secondary-title&gt;&lt;/titles&gt;&lt;periodical&gt;&lt;full-title&gt;Chem. Euro. J.&lt;/full-title&gt;&lt;/periodical&gt;&lt;pages&gt;10007-10013&lt;/pages&gt;&lt;volume&gt;16&lt;/volume&gt;&lt;number&gt;33&lt;/number&gt;&lt;keywords&gt;&lt;keyword&gt;alloys&lt;/keyword&gt;&lt;keyword&gt;gold&lt;/keyword&gt;&lt;keyword&gt;nanostructures&lt;/keyword&gt;&lt;keyword&gt;oxidation&lt;/keyword&gt;&lt;keyword&gt;palladium&lt;/keyword&gt;&lt;/keywords&gt;&lt;dates&gt;&lt;year&gt;2010&lt;/year&gt;&lt;/dates&gt;&lt;publisher&gt;WILEY-VCH Verlag&lt;/publisher&gt;&lt;isbn&gt;1521-3765&lt;/isbn&gt;&lt;urls&gt;&lt;related-urls&gt;&lt;url&gt;http://dx.doi.org/10.1002/chem.201001330&lt;/url&gt;&lt;/related-urls&gt;&lt;/urls&gt;&lt;electronic-resource-num&gt;10.1002/chem.201001330&lt;/electronic-resource-num&gt;&lt;/record&gt;&lt;/Cite&gt;&lt;/EndNote&gt;</w:instrText>
        </w:r>
        <w:r w:rsidR="002D50EB" w:rsidRPr="00697229">
          <w:rPr>
            <w:rFonts w:ascii="Times New Roman" w:hAnsi="Times New Roman"/>
            <w:sz w:val="24"/>
            <w:szCs w:val="24"/>
          </w:rPr>
          <w:fldChar w:fldCharType="separate"/>
        </w:r>
        <w:r w:rsidR="002D50EB" w:rsidRPr="00697229">
          <w:rPr>
            <w:rFonts w:ascii="Times New Roman" w:hAnsi="Times New Roman"/>
            <w:noProof/>
            <w:sz w:val="24"/>
            <w:szCs w:val="24"/>
            <w:vertAlign w:val="superscript"/>
          </w:rPr>
          <w:t>33</w:t>
        </w:r>
        <w:r w:rsidR="002D50EB" w:rsidRPr="00697229">
          <w:rPr>
            <w:rFonts w:ascii="Times New Roman" w:hAnsi="Times New Roman"/>
            <w:sz w:val="24"/>
            <w:szCs w:val="24"/>
          </w:rPr>
          <w:fldChar w:fldCharType="end"/>
        </w:r>
      </w:hyperlink>
      <w:r w:rsidR="00456F60" w:rsidRPr="00697229">
        <w:rPr>
          <w:rFonts w:ascii="Times New Roman" w:hAnsi="Times New Roman"/>
          <w:sz w:val="24"/>
          <w:szCs w:val="24"/>
        </w:rPr>
        <w:t xml:space="preserve"> In addition, Lee and coworkers have shown that </w:t>
      </w:r>
      <w:proofErr w:type="spellStart"/>
      <w:r w:rsidR="00456F60" w:rsidRPr="00697229">
        <w:rPr>
          <w:rFonts w:ascii="Times New Roman" w:hAnsi="Times New Roman"/>
          <w:sz w:val="24"/>
          <w:szCs w:val="24"/>
        </w:rPr>
        <w:t>PdO</w:t>
      </w:r>
      <w:proofErr w:type="spellEnd"/>
      <w:r w:rsidR="00456F60" w:rsidRPr="00697229">
        <w:rPr>
          <w:rFonts w:ascii="Times New Roman" w:hAnsi="Times New Roman"/>
          <w:sz w:val="24"/>
          <w:szCs w:val="24"/>
        </w:rPr>
        <w:t xml:space="preserve"> species on the surface of </w:t>
      </w:r>
      <w:proofErr w:type="spellStart"/>
      <w:r w:rsidR="00456F60" w:rsidRPr="00697229">
        <w:rPr>
          <w:rFonts w:ascii="Times New Roman" w:hAnsi="Times New Roman"/>
          <w:sz w:val="24"/>
          <w:szCs w:val="24"/>
        </w:rPr>
        <w:t>Pd</w:t>
      </w:r>
      <w:proofErr w:type="spellEnd"/>
      <w:r w:rsidR="00456F60" w:rsidRPr="00697229">
        <w:rPr>
          <w:rFonts w:ascii="Times New Roman" w:hAnsi="Times New Roman"/>
          <w:sz w:val="24"/>
          <w:szCs w:val="24"/>
        </w:rPr>
        <w:t xml:space="preserve"> particles are the catalytic species via </w:t>
      </w:r>
      <w:r w:rsidR="00DE0BD7" w:rsidRPr="00697229">
        <w:rPr>
          <w:rFonts w:ascii="Times New Roman" w:hAnsi="Times New Roman"/>
          <w:i/>
          <w:sz w:val="24"/>
          <w:szCs w:val="24"/>
        </w:rPr>
        <w:t>in situ</w:t>
      </w:r>
      <w:r w:rsidR="00456F60" w:rsidRPr="00697229">
        <w:rPr>
          <w:rFonts w:ascii="Times New Roman" w:hAnsi="Times New Roman"/>
          <w:sz w:val="24"/>
          <w:szCs w:val="24"/>
        </w:rPr>
        <w:t xml:space="preserve"> x-ray absorption spectroscopy </w:t>
      </w:r>
      <w:r w:rsidR="00214FD3" w:rsidRPr="00697229">
        <w:rPr>
          <w:rFonts w:ascii="Times New Roman" w:hAnsi="Times New Roman"/>
          <w:sz w:val="24"/>
          <w:szCs w:val="24"/>
        </w:rPr>
        <w:t xml:space="preserve">and XPS </w:t>
      </w:r>
      <w:r w:rsidR="00456F60" w:rsidRPr="00697229">
        <w:rPr>
          <w:rFonts w:ascii="Times New Roman" w:hAnsi="Times New Roman"/>
          <w:sz w:val="24"/>
          <w:szCs w:val="24"/>
        </w:rPr>
        <w:t xml:space="preserve">studies </w:t>
      </w:r>
      <w:r w:rsidR="00CD684D" w:rsidRPr="00697229">
        <w:rPr>
          <w:rFonts w:ascii="Times New Roman" w:hAnsi="Times New Roman"/>
          <w:sz w:val="24"/>
          <w:szCs w:val="24"/>
        </w:rPr>
        <w:t xml:space="preserve">of </w:t>
      </w:r>
      <w:r w:rsidR="00214FD3" w:rsidRPr="00697229">
        <w:rPr>
          <w:rFonts w:ascii="Times New Roman" w:hAnsi="Times New Roman"/>
          <w:sz w:val="24"/>
          <w:szCs w:val="24"/>
        </w:rPr>
        <w:t xml:space="preserve">gas-phase oxidations of allylic </w:t>
      </w:r>
      <w:r w:rsidR="00456F60" w:rsidRPr="00697229">
        <w:rPr>
          <w:rFonts w:ascii="Times New Roman" w:hAnsi="Times New Roman"/>
          <w:sz w:val="24"/>
          <w:szCs w:val="24"/>
        </w:rPr>
        <w:t>alcohol</w:t>
      </w:r>
      <w:r w:rsidR="00214FD3" w:rsidRPr="00697229">
        <w:rPr>
          <w:rFonts w:ascii="Times New Roman" w:hAnsi="Times New Roman"/>
          <w:sz w:val="24"/>
          <w:szCs w:val="24"/>
        </w:rPr>
        <w:t>s</w:t>
      </w:r>
      <w:r w:rsidR="00456F60" w:rsidRPr="00697229">
        <w:rPr>
          <w:rFonts w:ascii="Times New Roman" w:hAnsi="Times New Roman"/>
          <w:sz w:val="24"/>
          <w:szCs w:val="24"/>
        </w:rPr>
        <w:t xml:space="preserve"> at temperatures between </w:t>
      </w:r>
      <w:r w:rsidR="00214FD3" w:rsidRPr="00697229">
        <w:rPr>
          <w:rFonts w:ascii="Times New Roman" w:hAnsi="Times New Roman"/>
          <w:sz w:val="24"/>
          <w:szCs w:val="24"/>
        </w:rPr>
        <w:t>6</w:t>
      </w:r>
      <w:r w:rsidR="00456F60" w:rsidRPr="00697229">
        <w:rPr>
          <w:rFonts w:ascii="Times New Roman" w:hAnsi="Times New Roman"/>
          <w:sz w:val="24"/>
          <w:szCs w:val="24"/>
        </w:rPr>
        <w:t>0 and 250</w:t>
      </w:r>
      <w:r w:rsidR="00456F60" w:rsidRPr="00697229">
        <w:rPr>
          <w:rFonts w:ascii="Times New Roman" w:hAnsi="Times New Roman"/>
          <w:sz w:val="24"/>
          <w:szCs w:val="24"/>
          <w:vertAlign w:val="superscript"/>
        </w:rPr>
        <w:t>o</w:t>
      </w:r>
      <w:r w:rsidR="00DC2701" w:rsidRPr="00697229">
        <w:rPr>
          <w:rFonts w:ascii="Times New Roman" w:hAnsi="Times New Roman"/>
          <w:sz w:val="24"/>
          <w:szCs w:val="24"/>
        </w:rPr>
        <w:t>C.</w:t>
      </w:r>
      <w:r w:rsidR="00214FD3" w:rsidRPr="00697229">
        <w:rPr>
          <w:rFonts w:ascii="Times New Roman" w:hAnsi="Times New Roman"/>
          <w:sz w:val="24"/>
          <w:szCs w:val="24"/>
        </w:rPr>
        <w:fldChar w:fldCharType="begin"/>
      </w:r>
      <w:r w:rsidR="004C60DC" w:rsidRPr="00697229">
        <w:rPr>
          <w:rFonts w:ascii="Times New Roman" w:hAnsi="Times New Roman"/>
          <w:sz w:val="24"/>
          <w:szCs w:val="24"/>
        </w:rPr>
        <w:instrText xml:space="preserve"> ADDIN EN.CITE &lt;EndNote&gt;&lt;Cite&gt;&lt;Author&gt;Lee&lt;/Author&gt;&lt;Year&gt;2011&lt;/Year&gt;&lt;RecNum&gt;34&lt;/RecNum&gt;&lt;record&gt;&lt;rec-number&gt;34&lt;/rec-number&gt;&lt;ref-type name="Journal Article"&gt;17&lt;/ref-type&gt;&lt;contributors&gt;&lt;authors&gt;&lt;author&gt;Lee, Adam F.&lt;/author&gt;&lt;author&gt;Ellis, Christine V.&lt;/author&gt;&lt;author&gt;Naughton, James N.&lt;/author&gt;&lt;author&gt;Newton, Mark A.&lt;/author&gt;&lt;author&gt;Parlett, Christopher M. A.&lt;/author&gt;&lt;author&gt;Wilson, Karen&lt;/author&gt;&lt;/authors&gt;&lt;/contributors&gt;&lt;titles&gt;&lt;title&gt;Reaction-Driven Surface Restructuring and Selectivity Control in Allylic Alcohol Catalytic Aerobic Oxidation over Pd&lt;/title&gt;&lt;secondary-title&gt;J. Am. Chem. Soc.&lt;/secondary-title&gt;&lt;/titles&gt;&lt;periodical&gt;&lt;full-title&gt;J. Am. Chem. Soc.&lt;/full-title&gt;&lt;/periodical&gt;&lt;pages&gt;5724-5727&lt;/pages&gt;&lt;volume&gt;133&lt;/volume&gt;&lt;number&gt;15&lt;/number&gt;&lt;dates&gt;&lt;year&gt;2011&lt;/year&gt;&lt;pub-dates&gt;&lt;date&gt;2011/04/20&lt;/date&gt;&lt;/pub-dates&gt;&lt;/dates&gt;&lt;publisher&gt;American Chemical Society&lt;/publisher&gt;&lt;isbn&gt;0002-7863&lt;/isbn&gt;&lt;urls&gt;&lt;related-urls&gt;&lt;url&gt;http://dx.doi.org/10.1021/ja200684f&lt;/url&gt;&lt;/related-urls&gt;&lt;/urls&gt;&lt;electronic-resource-num&gt;10.1021/ja200684f&lt;/electronic-resource-num&gt;&lt;access-date&gt;2012/09/03&lt;/access-date&gt;&lt;/record&gt;&lt;/Cite&gt;&lt;Cite&gt;&lt;Author&gt;Lee&lt;/Author&gt;&lt;Year&gt;2010&lt;/Year&gt;&lt;RecNum&gt;30&lt;/RecNum&gt;&lt;record&gt;&lt;rec-number&gt;30&lt;/rec-number&gt;&lt;ref-type name="Journal Article"&gt;17&lt;/ref-type&gt;&lt;contributors&gt;&lt;authors&gt;&lt;author&gt;Lee, Adam F.&lt;/author&gt;&lt;author&gt;Ellis, Christine V.&lt;/author&gt;&lt;author&gt;Wilson, Karen&lt;/author&gt;&lt;author&gt;Hondow, Nicole S.&lt;/author&gt;&lt;/authors&gt;&lt;/contributors&gt;&lt;titles&gt;&lt;title&gt;In situ studies of titania-supported Au shell-Pd core nanoparticles for the selective aerobic oxidation of crotyl alcohol&lt;/title&gt;&lt;secondary-title&gt;Catal. Today&lt;/secondary-title&gt;&lt;/titles&gt;&lt;periodical&gt;&lt;full-title&gt;Catal. Today&lt;/full-title&gt;&lt;/periodical&gt;&lt;pages&gt;243-249&lt;/pages&gt;&lt;volume&gt;157&lt;/volume&gt;&lt;number&gt;Copyright (C) 2012 American Chemical Society (ACS). All Rights Reserved.&lt;/number&gt;&lt;keywords&gt;&lt;keyword&gt;titania gold palladium core nanoparticle aerobic oxidn crotyl alc&lt;/keyword&gt;&lt;/keywords&gt;&lt;dates&gt;&lt;year&gt;2010&lt;/year&gt;&lt;/dates&gt;&lt;publisher&gt;Elsevier B.V.&lt;/publisher&gt;&lt;isbn&gt;0920-5861&lt;/isbn&gt;&lt;work-type&gt;10.1016/j.cattod.2010.04.032&lt;/work-type&gt;&lt;urls&gt;&lt;/urls&gt;&lt;electronic-resource-num&gt;10.1016/j.cattod.2010.04.032&lt;/electronic-resource-num&gt;&lt;/record&gt;&lt;/Cite&gt;&lt;Cite&gt;&lt;Author&gt;Lee&lt;/Author&gt;&lt;Year&gt;2009&lt;/Year&gt;&lt;RecNum&gt;27&lt;/RecNum&gt;&lt;record&gt;&lt;rec-number&gt;27&lt;/rec-number&gt;&lt;ref-type name="Journal Article"&gt;17&lt;/ref-type&gt;&lt;contributors&gt;&lt;authors&gt;&lt;author&gt;Lee, Adam F.&lt;/author&gt;&lt;author&gt;Hackett, Simon F. J.&lt;/author&gt;&lt;author&gt;Hutchings, Graham J.&lt;/author&gt;&lt;author&gt;Lizzit, Silvano&lt;/author&gt;&lt;author&gt;Naughton, James&lt;/author&gt;&lt;author&gt;Wilson, Karen&lt;/author&gt;&lt;/authors&gt;&lt;/contributors&gt;&lt;titles&gt;&lt;title&gt;In situ X-ray studies of crotyl alcohol selective oxidation over Au/Pd(111) surface alloys&lt;/title&gt;&lt;secondary-title&gt;Catal. Today&lt;/secondary-title&gt;&lt;/titles&gt;&lt;periodical&gt;&lt;full-title&gt;Catal. Today&lt;/full-title&gt;&lt;/periodical&gt;&lt;pages&gt;251-257&lt;/pages&gt;&lt;volume&gt;145&lt;/volume&gt;&lt;number&gt;Copyright (C) 2012 American Chemical Society (ACS). All Rights Reserved.&lt;/number&gt;&lt;keywords&gt;&lt;keyword&gt;crotyl alc selective oxidn gold palladium surface alloy&lt;/keyword&gt;&lt;/keywords&gt;&lt;dates&gt;&lt;year&gt;2009&lt;/year&gt;&lt;/dates&gt;&lt;publisher&gt;Elsevier B.V.&lt;/publisher&gt;&lt;isbn&gt;0920-5861&lt;/isbn&gt;&lt;work-type&gt;10.1016/j.cattod.2008.10.034&lt;/work-type&gt;&lt;urls&gt;&lt;/urls&gt;&lt;electronic-resource-num&gt;10.1016/j.cattod.2008.10.034&lt;/electronic-resource-num&gt;&lt;/record&gt;&lt;/Cite&gt;&lt;Cite&gt;&lt;Author&gt;Lee&lt;/Author&gt;&lt;Year&gt;2004&lt;/Year&gt;&lt;RecNum&gt;62&lt;/RecNum&gt;&lt;record&gt;&lt;rec-number&gt;62&lt;/rec-number&gt;&lt;ref-type name="Journal Article"&gt;17&lt;/ref-type&gt;&lt;contributors&gt;&lt;authors&gt;&lt;author&gt;Lee, Adam F.&lt;/author&gt;&lt;author&gt;Wilson, Karen&lt;/author&gt;&lt;/authors&gt;&lt;/contributors&gt;&lt;titles&gt;&lt;title&gt;Structure-reactivity correlations in the selective aerobic oxidation of cinnamyl alcohol: in situ XAFS&lt;/title&gt;&lt;secondary-title&gt;Geen Chem.&lt;/secondary-title&gt;&lt;/titles&gt;&lt;periodical&gt;&lt;full-title&gt;Geen Chem.&lt;/full-title&gt;&lt;/periodical&gt;&lt;pages&gt;37-42&lt;/pages&gt;&lt;volume&gt;6&lt;/volume&gt;&lt;dates&gt;&lt;year&gt;2004&lt;/year&gt;&lt;/dates&gt;&lt;urls&gt;&lt;/urls&gt;&lt;/record&gt;&lt;/Cite&gt;&lt;/EndNote&gt;</w:instrText>
      </w:r>
      <w:r w:rsidR="00214FD3" w:rsidRPr="00697229">
        <w:rPr>
          <w:rFonts w:ascii="Times New Roman" w:hAnsi="Times New Roman"/>
          <w:sz w:val="24"/>
          <w:szCs w:val="24"/>
        </w:rPr>
        <w:fldChar w:fldCharType="separate"/>
      </w:r>
      <w:r w:rsidR="00214FD3" w:rsidRPr="00697229">
        <w:rPr>
          <w:rFonts w:ascii="Times New Roman" w:hAnsi="Times New Roman"/>
          <w:sz w:val="24"/>
          <w:szCs w:val="24"/>
          <w:vertAlign w:val="superscript"/>
        </w:rPr>
        <w:t>27,30,34,40</w:t>
      </w:r>
      <w:r w:rsidR="00214FD3" w:rsidRPr="00697229">
        <w:rPr>
          <w:rFonts w:ascii="Times New Roman" w:hAnsi="Times New Roman"/>
          <w:sz w:val="24"/>
          <w:szCs w:val="24"/>
        </w:rPr>
        <w:fldChar w:fldCharType="end"/>
      </w:r>
    </w:p>
    <w:p w:rsidR="00DE3349" w:rsidRDefault="009C359A" w:rsidP="00CD684D">
      <w:pPr>
        <w:spacing w:line="480" w:lineRule="auto"/>
        <w:jc w:val="both"/>
        <w:rPr>
          <w:rFonts w:ascii="Times New Roman" w:hAnsi="Times New Roman"/>
          <w:sz w:val="24"/>
          <w:szCs w:val="24"/>
        </w:rPr>
      </w:pPr>
      <w:r w:rsidRPr="00697229">
        <w:rPr>
          <w:rFonts w:ascii="Times New Roman" w:hAnsi="Times New Roman" w:cs="Times New Roman"/>
          <w:sz w:val="24"/>
          <w:szCs w:val="24"/>
        </w:rPr>
        <w:tab/>
        <w:t xml:space="preserve">In order to gain insight into the mechanism of the oxidation of </w:t>
      </w:r>
      <w:r w:rsidR="00F213C8" w:rsidRPr="00697229">
        <w:rPr>
          <w:rFonts w:ascii="Times New Roman" w:hAnsi="Times New Roman" w:cs="Times New Roman"/>
          <w:sz w:val="24"/>
          <w:szCs w:val="24"/>
        </w:rPr>
        <w:t>α-β</w:t>
      </w:r>
      <w:r w:rsidRPr="00697229">
        <w:rPr>
          <w:rFonts w:ascii="Times New Roman" w:hAnsi="Times New Roman" w:cs="Times New Roman"/>
          <w:sz w:val="24"/>
          <w:szCs w:val="24"/>
        </w:rPr>
        <w:t xml:space="preserve"> unsaturated alcohols, a</w:t>
      </w:r>
      <w:r>
        <w:rPr>
          <w:rFonts w:ascii="Times New Roman" w:hAnsi="Times New Roman" w:cs="Times New Roman"/>
          <w:sz w:val="24"/>
          <w:szCs w:val="24"/>
        </w:rPr>
        <w:t xml:space="preserve"> series of reactions were carried out and the effects of </w:t>
      </w:r>
      <w:proofErr w:type="spellStart"/>
      <w:r>
        <w:rPr>
          <w:rFonts w:ascii="Times New Roman" w:hAnsi="Times New Roman" w:cs="Times New Roman"/>
          <w:sz w:val="24"/>
          <w:szCs w:val="24"/>
        </w:rPr>
        <w:t>Pd</w:t>
      </w:r>
      <w:proofErr w:type="spellEnd"/>
      <w:r>
        <w:rPr>
          <w:rFonts w:ascii="Times New Roman" w:hAnsi="Times New Roman" w:cs="Times New Roman"/>
          <w:sz w:val="24"/>
          <w:szCs w:val="24"/>
        </w:rPr>
        <w:t xml:space="preserve"> in the system were studied </w:t>
      </w:r>
      <w:r w:rsidR="00DE0BD7">
        <w:rPr>
          <w:rFonts w:ascii="Times New Roman" w:hAnsi="Times New Roman" w:cs="Times New Roman"/>
          <w:i/>
          <w:sz w:val="24"/>
          <w:szCs w:val="24"/>
        </w:rPr>
        <w:t>in situ</w:t>
      </w:r>
      <w:r w:rsidRPr="00C530EC">
        <w:rPr>
          <w:rFonts w:ascii="Times New Roman" w:hAnsi="Times New Roman" w:cs="Times New Roman"/>
          <w:i/>
          <w:sz w:val="24"/>
          <w:szCs w:val="24"/>
        </w:rPr>
        <w:t xml:space="preserve"> </w:t>
      </w:r>
      <w:r>
        <w:rPr>
          <w:rFonts w:ascii="Times New Roman" w:hAnsi="Times New Roman" w:cs="Times New Roman"/>
          <w:sz w:val="24"/>
          <w:szCs w:val="24"/>
        </w:rPr>
        <w:t>by x-ray absorption spectroscopy (XAS). XAS</w:t>
      </w:r>
      <w:r w:rsidR="00123FA5">
        <w:rPr>
          <w:rFonts w:ascii="Times New Roman" w:hAnsi="Times New Roman" w:cs="Times New Roman"/>
          <w:sz w:val="24"/>
          <w:szCs w:val="24"/>
        </w:rPr>
        <w:t xml:space="preserve"> analysis is </w:t>
      </w:r>
      <w:r>
        <w:rPr>
          <w:rFonts w:ascii="Times New Roman" w:hAnsi="Times New Roman" w:cs="Times New Roman"/>
          <w:sz w:val="24"/>
          <w:szCs w:val="24"/>
        </w:rPr>
        <w:t xml:space="preserve">used to determine characteristics </w:t>
      </w:r>
      <w:r w:rsidR="00C530EC">
        <w:rPr>
          <w:rFonts w:ascii="Times New Roman" w:hAnsi="Times New Roman" w:cs="Times New Roman"/>
          <w:sz w:val="24"/>
          <w:szCs w:val="24"/>
        </w:rPr>
        <w:t>such as</w:t>
      </w:r>
      <w:r>
        <w:rPr>
          <w:rFonts w:ascii="Times New Roman" w:hAnsi="Times New Roman" w:cs="Times New Roman"/>
          <w:sz w:val="24"/>
          <w:szCs w:val="24"/>
        </w:rPr>
        <w:t xml:space="preserve"> oxida</w:t>
      </w:r>
      <w:r w:rsidR="005977D5">
        <w:rPr>
          <w:rFonts w:ascii="Times New Roman" w:hAnsi="Times New Roman" w:cs="Times New Roman"/>
          <w:sz w:val="24"/>
          <w:szCs w:val="24"/>
        </w:rPr>
        <w:t>tion state, coordination number</w:t>
      </w:r>
      <w:r>
        <w:rPr>
          <w:rFonts w:ascii="Times New Roman" w:hAnsi="Times New Roman" w:cs="Times New Roman"/>
          <w:sz w:val="24"/>
          <w:szCs w:val="24"/>
        </w:rPr>
        <w:t>, and bond lengths of a</w:t>
      </w:r>
      <w:r w:rsidR="00C530EC">
        <w:rPr>
          <w:rFonts w:ascii="Times New Roman" w:hAnsi="Times New Roman" w:cs="Times New Roman"/>
          <w:sz w:val="24"/>
          <w:szCs w:val="24"/>
        </w:rPr>
        <w:t xml:space="preserve"> </w:t>
      </w:r>
      <w:r w:rsidR="00123FA5">
        <w:rPr>
          <w:rFonts w:ascii="Times New Roman" w:hAnsi="Times New Roman" w:cs="Times New Roman"/>
          <w:sz w:val="24"/>
          <w:szCs w:val="24"/>
        </w:rPr>
        <w:t>material</w:t>
      </w:r>
      <w:r w:rsidR="00CD684D">
        <w:rPr>
          <w:rFonts w:ascii="Times New Roman" w:hAnsi="Times New Roman" w:cs="Times New Roman"/>
          <w:sz w:val="24"/>
          <w:szCs w:val="24"/>
        </w:rPr>
        <w:t>,</w:t>
      </w:r>
      <w:r w:rsidR="002622CD">
        <w:rPr>
          <w:rFonts w:ascii="Times New Roman" w:hAnsi="Times New Roman" w:cs="Times New Roman"/>
          <w:sz w:val="24"/>
          <w:szCs w:val="24"/>
        </w:rPr>
        <w:fldChar w:fldCharType="begin"/>
      </w:r>
      <w:r w:rsidR="004C60DC">
        <w:rPr>
          <w:rFonts w:ascii="Times New Roman" w:hAnsi="Times New Roman" w:cs="Times New Roman"/>
          <w:sz w:val="24"/>
          <w:szCs w:val="24"/>
        </w:rPr>
        <w:instrText xml:space="preserve"> ADDIN EN.CITE &lt;EndNote&gt;&lt;Cite&gt;&lt;Author&gt;Meitzner&lt;/Author&gt;&lt;Year&gt;1985&lt;/Year&gt;&lt;RecNum&gt;35&lt;/RecNum&gt;&lt;record&gt;&lt;rec-number&gt;40&lt;/rec-number&gt;&lt;ref-type name="Journal Article"&gt;17&lt;/ref-type&gt;&lt;contributors&gt;&lt;authors&gt;&lt;author&gt;Meitzner, G.&lt;/author&gt;&lt;author&gt;Via, G.H.&lt;/author&gt;&lt;author&gt;Lytle, F.W.&lt;/author&gt;&lt;author&gt;Sinfelt, J.H.&lt;/author&gt;&lt;/authors&gt;&lt;/contributors&gt;&lt;titles&gt;&lt;title&gt;Structure of bimetallic clusters. Extended x-ray absorption fine structure (EXAFS) studies of Ag-Cu and Au-Cu clusters&lt;/title&gt;&lt;secondary-title&gt;J. Chem. Phys.&lt;/secondary-title&gt;&lt;/titles&gt;&lt;periodical&gt;&lt;full-title&gt;J. Chem. Phys.&lt;/full-title&gt;&lt;/periodical&gt;&lt;pages&gt;4793-4799&lt;/pages&gt;&lt;volume&gt;83&lt;/volume&gt;&lt;number&gt;9&lt;/number&gt;&lt;dates&gt;&lt;year&gt;1985&lt;/year&gt;&lt;/dates&gt;&lt;urls&gt;&lt;related-urls&gt;&lt;url&gt;http://scitation.aip.org/getpdf/servlet/GetPDFServlet?filetype=pdf&amp;amp;id=JCPSA6000083000009004793000001&amp;amp;idtype=cvips&amp;amp;doi=10.1063/1.449005&amp;amp;prog=normal&lt;/url&gt;&lt;/related-urls&gt;&lt;/urls&gt;&lt;/record&gt;&lt;/Cite&gt;&lt;Cite&gt;&lt;Author&gt;Toshima&lt;/Author&gt;&lt;Year&gt;1991&lt;/Year&gt;&lt;RecNum&gt;34&lt;/RecNum&gt;&lt;record&gt;&lt;rec-number&gt;41&lt;/rec-number&gt;&lt;ref-type name="Journal Article"&gt;17&lt;/ref-type&gt;&lt;contributors&gt;&lt;authors&gt;&lt;author&gt;Toshima, N.&lt;/author&gt;&lt;author&gt;Harada, M.&lt;/author&gt;&lt;author&gt;Yonezawa, T.&lt;/author&gt;&lt;author&gt;Kushihashi, K.&lt;/author&gt;&lt;author&gt;Asakura, K.&lt;/author&gt;&lt;/authors&gt;&lt;/contributors&gt;&lt;titles&gt;&lt;title&gt;Structural Analysis of Polymer-Protected Pd/Pt Bimetallic Clusters as Dispersed Catalysts by Usin Extended X-ray Absorption Fine Structure Spectroscopy&lt;/title&gt;&lt;secondary-title&gt;J. Phys. Chem. &lt;/secondary-title&gt;&lt;/titles&gt;&lt;periodical&gt;&lt;full-title&gt;J. Phys. Chem.&lt;/full-title&gt;&lt;/periodical&gt;&lt;pages&gt;7448-7453&lt;/pages&gt;&lt;volume&gt;95&lt;/volume&gt;&lt;dates&gt;&lt;year&gt;1991&lt;/year&gt;&lt;/dates&gt;&lt;urls&gt;&lt;related-urls&gt;&lt;url&gt;http://pubs.acs.org/doi/pdf/10.1021/j100172a061&lt;/url&gt;&lt;/related-urls&gt;&lt;/urls&gt;&lt;/record&gt;&lt;/Cite&gt;&lt;Cite&gt;&lt;Author&gt;Hwang&lt;/Author&gt;&lt;Year&gt;2005&lt;/Year&gt;&lt;RecNum&gt;31&lt;/RecNum&gt;&lt;record&gt;&lt;rec-number&gt;42&lt;/rec-number&gt;&lt;ref-type name="Journal Article"&gt;17&lt;/ref-type&gt;&lt;contributors&gt;&lt;authors&gt;&lt;author&gt;Hwang, B.&lt;/author&gt;&lt;author&gt;Sarma, L.S&lt;/author&gt;&lt;author&gt;Chen, J.&lt;/author&gt;&lt;author&gt;Chen, C.&lt;/author&gt;&lt;author&gt;Shih, S.&lt;/author&gt;&lt;author&gt;Wang, G.&lt;/author&gt;&lt;author&gt;Liu, D.&lt;/author&gt;&lt;author&gt;Lee, J.&lt;/author&gt;&lt;author&gt;Tang, M&lt;/author&gt;&lt;/authors&gt;&lt;/contributors&gt;&lt;titles&gt;&lt;title&gt;Structural Models and Atomic Distribution of Bimetallic Nanoparticles as Investigated by X-ray Absorption Spectroscopy&lt;/title&gt;&lt;secondary-title&gt;J. Am. Chem. Soc.&lt;/secondary-title&gt;&lt;/titles&gt;&lt;periodical&gt;&lt;full-title&gt;J. Am. Chem. Soc.&lt;/full-title&gt;&lt;/periodical&gt;&lt;pages&gt;11140-11145&lt;/pages&gt;&lt;volume&gt;127&lt;/volume&gt;&lt;dates&gt;&lt;year&gt;2005&lt;/year&gt;&lt;/dates&gt;&lt;urls&gt;&lt;related-urls&gt;&lt;url&gt;http://pubs.acs.org/doi/pdfplus/10.1021/ja0526618&lt;/url&gt;&lt;/related-urls&gt;&lt;/urls&gt;&lt;/record&gt;&lt;/Cite&gt;&lt;Cite&gt;&lt;Author&gt;Mikhlin&lt;/Author&gt;&lt;Year&gt;2010&lt;/Year&gt;&lt;RecNum&gt;32&lt;/RecNum&gt;&lt;record&gt;&lt;rec-number&gt;32&lt;/rec-number&gt;&lt;foreign-keys&gt;&lt;key app='EN' db-id='0z9dp0apkrew28e0vx0v5fs85v0zvdwr52zf'&gt;32&lt;/key&gt;&lt;/foreign-keys&gt;&lt;ref-type name='Journal Article'&gt;17&lt;/ref-type&gt;&lt;contributors&gt;&lt;authors&gt;&lt;author&gt;Mikhlin, Y.&lt;/author&gt;&lt;author&gt;Likhatski, M.&lt;/author&gt;&lt;author&gt;Tomashevich, Y.&lt;/author&gt;&lt;author&gt;Romanchenko, A.&lt;/author&gt;&lt;author&gt;Erenburg, S.&lt;/author&gt;&lt;author&gt;Trubina, S.&lt;/author&gt;&lt;/authors&gt;&lt;/contributors&gt;&lt;titles&gt;&lt;title&gt;XAS and XPS examination of the Au-S nanostructures produced via the reduction of aqueious gold(III) by sulfide ions&lt;/title&gt;&lt;secondary-title&gt;J. Electron. Spectrosc. Relat. Phenom.&lt;/secondary-title&gt;&lt;/titles&gt;&lt;periodical&gt;&lt;full-title&gt;J. Electron. Spectrosc. Relat. Phenom.&lt;/full-title&gt;&lt;/periodical&gt;&lt;pages&gt;24-29&lt;/pages&gt;&lt;volume&gt;177&lt;/volume&gt;&lt;dates&gt;&lt;year&gt;2010&lt;/year&gt;&lt;/dates&gt;&lt;urls&gt;&lt;related-urls&gt;&lt;url&gt;http://www.sciencedirect.com/science/article/pii/S0368204810000022&lt;/url&gt;&lt;/related-urls&gt;&lt;/urls&gt;&lt;/record&gt;&lt;/Cite&gt;&lt;Cite&gt;&lt;Author&gt;Liu&lt;/Author&gt;&lt;Year&gt;2010&lt;/Year&gt;&lt;RecNum&gt;33&lt;/RecNum&gt;&lt;record&gt;&lt;rec-number&gt;33&lt;/rec-number&gt;&lt;foreign-keys&gt;&lt;key app='EN' db-id='0z9dp0apkrew28e0vx0v5fs85v0zvdwr52zf'&gt;33&lt;/key&gt;&lt;/foreign-keys&gt;&lt;ref-type name='Journal Article'&gt;17&lt;/ref-type&gt;&lt;contributors&gt;&lt;authors&gt;&lt;author&gt;Liu, F.&lt;/author&gt;&lt;author&gt;Zhang, P.&lt;/author&gt;&lt;/authors&gt;&lt;/contributors&gt;&lt;titles&gt;&lt;title&gt;Tailoring the local structure and electronic property of AuPd nanoparticles by selecting capping molecules&lt;/title&gt;&lt;secondary-title&gt;Appl. Phys. Lett. &lt;/secondary-title&gt;&lt;/titles&gt;&lt;volume&gt;96&lt;/volume&gt;&lt;number&gt;043105&lt;/number&gt;&lt;dates&gt;&lt;year&gt;2010&lt;/year&gt;&lt;/dates&gt;&lt;urls&gt;&lt;related-urls&gt;&lt;url&gt;http://apl.aip.org/resource/1/applab/v96/i4/p043105_s1&lt;/url&gt;&lt;/related-urls&gt;&lt;/urls&gt;&lt;/record&gt;&lt;/Cite&gt;&lt;Cite&gt;&lt;Author&gt;Liu&lt;/Author&gt;&lt;Year&gt;2010&lt;/Year&gt;&lt;RecNum&gt;33&lt;/RecNum&gt;&lt;record&gt;&lt;rec-number&gt;33&lt;/rec-number&gt;&lt;foreign-keys&gt;&lt;key app='EN' db-id='0z9dp0apkrew28e0vx0v5fs85v0zvdwr52zf'&gt;33&lt;/key&gt;&lt;/foreign-keys&gt;&lt;ref-type name='Journal Article'&gt;17&lt;/ref-type&gt;&lt;contributors&gt;&lt;authors&gt;&lt;author&gt;Liu, F.&lt;/author&gt;&lt;author&gt;Zhang, P.&lt;/author&gt;&lt;/authors&gt;&lt;/contributors&gt;&lt;titles&gt;&lt;title&gt;Tailoring the local structure and electronic property of AuPd nanoparticles by selecting capping molecules&lt;/title&gt;&lt;secondary-title&gt;Appl. Phys. Lett. &lt;/secondary-title&gt;&lt;/titles&gt;&lt;volume&gt;96&lt;/volume&gt;&lt;number&gt;043105&lt;/number&gt;&lt;dates&gt;&lt;year&gt;2010&lt;/year&gt;&lt;/dates&gt;&lt;urls&gt;&lt;related-urls&gt;&lt;url&gt;http://apl.aip.org/resource/1/applab/v96/i4/p043105_s1&lt;/url&gt;&lt;/related-urls&gt;&lt;/urls&gt;&lt;/record&gt;&lt;/Cite&gt;&lt;Cite&gt;&lt;Author&gt;Evangelisi&lt;/Author&gt;&lt;Year&gt;2012&lt;/Year&gt;&lt;RecNum&gt;14&lt;/RecNum&gt;&lt;record&gt;&lt;rec-number&gt;10&lt;/rec-number&gt;&lt;ref-type name="Journal Article"&gt;17&lt;/ref-type&gt;&lt;contributors&gt;&lt;authors&gt;&lt;author&gt;Evangelisi, C.&lt;/author&gt;&lt;author&gt;Schiavi, E.&lt;/author&gt;&lt;author&gt;Aronica, L.A.&lt;/author&gt;&lt;author&gt;Caporusso, A.M.&lt;/author&gt;&lt;author&gt;Vitulli, G.&lt;/author&gt;&lt;author&gt;Bertinetti, L.&lt;/author&gt;&lt;author&gt;Martra, G.&lt;/author&gt;&lt;author&gt;Balerna, A.&lt;/author&gt;&lt;author&gt;Mobilio, S.&lt;/author&gt;&lt;/authors&gt;&lt;/contributors&gt;&lt;titles&gt;&lt;title&gt;Bimetallic Gold-Palladium vapour derived catalysts: The role of structural features on their catalytic activity&lt;/title&gt;&lt;secondary-title&gt;J. Catal.&lt;/secondary-title&gt;&lt;/titles&gt;&lt;periodical&gt;&lt;full-title&gt;J. Catal.&lt;/full-title&gt;&lt;/periodical&gt;&lt;pages&gt;224-236&lt;/pages&gt;&lt;volume&gt;286&lt;/volume&gt;&lt;dates&gt;&lt;year&gt;2012&lt;/year&gt;&lt;/dates&gt;&lt;urls&gt;&lt;related-urls&gt;&lt;url&gt;http://www.sciencedirect.com/science/article/pii/S002195171100368X&lt;/url&gt;&lt;/related-urls&gt;&lt;/urls&gt;&lt;/record&gt;&lt;/Cite&gt;&lt;/EndNote&gt;</w:instrText>
      </w:r>
      <w:r w:rsidR="002622CD">
        <w:rPr>
          <w:rFonts w:ascii="Times New Roman" w:hAnsi="Times New Roman" w:cs="Times New Roman"/>
          <w:sz w:val="24"/>
          <w:szCs w:val="24"/>
        </w:rPr>
        <w:fldChar w:fldCharType="separate"/>
      </w:r>
      <w:r w:rsidR="00214FD3" w:rsidRPr="00214FD3">
        <w:rPr>
          <w:rFonts w:ascii="Times New Roman" w:hAnsi="Times New Roman" w:cs="Times New Roman"/>
          <w:sz w:val="24"/>
          <w:szCs w:val="24"/>
          <w:vertAlign w:val="superscript"/>
        </w:rPr>
        <w:t>10,41-45</w:t>
      </w:r>
      <w:r w:rsidR="002622CD">
        <w:rPr>
          <w:rFonts w:ascii="Times New Roman" w:hAnsi="Times New Roman" w:cs="Times New Roman"/>
          <w:sz w:val="24"/>
          <w:szCs w:val="24"/>
        </w:rPr>
        <w:fldChar w:fldCharType="end"/>
      </w:r>
      <w:r w:rsidR="007F5171">
        <w:rPr>
          <w:rFonts w:ascii="Times New Roman" w:hAnsi="Times New Roman" w:cs="Times New Roman"/>
          <w:sz w:val="24"/>
          <w:szCs w:val="24"/>
        </w:rPr>
        <w:t xml:space="preserve"> and is traditionally performed on a solid sample</w:t>
      </w:r>
      <w:hyperlink w:anchor="_ENREF_22" w:tooltip="Hwang, 2005 #31" w:history="1"/>
      <w:r w:rsidR="00845A40">
        <w:rPr>
          <w:rFonts w:ascii="Times New Roman" w:hAnsi="Times New Roman" w:cs="Times New Roman"/>
          <w:sz w:val="24"/>
          <w:szCs w:val="24"/>
        </w:rPr>
        <w:t>. W</w:t>
      </w:r>
      <w:r>
        <w:rPr>
          <w:rFonts w:ascii="Times New Roman" w:hAnsi="Times New Roman" w:cs="Times New Roman"/>
          <w:sz w:val="24"/>
          <w:szCs w:val="24"/>
        </w:rPr>
        <w:t>it</w:t>
      </w:r>
      <w:r w:rsidR="00845A40">
        <w:rPr>
          <w:rFonts w:ascii="Times New Roman" w:hAnsi="Times New Roman" w:cs="Times New Roman"/>
          <w:sz w:val="24"/>
          <w:szCs w:val="24"/>
        </w:rPr>
        <w:t xml:space="preserve">h recent advances in XAS technology it has now become </w:t>
      </w:r>
      <w:r w:rsidR="00845A40">
        <w:rPr>
          <w:rFonts w:ascii="Times New Roman" w:hAnsi="Times New Roman" w:cs="Times New Roman"/>
          <w:sz w:val="24"/>
          <w:szCs w:val="24"/>
        </w:rPr>
        <w:lastRenderedPageBreak/>
        <w:t>possible to analyze materials under reactive conditions</w:t>
      </w:r>
      <w:r w:rsidR="007F5171">
        <w:rPr>
          <w:rFonts w:ascii="Times New Roman" w:hAnsi="Times New Roman" w:cs="Times New Roman"/>
          <w:sz w:val="24"/>
          <w:szCs w:val="24"/>
        </w:rPr>
        <w:t xml:space="preserve">, including samples under </w:t>
      </w:r>
      <w:r w:rsidR="00DE0BD7" w:rsidRPr="00684F76">
        <w:rPr>
          <w:rFonts w:ascii="Times New Roman" w:hAnsi="Times New Roman" w:cs="Times New Roman"/>
          <w:i/>
          <w:sz w:val="24"/>
          <w:szCs w:val="24"/>
        </w:rPr>
        <w:t>in situ</w:t>
      </w:r>
      <w:r w:rsidR="007F5171">
        <w:rPr>
          <w:rFonts w:ascii="Times New Roman" w:hAnsi="Times New Roman" w:cs="Times New Roman"/>
          <w:sz w:val="24"/>
          <w:szCs w:val="24"/>
        </w:rPr>
        <w:t xml:space="preserve"> conditions both in the solid and liquid phase</w:t>
      </w:r>
      <w:r w:rsidR="00B72B97">
        <w:rPr>
          <w:rFonts w:ascii="Times New Roman" w:hAnsi="Times New Roman" w:cs="Times New Roman"/>
          <w:sz w:val="24"/>
          <w:szCs w:val="24"/>
        </w:rPr>
        <w:t xml:space="preserve"> and the ability to study reaction kinetics with fast scans</w:t>
      </w:r>
      <w:r w:rsidR="00CD684D">
        <w:rPr>
          <w:rFonts w:ascii="Times New Roman" w:hAnsi="Times New Roman" w:cs="Times New Roman"/>
          <w:sz w:val="24"/>
          <w:szCs w:val="24"/>
        </w:rPr>
        <w:t>.</w:t>
      </w:r>
      <w:r w:rsidR="002D50EB">
        <w:rPr>
          <w:rFonts w:ascii="Times New Roman" w:hAnsi="Times New Roman" w:cs="Times New Roman"/>
          <w:sz w:val="24"/>
          <w:szCs w:val="24"/>
        </w:rPr>
        <w:fldChar w:fldCharType="begin"/>
      </w:r>
      <w:r w:rsidR="004C60DC">
        <w:rPr>
          <w:rFonts w:ascii="Times New Roman" w:hAnsi="Times New Roman" w:cs="Times New Roman"/>
          <w:sz w:val="24"/>
          <w:szCs w:val="24"/>
        </w:rPr>
        <w:instrText xml:space="preserve"> ADDIN EN.CITE &lt;EndNote&gt;&lt;Cite&gt;&lt;Author&gt;Lee&lt;/Author&gt;&lt;Year&gt;2011&lt;/Year&gt;&lt;RecNum&gt;27&lt;/RecNum&gt;&lt;record&gt;&lt;rec-number&gt;34&lt;/rec-number&gt;&lt;ref-type name="Journal Article"&gt;17&lt;/ref-type&gt;&lt;contributors&gt;&lt;authors&gt;&lt;author&gt;Lee, Adam F.&lt;/author&gt;&lt;author&gt;Ellis, Christine V.&lt;/author&gt;&lt;author&gt;Naughton, James N.&lt;/author&gt;&lt;author&gt;Newton, Mark A.&lt;/author&gt;&lt;author&gt;Parlett, Christopher M. A.&lt;/author&gt;&lt;author&gt;Wilson, Karen&lt;/author&gt;&lt;/authors&gt;&lt;/contributors&gt;&lt;titles&gt;&lt;title&gt;Reaction-Driven Surface Restructuring and Selectivity Control in Allylic Alcohol Catalytic Aerobic Oxidation over Pd&lt;/title&gt;&lt;secondary-title&gt;J. Am. Chem. Soc.&lt;/secondary-title&gt;&lt;/titles&gt;&lt;periodical&gt;&lt;full-title&gt;J. Am. Chem. Soc.&lt;/full-title&gt;&lt;/periodical&gt;&lt;pages&gt;5724-5727&lt;/pages&gt;&lt;volume&gt;133&lt;/volume&gt;&lt;number&gt;15&lt;/number&gt;&lt;dates&gt;&lt;year&gt;2011&lt;/year&gt;&lt;pub-dates&gt;&lt;date&gt;2011/04/20&lt;/date&gt;&lt;/pub-dates&gt;&lt;/dates&gt;&lt;publisher&gt;American Chemical Society&lt;/publisher&gt;&lt;isbn&gt;0002-7863&lt;/isbn&gt;&lt;urls&gt;&lt;related-urls&gt;&lt;url&gt;http://dx.doi.org/10.1021/ja200684f&lt;/url&gt;&lt;/related-urls&gt;&lt;/urls&gt;&lt;electronic-resource-num&gt;10.1021/ja200684f&lt;/electronic-resource-num&gt;&lt;access-date&gt;2012/09/03&lt;/access-date&gt;&lt;/record&gt;&lt;/Cite&gt;&lt;Cite&gt;&lt;Author&gt;Nelson&lt;/Author&gt;&lt;Year&gt;2011&lt;/Year&gt;&lt;RecNum&gt;2&lt;/RecNum&gt;&lt;record&gt;&lt;rec-number&gt;45&lt;/rec-number&gt;&lt;ref-type name="Journal Article"&gt;17&lt;/ref-type&gt;&lt;contributors&gt;&lt;authors&gt;&lt;author&gt;Nelson, R.C.&lt;/author&gt;&lt;author&gt;Miller, J.T.&lt;/author&gt;&lt;/authors&gt;&lt;/contributors&gt;&lt;titles&gt;&lt;title&gt;&lt;style face="normal" font="default" size="100%"&gt;An introduction to X-ray absorption spectroscopy and its &lt;/style&gt;&lt;style face="italic" font="default" size="100%"&gt;in situ &lt;/style&gt;&lt;style face="normal" font="default" size="100%"&gt;application to organometallic compounds and homogeneous catalysts&lt;/style&gt;&lt;/title&gt;&lt;secondary-title&gt;Catal. Sci. Technol.&lt;/secondary-title&gt;&lt;/titles&gt;&lt;periodical&gt;&lt;full-title&gt;Catal. Sci. Technol.&lt;/full-title&gt;&lt;/periodical&gt;&lt;pages&gt;461-470&lt;/pages&gt;&lt;volume&gt;2&lt;/volume&gt;&lt;dates&gt;&lt;year&gt;2011&lt;/year&gt;&lt;pub-dates&gt;&lt;date&gt;December 2, 2011&lt;/date&gt;&lt;/pub-dates&gt;&lt;/dates&gt;&lt;urls&gt;&lt;related-urls&gt;&lt;url&gt;http://pubs.rsc.org/en/content/articlelanding/2012/cy/c2cy00343k#!divAbstract&lt;/url&gt;&lt;/related-urls&gt;&lt;/urls&gt;&lt;/record&gt;&lt;/Cite&gt;&lt;/EndNote&gt;</w:instrText>
      </w:r>
      <w:r w:rsidR="002D50EB">
        <w:rPr>
          <w:rFonts w:ascii="Times New Roman" w:hAnsi="Times New Roman" w:cs="Times New Roman"/>
          <w:sz w:val="24"/>
          <w:szCs w:val="24"/>
        </w:rPr>
        <w:fldChar w:fldCharType="separate"/>
      </w:r>
      <w:r w:rsidR="00214FD3" w:rsidRPr="00214FD3">
        <w:rPr>
          <w:rFonts w:ascii="Times New Roman" w:hAnsi="Times New Roman" w:cs="Times New Roman"/>
          <w:sz w:val="24"/>
          <w:szCs w:val="24"/>
          <w:vertAlign w:val="superscript"/>
        </w:rPr>
        <w:t>34,46</w:t>
      </w:r>
      <w:r w:rsidR="002D50EB">
        <w:rPr>
          <w:rFonts w:ascii="Times New Roman" w:hAnsi="Times New Roman" w:cs="Times New Roman"/>
          <w:sz w:val="24"/>
          <w:szCs w:val="24"/>
        </w:rPr>
        <w:fldChar w:fldCharType="end"/>
      </w:r>
      <w:r w:rsidR="00845A40">
        <w:rPr>
          <w:rFonts w:ascii="Times New Roman" w:hAnsi="Times New Roman" w:cs="Times New Roman"/>
          <w:sz w:val="24"/>
          <w:szCs w:val="24"/>
        </w:rPr>
        <w:t xml:space="preserve"> </w:t>
      </w:r>
      <w:r w:rsidR="0082427E">
        <w:rPr>
          <w:rFonts w:ascii="Times New Roman" w:hAnsi="Times New Roman" w:cs="Times New Roman"/>
          <w:sz w:val="24"/>
          <w:szCs w:val="24"/>
        </w:rPr>
        <w:t xml:space="preserve">In order to perform such </w:t>
      </w:r>
      <w:r w:rsidR="00752C2E">
        <w:rPr>
          <w:rFonts w:ascii="Times New Roman" w:hAnsi="Times New Roman" w:cs="Times New Roman"/>
          <w:sz w:val="24"/>
          <w:szCs w:val="24"/>
        </w:rPr>
        <w:t>analyses</w:t>
      </w:r>
      <w:r w:rsidR="0082427E">
        <w:rPr>
          <w:rFonts w:ascii="Times New Roman" w:hAnsi="Times New Roman" w:cs="Times New Roman"/>
          <w:sz w:val="24"/>
          <w:szCs w:val="24"/>
        </w:rPr>
        <w:t xml:space="preserve"> the experimental set up requires new and innovative designs of </w:t>
      </w:r>
      <w:r w:rsidR="00205682">
        <w:rPr>
          <w:rFonts w:ascii="Times New Roman" w:hAnsi="Times New Roman" w:cs="Times New Roman"/>
          <w:sz w:val="24"/>
          <w:szCs w:val="24"/>
        </w:rPr>
        <w:t>sample</w:t>
      </w:r>
      <w:r w:rsidR="0082427E">
        <w:rPr>
          <w:rFonts w:ascii="Times New Roman" w:hAnsi="Times New Roman" w:cs="Times New Roman"/>
          <w:sz w:val="24"/>
          <w:szCs w:val="24"/>
        </w:rPr>
        <w:t xml:space="preserve"> cell</w:t>
      </w:r>
      <w:r w:rsidR="007F5171">
        <w:rPr>
          <w:rFonts w:ascii="Times New Roman" w:hAnsi="Times New Roman" w:cs="Times New Roman"/>
          <w:sz w:val="24"/>
          <w:szCs w:val="24"/>
        </w:rPr>
        <w:t xml:space="preserve">s. Liquid and solid cell designs have been fabricated such </w:t>
      </w:r>
      <w:r w:rsidR="0016562A">
        <w:rPr>
          <w:rFonts w:ascii="Times New Roman" w:hAnsi="Times New Roman" w:cs="Times New Roman"/>
          <w:sz w:val="24"/>
          <w:szCs w:val="24"/>
        </w:rPr>
        <w:t>that samples</w:t>
      </w:r>
      <w:r w:rsidR="007F5171">
        <w:rPr>
          <w:rFonts w:ascii="Times New Roman" w:hAnsi="Times New Roman" w:cs="Times New Roman"/>
          <w:sz w:val="24"/>
          <w:szCs w:val="24"/>
        </w:rPr>
        <w:t xml:space="preserve"> can be heated and exposed to different </w:t>
      </w:r>
      <w:r w:rsidR="007F5171" w:rsidRPr="00697229">
        <w:rPr>
          <w:rFonts w:ascii="Times New Roman" w:hAnsi="Times New Roman" w:cs="Times New Roman"/>
          <w:sz w:val="24"/>
          <w:szCs w:val="24"/>
        </w:rPr>
        <w:t>atmospheric environments</w:t>
      </w:r>
      <w:r w:rsidR="0082427E" w:rsidRPr="00697229">
        <w:rPr>
          <w:rFonts w:ascii="Times New Roman" w:hAnsi="Times New Roman" w:cs="Times New Roman"/>
          <w:sz w:val="24"/>
          <w:szCs w:val="24"/>
        </w:rPr>
        <w:t>.</w:t>
      </w:r>
      <w:hyperlink w:anchor="_ENREF_46" w:tooltip="Nelson, 2011 #2" w:history="1">
        <w:r w:rsidR="002D50EB" w:rsidRPr="00697229">
          <w:rPr>
            <w:rFonts w:ascii="Times New Roman" w:hAnsi="Times New Roman" w:cs="Times New Roman"/>
            <w:sz w:val="24"/>
            <w:szCs w:val="24"/>
          </w:rPr>
          <w:fldChar w:fldCharType="begin"/>
        </w:r>
        <w:r w:rsidR="004C60DC" w:rsidRPr="00697229">
          <w:rPr>
            <w:rFonts w:ascii="Times New Roman" w:hAnsi="Times New Roman" w:cs="Times New Roman"/>
            <w:sz w:val="24"/>
            <w:szCs w:val="24"/>
          </w:rPr>
          <w:instrText xml:space="preserve"> ADDIN EN.CITE &lt;EndNote&gt;&lt;Cite&gt;&lt;Author&gt;Nelson&lt;/Author&gt;&lt;Year&gt;2011&lt;/Year&gt;&lt;RecNum&gt;2&lt;/RecNum&gt;&lt;record&gt;&lt;rec-number&gt;45&lt;/rec-number&gt;&lt;ref-type name="Journal Article"&gt;17&lt;/ref-type&gt;&lt;contributors&gt;&lt;authors&gt;&lt;author&gt;Nelson, R.C.&lt;/author&gt;&lt;author&gt;Miller, J.T.&lt;/author&gt;&lt;/authors&gt;&lt;/contributors&gt;&lt;titles&gt;&lt;title&gt;&lt;style face="normal" font="default" size="100%"&gt;An introduction to X-ray absorption spectroscopy and its &lt;/style&gt;&lt;style face="italic" font="default" size="100%"&gt;in situ &lt;/style&gt;&lt;style face="normal" font="default" size="100%"&gt;application to organometallic compounds and homogeneous catalysts&lt;/style&gt;&lt;/title&gt;&lt;secondary-title&gt;Catal. Sci. Technol.&lt;/secondary-title&gt;&lt;/titles&gt;&lt;periodical&gt;&lt;full-title&gt;Catal. Sci. Technol.&lt;/full-title&gt;&lt;/periodical&gt;&lt;pages&gt;461-470&lt;/pages&gt;&lt;volume&gt;2&lt;/volume&gt;&lt;dates&gt;&lt;year&gt;2011&lt;/year&gt;&lt;pub-dates&gt;&lt;date&gt;December 2, 2011&lt;/date&gt;&lt;/pub-dates&gt;&lt;/dates&gt;&lt;urls&gt;&lt;related-urls&gt;&lt;url&gt;http://pubs.rsc.org/en/content/articlelanding/2012/cy/c2cy00343k#!divAbstract&lt;/url&gt;&lt;/related-urls&gt;&lt;/urls&gt;&lt;/record&gt;&lt;/Cite&gt;&lt;/EndNote&gt;</w:instrText>
        </w:r>
        <w:r w:rsidR="002D50EB" w:rsidRPr="00697229">
          <w:rPr>
            <w:rFonts w:ascii="Times New Roman" w:hAnsi="Times New Roman" w:cs="Times New Roman"/>
            <w:sz w:val="24"/>
            <w:szCs w:val="24"/>
          </w:rPr>
          <w:fldChar w:fldCharType="separate"/>
        </w:r>
        <w:r w:rsidR="00214FD3" w:rsidRPr="00697229">
          <w:rPr>
            <w:rFonts w:ascii="Times New Roman" w:hAnsi="Times New Roman" w:cs="Times New Roman"/>
            <w:sz w:val="24"/>
            <w:szCs w:val="24"/>
            <w:vertAlign w:val="superscript"/>
          </w:rPr>
          <w:t>46</w:t>
        </w:r>
        <w:r w:rsidR="002D50EB" w:rsidRPr="00697229">
          <w:rPr>
            <w:rFonts w:ascii="Times New Roman" w:hAnsi="Times New Roman" w:cs="Times New Roman"/>
            <w:sz w:val="24"/>
            <w:szCs w:val="24"/>
          </w:rPr>
          <w:fldChar w:fldCharType="end"/>
        </w:r>
      </w:hyperlink>
      <w:r w:rsidR="003065C0" w:rsidRPr="00697229">
        <w:rPr>
          <w:rFonts w:ascii="Times New Roman" w:hAnsi="Times New Roman" w:cs="Times New Roman"/>
          <w:sz w:val="24"/>
          <w:szCs w:val="24"/>
        </w:rPr>
        <w:t xml:space="preserve"> </w:t>
      </w:r>
      <w:r w:rsidR="007F5171" w:rsidRPr="00697229">
        <w:rPr>
          <w:rFonts w:ascii="Times New Roman" w:hAnsi="Times New Roman"/>
          <w:sz w:val="24"/>
          <w:szCs w:val="24"/>
        </w:rPr>
        <w:t xml:space="preserve">Such capabilities allow for </w:t>
      </w:r>
      <w:r w:rsidR="00DE0BD7" w:rsidRPr="00697229">
        <w:rPr>
          <w:rFonts w:ascii="Times New Roman" w:hAnsi="Times New Roman"/>
          <w:i/>
          <w:sz w:val="24"/>
          <w:szCs w:val="24"/>
        </w:rPr>
        <w:t>in situ</w:t>
      </w:r>
      <w:r w:rsidR="007F5171" w:rsidRPr="00697229">
        <w:rPr>
          <w:rFonts w:ascii="Times New Roman" w:hAnsi="Times New Roman"/>
          <w:sz w:val="24"/>
          <w:szCs w:val="24"/>
        </w:rPr>
        <w:t xml:space="preserve"> and/or </w:t>
      </w:r>
      <w:r w:rsidR="00DE0BD7" w:rsidRPr="00697229">
        <w:rPr>
          <w:rFonts w:ascii="Times New Roman" w:hAnsi="Times New Roman"/>
          <w:i/>
          <w:sz w:val="24"/>
          <w:szCs w:val="24"/>
        </w:rPr>
        <w:t>in operando</w:t>
      </w:r>
      <w:r w:rsidR="007F5171" w:rsidRPr="00697229">
        <w:rPr>
          <w:rFonts w:ascii="Times New Roman" w:hAnsi="Times New Roman"/>
          <w:sz w:val="24"/>
          <w:szCs w:val="24"/>
        </w:rPr>
        <w:t xml:space="preserve"> verification of the oxidation states and coordination environments of transition metal catalysts.</w:t>
      </w:r>
      <w:r w:rsidR="004C1CBF" w:rsidRPr="00697229">
        <w:rPr>
          <w:rFonts w:ascii="Times New Roman" w:hAnsi="Times New Roman"/>
          <w:sz w:val="24"/>
          <w:szCs w:val="24"/>
        </w:rPr>
        <w:t xml:space="preserve"> For example, Ishiguro </w:t>
      </w:r>
      <w:r w:rsidR="004C1CBF" w:rsidRPr="00697229">
        <w:rPr>
          <w:rFonts w:ascii="Times New Roman" w:hAnsi="Times New Roman"/>
          <w:i/>
          <w:sz w:val="24"/>
          <w:szCs w:val="24"/>
        </w:rPr>
        <w:t>et al.</w:t>
      </w:r>
      <w:r w:rsidR="00CD684D" w:rsidRPr="00697229">
        <w:rPr>
          <w:rFonts w:ascii="Times New Roman" w:hAnsi="Times New Roman"/>
          <w:sz w:val="24"/>
          <w:szCs w:val="24"/>
        </w:rPr>
        <w:t xml:space="preserve"> and Imai </w:t>
      </w:r>
      <w:r w:rsidR="00CD684D" w:rsidRPr="00697229">
        <w:rPr>
          <w:rFonts w:ascii="Times New Roman" w:hAnsi="Times New Roman"/>
          <w:i/>
          <w:sz w:val="24"/>
          <w:szCs w:val="24"/>
        </w:rPr>
        <w:t>et</w:t>
      </w:r>
      <w:r w:rsidR="006F1F10" w:rsidRPr="00697229">
        <w:rPr>
          <w:rFonts w:ascii="Times New Roman" w:hAnsi="Times New Roman"/>
          <w:i/>
          <w:sz w:val="24"/>
          <w:szCs w:val="24"/>
        </w:rPr>
        <w:t xml:space="preserve"> al.</w:t>
      </w:r>
      <w:r w:rsidR="004C1CBF" w:rsidRPr="00697229">
        <w:rPr>
          <w:rFonts w:ascii="Times New Roman" w:hAnsi="Times New Roman"/>
          <w:sz w:val="24"/>
          <w:szCs w:val="24"/>
        </w:rPr>
        <w:t xml:space="preserve"> </w:t>
      </w:r>
      <w:r w:rsidR="00385917" w:rsidRPr="00697229">
        <w:rPr>
          <w:rFonts w:ascii="Times New Roman" w:hAnsi="Times New Roman"/>
          <w:sz w:val="24"/>
          <w:szCs w:val="24"/>
        </w:rPr>
        <w:t xml:space="preserve">have </w:t>
      </w:r>
      <w:r w:rsidR="004C1CBF" w:rsidRPr="00697229">
        <w:rPr>
          <w:rFonts w:ascii="Times New Roman" w:hAnsi="Times New Roman"/>
          <w:sz w:val="24"/>
          <w:szCs w:val="24"/>
        </w:rPr>
        <w:t xml:space="preserve">used </w:t>
      </w:r>
      <w:r w:rsidR="00DE0BD7" w:rsidRPr="00697229">
        <w:rPr>
          <w:rFonts w:ascii="Times New Roman" w:hAnsi="Times New Roman"/>
          <w:i/>
          <w:sz w:val="24"/>
          <w:szCs w:val="24"/>
        </w:rPr>
        <w:t>in situ</w:t>
      </w:r>
      <w:r w:rsidR="00385917" w:rsidRPr="00697229">
        <w:rPr>
          <w:rFonts w:ascii="Times New Roman" w:hAnsi="Times New Roman"/>
          <w:sz w:val="24"/>
          <w:szCs w:val="24"/>
        </w:rPr>
        <w:t xml:space="preserve"> </w:t>
      </w:r>
      <w:r w:rsidR="004C1CBF" w:rsidRPr="00697229">
        <w:rPr>
          <w:rFonts w:ascii="Times New Roman" w:hAnsi="Times New Roman"/>
          <w:sz w:val="24"/>
          <w:szCs w:val="24"/>
        </w:rPr>
        <w:t xml:space="preserve">time-resolved XAFS to </w:t>
      </w:r>
      <w:r w:rsidR="00F16C0E" w:rsidRPr="00697229">
        <w:rPr>
          <w:rFonts w:ascii="Times New Roman" w:hAnsi="Times New Roman"/>
          <w:sz w:val="24"/>
          <w:szCs w:val="24"/>
        </w:rPr>
        <w:t>study platinum cathode catalysts in polymer electrolyte fuel cells</w:t>
      </w:r>
      <w:r w:rsidR="003065C0" w:rsidRPr="00697229">
        <w:rPr>
          <w:rFonts w:ascii="Times New Roman" w:hAnsi="Times New Roman"/>
          <w:sz w:val="24"/>
          <w:szCs w:val="24"/>
        </w:rPr>
        <w:t>,</w:t>
      </w:r>
      <w:hyperlink w:anchor="_ENREF_47" w:tooltip="Imai, 2009 #48" w:history="1">
        <w:r w:rsidR="002D50EB" w:rsidRPr="00697229">
          <w:rPr>
            <w:rFonts w:ascii="Times New Roman" w:hAnsi="Times New Roman"/>
            <w:sz w:val="24"/>
            <w:szCs w:val="24"/>
          </w:rPr>
          <w:fldChar w:fldCharType="begin"/>
        </w:r>
        <w:r w:rsidR="004C60DC" w:rsidRPr="00697229">
          <w:rPr>
            <w:rFonts w:ascii="Times New Roman" w:hAnsi="Times New Roman"/>
            <w:sz w:val="24"/>
            <w:szCs w:val="24"/>
          </w:rPr>
          <w:instrText xml:space="preserve"> ADDIN EN.CITE &lt;EndNote&gt;&lt;Cite&gt;&lt;Author&gt;Imai&lt;/Author&gt;&lt;Year&gt;2009&lt;/Year&gt;&lt;RecNum&gt;48&lt;/RecNum&gt;&lt;record&gt;&lt;rec-number&gt;46&lt;/rec-number&gt;&lt;ref-type name="Journal Article"&gt;17&lt;/ref-type&gt;&lt;contributors&gt;&lt;authors&gt;&lt;author&gt;Imai, Hideto&lt;/author&gt;&lt;author&gt;Izumi, Koichi&lt;/author&gt;&lt;author&gt;Matsumoto, Masashi&lt;/author&gt;&lt;author&gt;Kubo, Yoshimi&lt;/author&gt;&lt;author&gt;Kato, Kazuo&lt;/author&gt;&lt;author&gt;Imai, Yasuhiko&lt;/author&gt;&lt;/authors&gt;&lt;/contributors&gt;&lt;titles&gt;&lt;title&gt;In Situ and Real-Time Monitoring of Oxide Growth in a Few Monolayers at Surfaces of Platinum Nanoparticles in Aqueous Media&lt;/title&gt;&lt;secondary-title&gt;J. Am. Chem. Soc.&lt;/secondary-title&gt;&lt;/titles&gt;&lt;periodical&gt;&lt;full-title&gt;J. Am. Chem. Soc.&lt;/full-title&gt;&lt;/periodical&gt;&lt;pages&gt;6293-6300&lt;/pages&gt;&lt;volume&gt;131&lt;/volume&gt;&lt;number&gt;17&lt;/number&gt;&lt;dates&gt;&lt;year&gt;2009&lt;/year&gt;&lt;pub-dates&gt;&lt;date&gt;2009/05/06&lt;/date&gt;&lt;/pub-dates&gt;&lt;/dates&gt;&lt;publisher&gt;American Chemical Society&lt;/publisher&gt;&lt;isbn&gt;0002-7863&lt;/isbn&gt;&lt;urls&gt;&lt;related-urls&gt;&lt;url&gt;http://dx.doi.org/10.1021/ja810036h&lt;/url&gt;&lt;/related-urls&gt;&lt;/urls&gt;&lt;electronic-resource-num&gt;10.1021/ja810036h&lt;/electronic-resource-num&gt;&lt;access-date&gt;2012/09/03&lt;/access-date&gt;&lt;/record&gt;&lt;/Cite&gt;&lt;Cite&gt;&lt;Author&gt;Imai&lt;/Author&gt;&lt;Year&gt;2011&lt;/Year&gt;&lt;RecNum&gt;47&lt;/RecNum&gt;&lt;record&gt;&lt;rec-number&gt;47&lt;/rec-number&gt;&lt;ref-type name="Journal Article"&gt;17&lt;/ref-type&gt;&lt;contributors&gt;&lt;authors&gt;&lt;author&gt;Imai, Hideto&lt;/author&gt;&lt;author&gt;Matsumoto, Masashi&lt;/author&gt;&lt;author&gt;Miyazaki, Takashi&lt;/author&gt;&lt;author&gt;Kato, Kazuo&lt;/author&gt;&lt;author&gt;Tanida, Hajime&lt;/author&gt;&lt;author&gt;Uruga, Tomoya&lt;/author&gt;&lt;/authors&gt;&lt;/contributors&gt;&lt;titles&gt;&lt;title&gt;Growth limits in platinum oxides formed on Pt-skin layers on Pt-Co bimetallic nanoparticles&lt;/title&gt;&lt;secondary-title&gt;Chem. Commun.&lt;/secondary-title&gt;&lt;/titles&gt;&lt;periodical&gt;&lt;full-title&gt;Chem. Commun.&lt;/full-title&gt;&lt;/periodical&gt;&lt;pages&gt;3538-3540&lt;/pages&gt;&lt;volume&gt;47&lt;/volume&gt;&lt;number&gt;12&lt;/number&gt;&lt;dates&gt;&lt;year&gt;2011&lt;/year&gt;&lt;/dates&gt;&lt;publisher&gt;The Royal Society of Chemistry&lt;/publisher&gt;&lt;isbn&gt;1359-7345&lt;/isbn&gt;&lt;urls&gt;&lt;related-urls&gt;&lt;url&gt;http://dx.doi.org/10.1039/C0CC04016A&lt;/url&gt;&lt;/related-urls&gt;&lt;/urls&gt;&lt;/record&gt;&lt;/Cite&gt;&lt;Cite&gt;&lt;Author&gt;Ishiguro&lt;/Author&gt;&lt;Year&gt;2012&lt;/Year&gt;&lt;RecNum&gt;46&lt;/RecNum&gt;&lt;record&gt;&lt;rec-number&gt;48&lt;/rec-number&gt;&lt;ref-type name="Journal Article"&gt;17&lt;/ref-type&gt;&lt;contributors&gt;&lt;authors&gt;&lt;author&gt;Ishiguro, Nozomu&lt;/author&gt;&lt;author&gt;Saida, Takahiro&lt;/author&gt;&lt;author&gt;Uruga, Tomoya&lt;/author&gt;&lt;author&gt;Nagamatsu, Shin-ichi&lt;/author&gt;&lt;author&gt;Sekizawa, Oki&lt;/author&gt;&lt;author&gt;Nitta, Kiyofumi&lt;/author&gt;&lt;author&gt;Yamamoto, Takashi&lt;/author&gt;&lt;author&gt;Ohkoshi, Shin-ichi&lt;/author&gt;&lt;author&gt;Iwasawa, Yasuhiro&lt;/author&gt;&lt;author&gt;Yokoyama, Toshihiko&lt;/author&gt;&lt;author&gt;Tada, Mizuki&lt;/author&gt;&lt;/authors&gt;&lt;/contributors&gt;&lt;titles&gt;&lt;title&gt;Operando Time-Resolved X-ray Absorption Fine Structure Study for Surface Events on a Pt3Co/C Cathode Catalyst in a Polymer Electrolyte Fuel Cell during Voltage-Operating Processes&lt;/title&gt;&lt;secondary-title&gt;ACS Catal.&lt;/secondary-title&gt;&lt;/titles&gt;&lt;periodical&gt;&lt;full-title&gt;ACS Catal.&lt;/full-title&gt;&lt;/periodical&gt;&lt;pages&gt;1319-1330&lt;/pages&gt;&lt;volume&gt;2&lt;/volume&gt;&lt;number&gt;7&lt;/number&gt;&lt;dates&gt;&lt;year&gt;2012&lt;/year&gt;&lt;pub-dates&gt;&lt;date&gt;2012/07/06&lt;/date&gt;&lt;/pub-dates&gt;&lt;/dates&gt;&lt;publisher&gt;American Chemical Society&lt;/publisher&gt;&lt;isbn&gt;2155-5435&lt;/isbn&gt;&lt;urls&gt;&lt;related-urls&gt;&lt;url&gt;http://dx.doi.org/10.1021/cs300228p&lt;/url&gt;&lt;/related-urls&gt;&lt;/urls&gt;&lt;electronic-resource-num&gt;10.1021/cs300228p&lt;/electronic-resource-num&gt;&lt;access-date&gt;2012/09/03&lt;/access-date&gt;&lt;/record&gt;&lt;/Cite&gt;&lt;/EndNote&gt;</w:instrText>
        </w:r>
        <w:r w:rsidR="002D50EB" w:rsidRPr="00697229">
          <w:rPr>
            <w:rFonts w:ascii="Times New Roman" w:hAnsi="Times New Roman"/>
            <w:sz w:val="24"/>
            <w:szCs w:val="24"/>
          </w:rPr>
          <w:fldChar w:fldCharType="separate"/>
        </w:r>
        <w:r w:rsidR="00214FD3" w:rsidRPr="00697229">
          <w:rPr>
            <w:rFonts w:ascii="Times New Roman" w:hAnsi="Times New Roman"/>
            <w:sz w:val="24"/>
            <w:szCs w:val="24"/>
            <w:vertAlign w:val="superscript"/>
          </w:rPr>
          <w:t>47-49</w:t>
        </w:r>
        <w:r w:rsidR="002D50EB" w:rsidRPr="00697229">
          <w:rPr>
            <w:rFonts w:ascii="Times New Roman" w:hAnsi="Times New Roman"/>
            <w:sz w:val="24"/>
            <w:szCs w:val="24"/>
          </w:rPr>
          <w:fldChar w:fldCharType="end"/>
        </w:r>
      </w:hyperlink>
      <w:r w:rsidR="003065C0" w:rsidRPr="00697229">
        <w:rPr>
          <w:rFonts w:ascii="Times New Roman" w:hAnsi="Times New Roman"/>
          <w:sz w:val="24"/>
          <w:szCs w:val="24"/>
        </w:rPr>
        <w:t xml:space="preserve"> and Lee and coworkers have shown </w:t>
      </w:r>
      <w:proofErr w:type="spellStart"/>
      <w:r w:rsidR="003065C0" w:rsidRPr="00697229">
        <w:rPr>
          <w:rFonts w:ascii="Times New Roman" w:hAnsi="Times New Roman"/>
          <w:sz w:val="24"/>
          <w:szCs w:val="24"/>
        </w:rPr>
        <w:t>PdO</w:t>
      </w:r>
      <w:proofErr w:type="spellEnd"/>
      <w:r w:rsidR="003065C0" w:rsidRPr="00697229">
        <w:rPr>
          <w:rFonts w:ascii="Times New Roman" w:hAnsi="Times New Roman"/>
          <w:sz w:val="24"/>
          <w:szCs w:val="24"/>
        </w:rPr>
        <w:t xml:space="preserve"> formation during the aerobic oxidation of alcohols over </w:t>
      </w:r>
      <w:proofErr w:type="spellStart"/>
      <w:r w:rsidR="003065C0" w:rsidRPr="00697229">
        <w:rPr>
          <w:rFonts w:ascii="Times New Roman" w:hAnsi="Times New Roman"/>
          <w:sz w:val="24"/>
          <w:szCs w:val="24"/>
        </w:rPr>
        <w:t>Pd</w:t>
      </w:r>
      <w:proofErr w:type="spellEnd"/>
      <w:r w:rsidR="003065C0" w:rsidRPr="00697229">
        <w:rPr>
          <w:rFonts w:ascii="Times New Roman" w:hAnsi="Times New Roman"/>
          <w:sz w:val="24"/>
          <w:szCs w:val="24"/>
        </w:rPr>
        <w:t xml:space="preserve"> NP catalysts.</w:t>
      </w:r>
      <w:r w:rsidR="00214FD3" w:rsidRPr="00697229">
        <w:rPr>
          <w:rFonts w:ascii="Times New Roman" w:hAnsi="Times New Roman"/>
          <w:sz w:val="24"/>
          <w:szCs w:val="24"/>
        </w:rPr>
        <w:fldChar w:fldCharType="begin"/>
      </w:r>
      <w:r w:rsidR="004C60DC" w:rsidRPr="00697229">
        <w:rPr>
          <w:rFonts w:ascii="Times New Roman" w:hAnsi="Times New Roman"/>
          <w:sz w:val="24"/>
          <w:szCs w:val="24"/>
        </w:rPr>
        <w:instrText xml:space="preserve"> ADDIN EN.CITE &lt;EndNote&gt;&lt;Cite&gt;&lt;Author&gt;Lee&lt;/Author&gt;&lt;Year&gt;2011&lt;/Year&gt;&lt;RecNum&gt;34&lt;/RecNum&gt;&lt;record&gt;&lt;rec-number&gt;34&lt;/rec-number&gt;&lt;ref-type name="Journal Article"&gt;17&lt;/ref-type&gt;&lt;contributors&gt;&lt;authors&gt;&lt;author&gt;Lee, Adam F.&lt;/author&gt;&lt;author&gt;Ellis, Christine V.&lt;/author&gt;&lt;author&gt;Naughton, James N.&lt;/author&gt;&lt;author&gt;Newton, Mark A.&lt;/author&gt;&lt;author&gt;Parlett, Christopher M. A.&lt;/author&gt;&lt;author&gt;Wilson, Karen&lt;/author&gt;&lt;/authors&gt;&lt;/contributors&gt;&lt;titles&gt;&lt;title&gt;Reaction-Driven Surface Restructuring and Selectivity Control in Allylic Alcohol Catalytic Aerobic Oxidation over Pd&lt;/title&gt;&lt;secondary-title&gt;J. Am. Chem. Soc.&lt;/secondary-title&gt;&lt;/titles&gt;&lt;periodical&gt;&lt;full-title&gt;J. Am. Chem. Soc.&lt;/full-title&gt;&lt;/periodical&gt;&lt;pages&gt;5724-5727&lt;/pages&gt;&lt;volume&gt;133&lt;/volume&gt;&lt;number&gt;15&lt;/number&gt;&lt;dates&gt;&lt;year&gt;2011&lt;/year&gt;&lt;pub-dates&gt;&lt;date&gt;2011/04/20&lt;/date&gt;&lt;/pub-dates&gt;&lt;/dates&gt;&lt;publisher&gt;American Chemical Society&lt;/publisher&gt;&lt;isbn&gt;0002-7863&lt;/isbn&gt;&lt;urls&gt;&lt;related-urls&gt;&lt;url&gt;http://dx.doi.org/10.1021/ja200684f&lt;/url&gt;&lt;/related-urls&gt;&lt;/urls&gt;&lt;electronic-resource-num&gt;10.1021/ja200684f&lt;/electronic-resource-num&gt;&lt;access-date&gt;2012/09/03&lt;/access-date&gt;&lt;/record&gt;&lt;/Cite&gt;&lt;Cite&gt;&lt;Author&gt;Lee&lt;/Author&gt;&lt;Year&gt;2010&lt;/Year&gt;&lt;RecNum&gt;30&lt;/RecNum&gt;&lt;record&gt;&lt;rec-number&gt;30&lt;/rec-number&gt;&lt;ref-type name="Journal Article"&gt;17&lt;/ref-type&gt;&lt;contributors&gt;&lt;authors&gt;&lt;author&gt;Lee, Adam F.&lt;/author&gt;&lt;author&gt;Ellis, Christine V.&lt;/author&gt;&lt;author&gt;Wilson, Karen&lt;/author&gt;&lt;author&gt;Hondow, Nicole S.&lt;/author&gt;&lt;/authors&gt;&lt;/contributors&gt;&lt;titles&gt;&lt;title&gt;In situ studies of titania-supported Au shell-Pd core nanoparticles for the selective aerobic oxidation of crotyl alcohol&lt;/title&gt;&lt;secondary-title&gt;Catal. Today&lt;/secondary-title&gt;&lt;/titles&gt;&lt;periodical&gt;&lt;full-title&gt;Catal. Today&lt;/full-title&gt;&lt;/periodical&gt;&lt;pages&gt;243-249&lt;/pages&gt;&lt;volume&gt;157&lt;/volume&gt;&lt;number&gt;Copyright (C) 2012 American Chemical Society (ACS). All Rights Reserved.&lt;/number&gt;&lt;keywords&gt;&lt;keyword&gt;titania gold palladium core nanoparticle aerobic oxidn crotyl alc&lt;/keyword&gt;&lt;/keywords&gt;&lt;dates&gt;&lt;year&gt;2010&lt;/year&gt;&lt;/dates&gt;&lt;publisher&gt;Elsevier B.V.&lt;/publisher&gt;&lt;isbn&gt;0920-5861&lt;/isbn&gt;&lt;work-type&gt;10.1016/j.cattod.2010.04.032&lt;/work-type&gt;&lt;urls&gt;&lt;/urls&gt;&lt;electronic-resource-num&gt;10.1016/j.cattod.2010.04.032&lt;/electronic-resource-num&gt;&lt;/record&gt;&lt;/Cite&gt;&lt;Cite&gt;&lt;Author&gt;Lee&lt;/Author&gt;&lt;Year&gt;2009&lt;/Year&gt;&lt;RecNum&gt;27&lt;/RecNum&gt;&lt;record&gt;&lt;rec-number&gt;27&lt;/rec-number&gt;&lt;ref-type name="Journal Article"&gt;17&lt;/ref-type&gt;&lt;contributors&gt;&lt;authors&gt;&lt;author&gt;Lee, Adam F.&lt;/author&gt;&lt;author&gt;Hackett, Simon F. J.&lt;/author&gt;&lt;author&gt;Hutchings, Graham J.&lt;/author&gt;&lt;author&gt;Lizzit, Silvano&lt;/author&gt;&lt;author&gt;Naughton, James&lt;/author&gt;&lt;author&gt;Wilson, Karen&lt;/author&gt;&lt;/authors&gt;&lt;/contributors&gt;&lt;titles&gt;&lt;title&gt;In situ X-ray studies of crotyl alcohol selective oxidation over Au/Pd(111) surface alloys&lt;/title&gt;&lt;secondary-title&gt;Catal. Today&lt;/secondary-title&gt;&lt;/titles&gt;&lt;periodical&gt;&lt;full-title&gt;Catal. Today&lt;/full-title&gt;&lt;/periodical&gt;&lt;pages&gt;251-257&lt;/pages&gt;&lt;volume&gt;145&lt;/volume&gt;&lt;number&gt;Copyright (C) 2012 American Chemical Society (ACS). All Rights Reserved.&lt;/number&gt;&lt;keywords&gt;&lt;keyword&gt;crotyl alc selective oxidn gold palladium surface alloy&lt;/keyword&gt;&lt;/keywords&gt;&lt;dates&gt;&lt;year&gt;2009&lt;/year&gt;&lt;/dates&gt;&lt;publisher&gt;Elsevier B.V.&lt;/publisher&gt;&lt;isbn&gt;0920-5861&lt;/isbn&gt;&lt;work-type&gt;10.1016/j.cattod.2008.10.034&lt;/work-type&gt;&lt;urls&gt;&lt;/urls&gt;&lt;electronic-resource-num&gt;10.1016/j.cattod.2008.10.034&lt;/electronic-resource-num&gt;&lt;/record&gt;&lt;/Cite&gt;&lt;Cite&gt;&lt;Author&gt;Lee&lt;/Author&gt;&lt;Year&gt;2004&lt;/Year&gt;&lt;RecNum&gt;62&lt;/RecNum&gt;&lt;record&gt;&lt;rec-number&gt;62&lt;/rec-number&gt;&lt;ref-type name="Journal Article"&gt;17&lt;/ref-type&gt;&lt;contributors&gt;&lt;authors&gt;&lt;author&gt;Lee, Adam F.&lt;/author&gt;&lt;author&gt;Wilson, Karen&lt;/author&gt;&lt;/authors&gt;&lt;/contributors&gt;&lt;titles&gt;&lt;title&gt;Structure-reactivity correlations in the selective aerobic oxidation of cinnamyl alcohol: in situ XAFS&lt;/title&gt;&lt;secondary-title&gt;Geen Chem.&lt;/secondary-title&gt;&lt;/titles&gt;&lt;periodical&gt;&lt;full-title&gt;Geen Chem.&lt;/full-title&gt;&lt;/periodical&gt;&lt;pages&gt;37-42&lt;/pages&gt;&lt;volume&gt;6&lt;/volume&gt;&lt;dates&gt;&lt;year&gt;2004&lt;/year&gt;&lt;/dates&gt;&lt;urls&gt;&lt;/urls&gt;&lt;/record&gt;&lt;/Cite&gt;&lt;/EndNote&gt;</w:instrText>
      </w:r>
      <w:r w:rsidR="00214FD3" w:rsidRPr="00697229">
        <w:rPr>
          <w:rFonts w:ascii="Times New Roman" w:hAnsi="Times New Roman"/>
          <w:sz w:val="24"/>
          <w:szCs w:val="24"/>
        </w:rPr>
        <w:fldChar w:fldCharType="separate"/>
      </w:r>
      <w:r w:rsidR="00214FD3" w:rsidRPr="00697229">
        <w:rPr>
          <w:rFonts w:ascii="Times New Roman" w:hAnsi="Times New Roman"/>
          <w:sz w:val="24"/>
          <w:szCs w:val="24"/>
          <w:vertAlign w:val="superscript"/>
        </w:rPr>
        <w:t>27,30,34,40</w:t>
      </w:r>
      <w:r w:rsidR="00214FD3" w:rsidRPr="00697229">
        <w:rPr>
          <w:rFonts w:ascii="Times New Roman" w:hAnsi="Times New Roman"/>
          <w:sz w:val="24"/>
          <w:szCs w:val="24"/>
        </w:rPr>
        <w:fldChar w:fldCharType="end"/>
      </w:r>
    </w:p>
    <w:p w:rsidR="00024FE8" w:rsidRPr="00C962CF" w:rsidRDefault="00024FE8" w:rsidP="00CD684D">
      <w:pPr>
        <w:spacing w:line="480" w:lineRule="auto"/>
        <w:jc w:val="both"/>
        <w:rPr>
          <w:rFonts w:ascii="Times New Roman" w:hAnsi="Times New Roman"/>
          <w:sz w:val="24"/>
          <w:szCs w:val="24"/>
        </w:rPr>
      </w:pPr>
      <w:r>
        <w:rPr>
          <w:rFonts w:ascii="Times New Roman" w:hAnsi="Times New Roman"/>
          <w:sz w:val="24"/>
          <w:szCs w:val="24"/>
        </w:rPr>
        <w:tab/>
        <w:t xml:space="preserve">In this study, we have used </w:t>
      </w:r>
      <w:r w:rsidR="00DE0BD7">
        <w:rPr>
          <w:rFonts w:ascii="Times New Roman" w:hAnsi="Times New Roman"/>
          <w:i/>
          <w:sz w:val="24"/>
          <w:szCs w:val="24"/>
        </w:rPr>
        <w:t>in situ</w:t>
      </w:r>
      <w:r>
        <w:rPr>
          <w:rFonts w:ascii="Times New Roman" w:hAnsi="Times New Roman"/>
          <w:sz w:val="24"/>
          <w:szCs w:val="24"/>
        </w:rPr>
        <w:t xml:space="preserve"> x-ray absorption spectroscopy to follow the </w:t>
      </w:r>
      <w:proofErr w:type="spellStart"/>
      <w:proofErr w:type="gramStart"/>
      <w:r>
        <w:rPr>
          <w:rFonts w:ascii="Times New Roman" w:hAnsi="Times New Roman"/>
          <w:sz w:val="24"/>
          <w:szCs w:val="24"/>
        </w:rPr>
        <w:t>Pd</w:t>
      </w:r>
      <w:proofErr w:type="spellEnd"/>
      <w:r>
        <w:rPr>
          <w:rFonts w:ascii="Times New Roman" w:hAnsi="Times New Roman"/>
          <w:sz w:val="24"/>
          <w:szCs w:val="24"/>
        </w:rPr>
        <w:t>(</w:t>
      </w:r>
      <w:proofErr w:type="gramEnd"/>
      <w:r>
        <w:rPr>
          <w:rFonts w:ascii="Times New Roman" w:hAnsi="Times New Roman"/>
          <w:sz w:val="24"/>
          <w:szCs w:val="24"/>
        </w:rPr>
        <w:t xml:space="preserve">II)/Au nanoparticle catalyzed oxidation of crotyl alcohol in aqueous solutions. Significantly, both </w:t>
      </w:r>
      <w:proofErr w:type="spellStart"/>
      <w:r>
        <w:rPr>
          <w:rFonts w:ascii="Times New Roman" w:hAnsi="Times New Roman"/>
          <w:sz w:val="24"/>
          <w:szCs w:val="24"/>
        </w:rPr>
        <w:t>Pd</w:t>
      </w:r>
      <w:proofErr w:type="spellEnd"/>
      <w:r>
        <w:rPr>
          <w:rFonts w:ascii="Times New Roman" w:hAnsi="Times New Roman"/>
          <w:sz w:val="24"/>
          <w:szCs w:val="24"/>
        </w:rPr>
        <w:t xml:space="preserve">-K edge and lower energy </w:t>
      </w:r>
      <w:proofErr w:type="spellStart"/>
      <w:r>
        <w:rPr>
          <w:rFonts w:ascii="Times New Roman" w:hAnsi="Times New Roman"/>
          <w:sz w:val="24"/>
          <w:szCs w:val="24"/>
        </w:rPr>
        <w:t>Pd</w:t>
      </w:r>
      <w:proofErr w:type="spellEnd"/>
      <w:r>
        <w:rPr>
          <w:rFonts w:ascii="Times New Roman" w:hAnsi="Times New Roman"/>
          <w:sz w:val="24"/>
          <w:szCs w:val="24"/>
        </w:rPr>
        <w:t>-L</w:t>
      </w:r>
      <w:r w:rsidR="00CD684D" w:rsidRPr="00CD684D">
        <w:rPr>
          <w:rFonts w:ascii="Times New Roman" w:hAnsi="Times New Roman"/>
          <w:sz w:val="24"/>
          <w:szCs w:val="24"/>
          <w:vertAlign w:val="subscript"/>
        </w:rPr>
        <w:t>III</w:t>
      </w:r>
      <w:r>
        <w:rPr>
          <w:rFonts w:ascii="Times New Roman" w:hAnsi="Times New Roman"/>
          <w:sz w:val="24"/>
          <w:szCs w:val="24"/>
        </w:rPr>
        <w:t xml:space="preserve"> edge </w:t>
      </w:r>
      <w:r w:rsidR="00DE0BD7">
        <w:rPr>
          <w:rFonts w:ascii="Times New Roman" w:hAnsi="Times New Roman"/>
          <w:i/>
          <w:sz w:val="24"/>
          <w:szCs w:val="24"/>
        </w:rPr>
        <w:t>in situ</w:t>
      </w:r>
      <w:r>
        <w:rPr>
          <w:rFonts w:ascii="Times New Roman" w:hAnsi="Times New Roman"/>
          <w:sz w:val="24"/>
          <w:szCs w:val="24"/>
        </w:rPr>
        <w:t xml:space="preserve"> studies were carried out to examine </w:t>
      </w:r>
      <w:proofErr w:type="spellStart"/>
      <w:r>
        <w:rPr>
          <w:rFonts w:ascii="Times New Roman" w:hAnsi="Times New Roman"/>
          <w:sz w:val="24"/>
          <w:szCs w:val="24"/>
        </w:rPr>
        <w:t>Pd</w:t>
      </w:r>
      <w:proofErr w:type="spellEnd"/>
      <w:r>
        <w:rPr>
          <w:rFonts w:ascii="Times New Roman" w:hAnsi="Times New Roman"/>
          <w:sz w:val="24"/>
          <w:szCs w:val="24"/>
        </w:rPr>
        <w:t xml:space="preserve"> speciation upon introduction to crotyl alcohol substrates and oxygen gas. Results show that in the initial stages of this reaction, K</w:t>
      </w:r>
      <w:r w:rsidRPr="00A22000">
        <w:rPr>
          <w:rFonts w:ascii="Times New Roman" w:hAnsi="Times New Roman"/>
          <w:sz w:val="24"/>
          <w:szCs w:val="24"/>
          <w:vertAlign w:val="subscript"/>
        </w:rPr>
        <w:t>2</w:t>
      </w:r>
      <w:r>
        <w:rPr>
          <w:rFonts w:ascii="Times New Roman" w:hAnsi="Times New Roman"/>
          <w:sz w:val="24"/>
          <w:szCs w:val="24"/>
        </w:rPr>
        <w:t>PdCl</w:t>
      </w:r>
      <w:r w:rsidRPr="00A22000">
        <w:rPr>
          <w:rFonts w:ascii="Times New Roman" w:hAnsi="Times New Roman"/>
          <w:sz w:val="24"/>
          <w:szCs w:val="24"/>
          <w:vertAlign w:val="subscript"/>
        </w:rPr>
        <w:t>4</w:t>
      </w:r>
      <w:r>
        <w:rPr>
          <w:rFonts w:ascii="Times New Roman" w:hAnsi="Times New Roman"/>
          <w:sz w:val="24"/>
          <w:szCs w:val="24"/>
        </w:rPr>
        <w:t xml:space="preserve"> salts are reduced on the Au nanoparticle </w:t>
      </w:r>
      <w:proofErr w:type="gramStart"/>
      <w:r>
        <w:rPr>
          <w:rFonts w:ascii="Times New Roman" w:hAnsi="Times New Roman"/>
          <w:sz w:val="24"/>
          <w:szCs w:val="24"/>
        </w:rPr>
        <w:t>surface,</w:t>
      </w:r>
      <w:proofErr w:type="gramEnd"/>
      <w:r>
        <w:rPr>
          <w:rFonts w:ascii="Times New Roman" w:hAnsi="Times New Roman"/>
          <w:sz w:val="24"/>
          <w:szCs w:val="24"/>
        </w:rPr>
        <w:t xml:space="preserve"> and the kinetics of this reduction have been analyzed. </w:t>
      </w:r>
      <w:proofErr w:type="spellStart"/>
      <w:r w:rsidRPr="00986081">
        <w:rPr>
          <w:rFonts w:ascii="Times New Roman" w:hAnsi="Times New Roman"/>
          <w:sz w:val="24"/>
          <w:szCs w:val="24"/>
        </w:rPr>
        <w:t>Pd</w:t>
      </w:r>
      <w:proofErr w:type="spellEnd"/>
      <w:r w:rsidRPr="00986081">
        <w:rPr>
          <w:rFonts w:ascii="Times New Roman" w:hAnsi="Times New Roman"/>
          <w:sz w:val="24"/>
          <w:szCs w:val="24"/>
        </w:rPr>
        <w:t xml:space="preserve"> L</w:t>
      </w:r>
      <w:r w:rsidR="00CD684D" w:rsidRPr="00CD684D">
        <w:rPr>
          <w:rFonts w:ascii="Times New Roman" w:hAnsi="Times New Roman"/>
          <w:sz w:val="24"/>
          <w:szCs w:val="24"/>
          <w:vertAlign w:val="subscript"/>
        </w:rPr>
        <w:t>III</w:t>
      </w:r>
      <w:r w:rsidRPr="00986081">
        <w:rPr>
          <w:rFonts w:ascii="Times New Roman" w:hAnsi="Times New Roman"/>
          <w:sz w:val="24"/>
          <w:szCs w:val="24"/>
        </w:rPr>
        <w:t xml:space="preserve"> edge spectra after reduction suggest the bimetallic NPs are slightly electron-deficient compared to their pure </w:t>
      </w:r>
      <w:proofErr w:type="spellStart"/>
      <w:r w:rsidRPr="00986081">
        <w:rPr>
          <w:rFonts w:ascii="Times New Roman" w:hAnsi="Times New Roman"/>
          <w:sz w:val="24"/>
          <w:szCs w:val="24"/>
        </w:rPr>
        <w:t>Pd</w:t>
      </w:r>
      <w:proofErr w:type="spellEnd"/>
      <w:r w:rsidRPr="00986081">
        <w:rPr>
          <w:rFonts w:ascii="Times New Roman" w:hAnsi="Times New Roman"/>
          <w:sz w:val="24"/>
          <w:szCs w:val="24"/>
        </w:rPr>
        <w:t xml:space="preserve"> nanoparticle counterparts.</w:t>
      </w:r>
      <w:r>
        <w:rPr>
          <w:rFonts w:ascii="Times New Roman" w:hAnsi="Times New Roman"/>
          <w:sz w:val="24"/>
          <w:szCs w:val="24"/>
        </w:rPr>
        <w:t xml:space="preserve"> In addition, the final AuPd catalysts were found to be exceptionally stable to oxygen once formed, thus suggesting that a </w:t>
      </w:r>
      <w:proofErr w:type="spellStart"/>
      <w:r>
        <w:rPr>
          <w:rFonts w:ascii="Times New Roman" w:hAnsi="Times New Roman"/>
          <w:sz w:val="24"/>
          <w:szCs w:val="24"/>
        </w:rPr>
        <w:t>Pd</w:t>
      </w:r>
      <w:proofErr w:type="spellEnd"/>
      <w:r>
        <w:rPr>
          <w:rFonts w:ascii="Times New Roman" w:hAnsi="Times New Roman"/>
          <w:sz w:val="24"/>
          <w:szCs w:val="24"/>
        </w:rPr>
        <w:t xml:space="preserve"> redox mechanism will not proceed to a significant extent after initial catalyst formation. Thus these </w:t>
      </w:r>
      <w:r w:rsidR="00DE0BD7">
        <w:rPr>
          <w:rFonts w:ascii="Times New Roman" w:hAnsi="Times New Roman"/>
          <w:i/>
          <w:sz w:val="24"/>
          <w:szCs w:val="24"/>
        </w:rPr>
        <w:t>in situ</w:t>
      </w:r>
      <w:r>
        <w:rPr>
          <w:rFonts w:ascii="Times New Roman" w:hAnsi="Times New Roman"/>
          <w:sz w:val="24"/>
          <w:szCs w:val="24"/>
        </w:rPr>
        <w:t xml:space="preserve"> x-ray absorption spectroscopy measurements allow valuable information as to the plausible catalytic pathways under appropriate reaction conditions. </w:t>
      </w:r>
    </w:p>
    <w:p w:rsidR="00CD684D" w:rsidRDefault="00CD684D">
      <w:pPr>
        <w:rPr>
          <w:rFonts w:ascii="Times New Roman" w:hAnsi="Times New Roman" w:cs="Times New Roman"/>
          <w:b/>
          <w:sz w:val="24"/>
          <w:szCs w:val="24"/>
        </w:rPr>
      </w:pPr>
      <w:r>
        <w:rPr>
          <w:rFonts w:ascii="Times New Roman" w:hAnsi="Times New Roman" w:cs="Times New Roman"/>
          <w:b/>
          <w:sz w:val="24"/>
          <w:szCs w:val="24"/>
        </w:rPr>
        <w:br w:type="page"/>
      </w:r>
    </w:p>
    <w:p w:rsidR="00DE1BCA" w:rsidRPr="00DE3349" w:rsidRDefault="00DE1BCA" w:rsidP="00CD684D">
      <w:pPr>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2. Experimental</w:t>
      </w:r>
    </w:p>
    <w:p w:rsidR="004528E9" w:rsidRPr="00F05466" w:rsidRDefault="004528E9" w:rsidP="00CD684D">
      <w:pPr>
        <w:spacing w:line="480" w:lineRule="auto"/>
        <w:jc w:val="both"/>
        <w:rPr>
          <w:rFonts w:ascii="Times New Roman" w:hAnsi="Times New Roman" w:cs="Times New Roman"/>
          <w:sz w:val="24"/>
          <w:szCs w:val="24"/>
        </w:rPr>
      </w:pPr>
      <w:r>
        <w:rPr>
          <w:rFonts w:ascii="Times New Roman" w:hAnsi="Times New Roman" w:cs="Times New Roman"/>
          <w:i/>
          <w:sz w:val="24"/>
          <w:szCs w:val="24"/>
        </w:rPr>
        <w:t>2.1. Materials</w:t>
      </w:r>
    </w:p>
    <w:p w:rsidR="00F05466" w:rsidRPr="00F05466" w:rsidRDefault="00F05466" w:rsidP="00CD684D">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The following chemicals were purchased from Alfa </w:t>
      </w:r>
      <w:proofErr w:type="spellStart"/>
      <w:r>
        <w:rPr>
          <w:rFonts w:ascii="Times New Roman" w:hAnsi="Times New Roman" w:cs="Times New Roman"/>
          <w:sz w:val="24"/>
          <w:szCs w:val="24"/>
        </w:rPr>
        <w:t>Aesar</w:t>
      </w:r>
      <w:proofErr w:type="spellEnd"/>
      <w:r>
        <w:rPr>
          <w:rFonts w:ascii="Times New Roman" w:hAnsi="Times New Roman" w:cs="Times New Roman"/>
          <w:sz w:val="24"/>
          <w:szCs w:val="24"/>
        </w:rPr>
        <w:t xml:space="preserve"> and used as received: </w:t>
      </w:r>
      <w:proofErr w:type="spellStart"/>
      <w:r>
        <w:rPr>
          <w:rFonts w:ascii="Times New Roman" w:hAnsi="Times New Roman" w:cs="Times New Roman"/>
          <w:sz w:val="24"/>
          <w:szCs w:val="24"/>
        </w:rPr>
        <w:t>Polyvinylpyrrolidone</w:t>
      </w:r>
      <w:proofErr w:type="spellEnd"/>
      <w:r>
        <w:rPr>
          <w:rFonts w:ascii="Times New Roman" w:hAnsi="Times New Roman" w:cs="Times New Roman"/>
          <w:sz w:val="24"/>
          <w:szCs w:val="24"/>
        </w:rPr>
        <w:t xml:space="preserve"> </w:t>
      </w:r>
      <w:r w:rsidR="00BF0165">
        <w:rPr>
          <w:rFonts w:ascii="Times New Roman" w:hAnsi="Times New Roman" w:cs="Times New Roman"/>
          <w:sz w:val="24"/>
          <w:szCs w:val="24"/>
        </w:rPr>
        <w:t>(PVP) MW 58,000 g/</w:t>
      </w:r>
      <w:proofErr w:type="spellStart"/>
      <w:r w:rsidR="00BF0165">
        <w:rPr>
          <w:rFonts w:ascii="Times New Roman" w:hAnsi="Times New Roman" w:cs="Times New Roman"/>
          <w:sz w:val="24"/>
          <w:szCs w:val="24"/>
        </w:rPr>
        <w:t>mol</w:t>
      </w:r>
      <w:proofErr w:type="spellEnd"/>
      <w:r>
        <w:rPr>
          <w:rFonts w:ascii="Times New Roman" w:hAnsi="Times New Roman" w:cs="Times New Roman"/>
          <w:sz w:val="24"/>
          <w:szCs w:val="24"/>
        </w:rPr>
        <w:t>,</w:t>
      </w:r>
      <w:r w:rsidR="0070212A">
        <w:rPr>
          <w:rFonts w:ascii="Times New Roman" w:hAnsi="Times New Roman" w:cs="Times New Roman"/>
          <w:sz w:val="24"/>
          <w:szCs w:val="24"/>
        </w:rPr>
        <w:t xml:space="preserve"> sodium borohydride (NaBH</w:t>
      </w:r>
      <w:r w:rsidR="0070212A" w:rsidRPr="0070212A">
        <w:rPr>
          <w:rFonts w:ascii="Times New Roman" w:hAnsi="Times New Roman" w:cs="Times New Roman"/>
          <w:sz w:val="24"/>
          <w:szCs w:val="24"/>
          <w:vertAlign w:val="subscript"/>
        </w:rPr>
        <w:t>4</w:t>
      </w:r>
      <w:r w:rsidR="00CD684D">
        <w:rPr>
          <w:rFonts w:ascii="Times New Roman" w:hAnsi="Times New Roman" w:cs="Times New Roman"/>
          <w:sz w:val="24"/>
          <w:szCs w:val="24"/>
        </w:rPr>
        <w:t>,</w:t>
      </w:r>
      <w:r w:rsidR="004531E1">
        <w:rPr>
          <w:rFonts w:ascii="Times New Roman" w:hAnsi="Times New Roman" w:cs="Times New Roman"/>
          <w:sz w:val="24"/>
          <w:szCs w:val="24"/>
        </w:rPr>
        <w:t xml:space="preserve"> 98%</w:t>
      </w:r>
      <w:r w:rsidR="00CD684D">
        <w:rPr>
          <w:rFonts w:ascii="Times New Roman" w:hAnsi="Times New Roman" w:cs="Times New Roman"/>
          <w:sz w:val="24"/>
          <w:szCs w:val="24"/>
        </w:rPr>
        <w:t>)</w:t>
      </w:r>
      <w:r w:rsidR="0070212A">
        <w:rPr>
          <w:rFonts w:ascii="Times New Roman" w:hAnsi="Times New Roman" w:cs="Times New Roman"/>
          <w:sz w:val="24"/>
          <w:szCs w:val="24"/>
        </w:rPr>
        <w:t>,</w:t>
      </w:r>
      <w:r w:rsidR="00FD47C1">
        <w:rPr>
          <w:rFonts w:ascii="Times New Roman" w:hAnsi="Times New Roman" w:cs="Times New Roman"/>
          <w:sz w:val="24"/>
          <w:szCs w:val="24"/>
        </w:rPr>
        <w:t xml:space="preserve"> ascorbic acid</w:t>
      </w:r>
      <w:r w:rsidR="004531E1">
        <w:rPr>
          <w:rFonts w:ascii="Times New Roman" w:hAnsi="Times New Roman" w:cs="Times New Roman"/>
          <w:sz w:val="24"/>
          <w:szCs w:val="24"/>
        </w:rPr>
        <w:t xml:space="preserve"> </w:t>
      </w:r>
      <w:r w:rsidR="00CD684D">
        <w:rPr>
          <w:rFonts w:ascii="Times New Roman" w:hAnsi="Times New Roman" w:cs="Times New Roman"/>
          <w:sz w:val="24"/>
          <w:szCs w:val="24"/>
        </w:rPr>
        <w:t>(</w:t>
      </w:r>
      <w:r w:rsidR="004531E1">
        <w:rPr>
          <w:rFonts w:ascii="Times New Roman" w:hAnsi="Times New Roman" w:cs="Times New Roman"/>
          <w:sz w:val="24"/>
          <w:szCs w:val="24"/>
        </w:rPr>
        <w:t>99%</w:t>
      </w:r>
      <w:r w:rsidR="00CD684D">
        <w:rPr>
          <w:rFonts w:ascii="Times New Roman" w:hAnsi="Times New Roman" w:cs="Times New Roman"/>
          <w:sz w:val="24"/>
          <w:szCs w:val="24"/>
        </w:rPr>
        <w:t>)</w:t>
      </w:r>
      <w:r w:rsidR="00FD47C1">
        <w:rPr>
          <w:rFonts w:ascii="Times New Roman" w:hAnsi="Times New Roman" w:cs="Times New Roman"/>
          <w:sz w:val="24"/>
          <w:szCs w:val="24"/>
        </w:rPr>
        <w:t xml:space="preserve">, </w:t>
      </w:r>
      <w:r w:rsidR="0070212A">
        <w:rPr>
          <w:rFonts w:ascii="Times New Roman" w:hAnsi="Times New Roman" w:cs="Times New Roman"/>
          <w:sz w:val="24"/>
          <w:szCs w:val="24"/>
        </w:rPr>
        <w:t>tetrachlor</w:t>
      </w:r>
      <w:r w:rsidR="00CD684D">
        <w:rPr>
          <w:rFonts w:ascii="Times New Roman" w:hAnsi="Times New Roman" w:cs="Times New Roman"/>
          <w:sz w:val="24"/>
          <w:szCs w:val="24"/>
        </w:rPr>
        <w:t>o</w:t>
      </w:r>
      <w:r w:rsidR="0070212A">
        <w:rPr>
          <w:rFonts w:ascii="Times New Roman" w:hAnsi="Times New Roman" w:cs="Times New Roman"/>
          <w:sz w:val="24"/>
          <w:szCs w:val="24"/>
        </w:rPr>
        <w:t>auric acid</w:t>
      </w:r>
      <w:r>
        <w:rPr>
          <w:rFonts w:ascii="Times New Roman" w:hAnsi="Times New Roman" w:cs="Times New Roman"/>
          <w:sz w:val="24"/>
          <w:szCs w:val="24"/>
        </w:rPr>
        <w:t xml:space="preserve"> </w:t>
      </w:r>
      <w:r w:rsidR="0070212A">
        <w:rPr>
          <w:rFonts w:ascii="Times New Roman" w:hAnsi="Times New Roman" w:cs="Times New Roman"/>
          <w:sz w:val="24"/>
          <w:szCs w:val="24"/>
        </w:rPr>
        <w:t>(</w:t>
      </w:r>
      <w:r>
        <w:rPr>
          <w:rFonts w:ascii="Times New Roman" w:hAnsi="Times New Roman" w:cs="Times New Roman"/>
          <w:sz w:val="24"/>
          <w:szCs w:val="24"/>
        </w:rPr>
        <w:t>HAuCl</w:t>
      </w:r>
      <w:r w:rsidRPr="00F05466">
        <w:rPr>
          <w:rFonts w:ascii="Times New Roman" w:hAnsi="Times New Roman" w:cs="Times New Roman"/>
          <w:sz w:val="24"/>
          <w:szCs w:val="24"/>
          <w:vertAlign w:val="subscript"/>
        </w:rPr>
        <w:t>4</w:t>
      </w:r>
      <w:r>
        <w:rPr>
          <w:rFonts w:ascii="Times New Roman" w:hAnsi="Times New Roman" w:cs="Times New Roman"/>
          <w:sz w:val="24"/>
          <w:szCs w:val="24"/>
        </w:rPr>
        <w:t>·3H</w:t>
      </w:r>
      <w:r w:rsidRPr="00F05466">
        <w:rPr>
          <w:rFonts w:ascii="Times New Roman" w:hAnsi="Times New Roman" w:cs="Times New Roman"/>
          <w:sz w:val="24"/>
          <w:szCs w:val="24"/>
          <w:vertAlign w:val="subscript"/>
        </w:rPr>
        <w:t>2</w:t>
      </w:r>
      <w:r>
        <w:rPr>
          <w:rFonts w:ascii="Times New Roman" w:hAnsi="Times New Roman" w:cs="Times New Roman"/>
          <w:sz w:val="24"/>
          <w:szCs w:val="24"/>
        </w:rPr>
        <w:t>O</w:t>
      </w:r>
      <w:r w:rsidR="00CD684D">
        <w:rPr>
          <w:rFonts w:ascii="Times New Roman" w:hAnsi="Times New Roman" w:cs="Times New Roman"/>
          <w:sz w:val="24"/>
          <w:szCs w:val="24"/>
        </w:rPr>
        <w:t>,</w:t>
      </w:r>
      <w:r w:rsidR="004531E1">
        <w:rPr>
          <w:rFonts w:ascii="Times New Roman" w:hAnsi="Times New Roman" w:cs="Times New Roman"/>
          <w:sz w:val="24"/>
          <w:szCs w:val="24"/>
        </w:rPr>
        <w:t xml:space="preserve"> 99.99%</w:t>
      </w:r>
      <w:r w:rsidR="00CD684D">
        <w:rPr>
          <w:rFonts w:ascii="Times New Roman" w:hAnsi="Times New Roman" w:cs="Times New Roman"/>
          <w:sz w:val="24"/>
          <w:szCs w:val="24"/>
        </w:rPr>
        <w:t>)</w:t>
      </w:r>
      <w:r w:rsidR="00BF0165">
        <w:rPr>
          <w:rFonts w:ascii="Times New Roman" w:hAnsi="Times New Roman" w:cs="Times New Roman"/>
          <w:sz w:val="24"/>
          <w:szCs w:val="24"/>
        </w:rPr>
        <w:t xml:space="preserve">, </w:t>
      </w:r>
      <w:r>
        <w:rPr>
          <w:rFonts w:ascii="Times New Roman" w:hAnsi="Times New Roman" w:cs="Times New Roman"/>
          <w:sz w:val="24"/>
          <w:szCs w:val="24"/>
        </w:rPr>
        <w:t>potassium tetrachlor</w:t>
      </w:r>
      <w:r w:rsidR="00CD684D">
        <w:rPr>
          <w:rFonts w:ascii="Times New Roman" w:hAnsi="Times New Roman" w:cs="Times New Roman"/>
          <w:sz w:val="24"/>
          <w:szCs w:val="24"/>
        </w:rPr>
        <w:t>o</w:t>
      </w:r>
      <w:r>
        <w:rPr>
          <w:rFonts w:ascii="Times New Roman" w:hAnsi="Times New Roman" w:cs="Times New Roman"/>
          <w:sz w:val="24"/>
          <w:szCs w:val="24"/>
        </w:rPr>
        <w:t xml:space="preserve">palladate </w:t>
      </w:r>
      <w:r w:rsidR="0070212A">
        <w:rPr>
          <w:rFonts w:ascii="Times New Roman" w:hAnsi="Times New Roman" w:cs="Times New Roman"/>
          <w:sz w:val="24"/>
          <w:szCs w:val="24"/>
        </w:rPr>
        <w:t>(</w:t>
      </w:r>
      <w:r>
        <w:rPr>
          <w:rFonts w:ascii="Times New Roman" w:hAnsi="Times New Roman" w:cs="Times New Roman"/>
          <w:sz w:val="24"/>
          <w:szCs w:val="24"/>
        </w:rPr>
        <w:t>K</w:t>
      </w:r>
      <w:r w:rsidRPr="00F05466">
        <w:rPr>
          <w:rFonts w:ascii="Times New Roman" w:hAnsi="Times New Roman" w:cs="Times New Roman"/>
          <w:sz w:val="24"/>
          <w:szCs w:val="24"/>
          <w:vertAlign w:val="subscript"/>
        </w:rPr>
        <w:t>2</w:t>
      </w:r>
      <w:r>
        <w:rPr>
          <w:rFonts w:ascii="Times New Roman" w:hAnsi="Times New Roman" w:cs="Times New Roman"/>
          <w:sz w:val="24"/>
          <w:szCs w:val="24"/>
        </w:rPr>
        <w:t>PdCl</w:t>
      </w:r>
      <w:r w:rsidRPr="00F05466">
        <w:rPr>
          <w:rFonts w:ascii="Times New Roman" w:hAnsi="Times New Roman" w:cs="Times New Roman"/>
          <w:sz w:val="24"/>
          <w:szCs w:val="24"/>
          <w:vertAlign w:val="subscript"/>
        </w:rPr>
        <w:t>4</w:t>
      </w:r>
      <w:r w:rsidR="00CD684D">
        <w:rPr>
          <w:rFonts w:ascii="Times New Roman" w:hAnsi="Times New Roman" w:cs="Times New Roman"/>
          <w:sz w:val="24"/>
          <w:szCs w:val="24"/>
        </w:rPr>
        <w:t>,</w:t>
      </w:r>
      <w:r w:rsidR="004531E1">
        <w:rPr>
          <w:rFonts w:ascii="Times New Roman" w:hAnsi="Times New Roman" w:cs="Times New Roman"/>
          <w:sz w:val="24"/>
          <w:szCs w:val="24"/>
        </w:rPr>
        <w:t xml:space="preserve"> 99.99%</w:t>
      </w:r>
      <w:r w:rsidR="00CD684D">
        <w:rPr>
          <w:rFonts w:ascii="Times New Roman" w:hAnsi="Times New Roman" w:cs="Times New Roman"/>
          <w:sz w:val="24"/>
          <w:szCs w:val="24"/>
        </w:rPr>
        <w:t>)</w:t>
      </w:r>
      <w:r w:rsidR="00BF0165">
        <w:rPr>
          <w:rFonts w:ascii="Times New Roman" w:hAnsi="Times New Roman" w:cs="Times New Roman"/>
          <w:sz w:val="24"/>
          <w:szCs w:val="24"/>
        </w:rPr>
        <w:t xml:space="preserve">, and </w:t>
      </w:r>
      <w:r w:rsidR="001C6EC9">
        <w:rPr>
          <w:rFonts w:ascii="Times New Roman" w:hAnsi="Times New Roman" w:cs="Times New Roman"/>
          <w:sz w:val="24"/>
          <w:szCs w:val="24"/>
        </w:rPr>
        <w:t>2-buten-1-ol (crotyl alcohol</w:t>
      </w:r>
      <w:r w:rsidR="00CD684D">
        <w:rPr>
          <w:rFonts w:ascii="Times New Roman" w:hAnsi="Times New Roman" w:cs="Times New Roman"/>
          <w:sz w:val="24"/>
          <w:szCs w:val="24"/>
        </w:rPr>
        <w:t>,</w:t>
      </w:r>
      <w:r w:rsidR="004531E1">
        <w:rPr>
          <w:rFonts w:ascii="Times New Roman" w:hAnsi="Times New Roman" w:cs="Times New Roman"/>
          <w:sz w:val="24"/>
          <w:szCs w:val="24"/>
        </w:rPr>
        <w:t xml:space="preserve"> 96%</w:t>
      </w:r>
      <w:r w:rsidR="00CD684D">
        <w:rPr>
          <w:rFonts w:ascii="Times New Roman" w:hAnsi="Times New Roman" w:cs="Times New Roman"/>
          <w:sz w:val="24"/>
          <w:szCs w:val="24"/>
        </w:rPr>
        <w:t>)</w:t>
      </w:r>
      <w:r w:rsidR="001C6EC9">
        <w:rPr>
          <w:rFonts w:ascii="Times New Roman" w:hAnsi="Times New Roman" w:cs="Times New Roman"/>
          <w:sz w:val="24"/>
          <w:szCs w:val="24"/>
        </w:rPr>
        <w:t xml:space="preserve">. </w:t>
      </w:r>
      <w:r>
        <w:rPr>
          <w:rFonts w:ascii="Times New Roman" w:hAnsi="Times New Roman" w:cs="Times New Roman"/>
          <w:sz w:val="24"/>
          <w:szCs w:val="24"/>
        </w:rPr>
        <w:t xml:space="preserve">18MΩcm </w:t>
      </w:r>
      <w:proofErr w:type="spellStart"/>
      <w:r>
        <w:rPr>
          <w:rFonts w:ascii="Times New Roman" w:hAnsi="Times New Roman" w:cs="Times New Roman"/>
          <w:sz w:val="24"/>
          <w:szCs w:val="24"/>
        </w:rPr>
        <w:t>Milli</w:t>
      </w:r>
      <w:proofErr w:type="spellEnd"/>
      <w:r>
        <w:rPr>
          <w:rFonts w:ascii="Times New Roman" w:hAnsi="Times New Roman" w:cs="Times New Roman"/>
          <w:sz w:val="24"/>
          <w:szCs w:val="24"/>
        </w:rPr>
        <w:t>-Q water (Millipore, Bedford, MA) was used throughout</w:t>
      </w:r>
      <w:r w:rsidR="00FC208B">
        <w:rPr>
          <w:rFonts w:ascii="Times New Roman" w:hAnsi="Times New Roman" w:cs="Times New Roman"/>
          <w:sz w:val="24"/>
          <w:szCs w:val="24"/>
        </w:rPr>
        <w:t>.</w:t>
      </w:r>
    </w:p>
    <w:p w:rsidR="004528E9" w:rsidRDefault="004528E9" w:rsidP="00CD684D">
      <w:pPr>
        <w:spacing w:line="480" w:lineRule="auto"/>
        <w:jc w:val="both"/>
        <w:rPr>
          <w:rFonts w:ascii="Times New Roman" w:hAnsi="Times New Roman" w:cs="Times New Roman"/>
          <w:i/>
          <w:sz w:val="24"/>
          <w:szCs w:val="24"/>
        </w:rPr>
      </w:pPr>
      <w:r>
        <w:rPr>
          <w:rFonts w:ascii="Times New Roman" w:hAnsi="Times New Roman" w:cs="Times New Roman"/>
          <w:i/>
          <w:sz w:val="24"/>
          <w:szCs w:val="24"/>
        </w:rPr>
        <w:t xml:space="preserve">2.2. Synthesis of PVP Stabilized </w:t>
      </w:r>
      <w:proofErr w:type="spellStart"/>
      <w:r>
        <w:rPr>
          <w:rFonts w:ascii="Times New Roman" w:hAnsi="Times New Roman" w:cs="Times New Roman"/>
          <w:i/>
          <w:sz w:val="24"/>
          <w:szCs w:val="24"/>
        </w:rPr>
        <w:t>Pd</w:t>
      </w:r>
      <w:proofErr w:type="spellEnd"/>
      <w:r>
        <w:rPr>
          <w:rFonts w:ascii="Times New Roman" w:hAnsi="Times New Roman" w:cs="Times New Roman"/>
          <w:i/>
          <w:sz w:val="24"/>
          <w:szCs w:val="24"/>
        </w:rPr>
        <w:t>, Au, and AuPd NPs in water</w:t>
      </w:r>
    </w:p>
    <w:p w:rsidR="0070212A" w:rsidRDefault="0070212A" w:rsidP="00CD684D">
      <w:pPr>
        <w:spacing w:line="480" w:lineRule="auto"/>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 xml:space="preserve">PVP-stabilized monometallic Au and </w:t>
      </w:r>
      <w:proofErr w:type="spellStart"/>
      <w:r>
        <w:rPr>
          <w:rFonts w:ascii="Times New Roman" w:hAnsi="Times New Roman" w:cs="Times New Roman"/>
          <w:sz w:val="24"/>
          <w:szCs w:val="24"/>
        </w:rPr>
        <w:t>Pd</w:t>
      </w:r>
      <w:proofErr w:type="spellEnd"/>
      <w:r>
        <w:rPr>
          <w:rFonts w:ascii="Times New Roman" w:hAnsi="Times New Roman" w:cs="Times New Roman"/>
          <w:sz w:val="24"/>
          <w:szCs w:val="24"/>
        </w:rPr>
        <w:t xml:space="preserve"> nanoparticles, as well as sequentially reduced bimetallic AuPd nanoparticles were synthesized by previously reported procedures</w:t>
      </w:r>
      <w:r w:rsidR="00CD684D">
        <w:rPr>
          <w:rFonts w:ascii="Times New Roman" w:hAnsi="Times New Roman" w:cs="Times New Roman"/>
          <w:sz w:val="24"/>
          <w:szCs w:val="24"/>
        </w:rPr>
        <w:t>;</w:t>
      </w:r>
      <w:r w:rsidR="002622CD">
        <w:rPr>
          <w:rFonts w:ascii="Times New Roman" w:hAnsi="Times New Roman" w:cs="Times New Roman"/>
          <w:sz w:val="24"/>
          <w:szCs w:val="24"/>
        </w:rPr>
        <w:fldChar w:fldCharType="begin"/>
      </w:r>
      <w:r w:rsidR="004C60DC">
        <w:rPr>
          <w:rFonts w:ascii="Times New Roman" w:hAnsi="Times New Roman" w:cs="Times New Roman"/>
          <w:sz w:val="24"/>
          <w:szCs w:val="24"/>
        </w:rPr>
        <w:instrText xml:space="preserve"> ADDIN EN.CITE &lt;EndNote&gt;&lt;Cite&gt;&lt;Author&gt;Hou&lt;/Author&gt;&lt;Year&gt;2008&lt;/Year&gt;&lt;RecNum&gt;4&lt;/RecNum&gt;&lt;record&gt;&lt;rec-number&gt;23&lt;/rec-number&gt;&lt;ref-type name="Journal Article"&gt;17&lt;/ref-type&gt;&lt;contributors&gt;&lt;authors&gt;&lt;author&gt;Hou, W.&lt;/author&gt;&lt;author&gt;Dehm, N.A.&lt;/author&gt;&lt;author&gt;Scott, R.W.J.&lt;/author&gt;&lt;/authors&gt;&lt;/contributors&gt;&lt;titles&gt;&lt;title&gt;Alcohol oxidations in aqueous solutions using Au, Pd, and bimetallic AuPd nanoparticle catalysts&lt;/title&gt;&lt;secondary-title&gt;J. Catal.&lt;/secondary-title&gt;&lt;/titles&gt;&lt;periodical&gt;&lt;full-title&gt;J. Catal.&lt;/full-title&gt;&lt;/periodical&gt;&lt;pages&gt;22-27&lt;/pages&gt;&lt;volume&gt;253&lt;/volume&gt;&lt;number&gt;1&lt;/number&gt;&lt;dates&gt;&lt;year&gt;2008&lt;/year&gt;&lt;pub-dates&gt;&lt;date&gt;January 1, 2008&lt;/date&gt;&lt;/pub-dates&gt;&lt;/dates&gt;&lt;urls&gt;&lt;related-urls&gt;&lt;url&gt;http://www.sciencedirect.com/science/article/pii/S0021951707004101&lt;/url&gt;&lt;/related-urls&gt;&lt;/urls&gt;&lt;/record&gt;&lt;/Cite&gt;&lt;Cite&gt;&lt;Author&gt;Dash&lt;/Author&gt;&lt;Year&gt;2009&lt;/Year&gt;&lt;RecNum&gt;6&lt;/RecNum&gt;&lt;record&gt;&lt;rec-number&gt;6&lt;/rec-number&gt;&lt;foreign-keys&gt;&lt;key app='EN' db-id='0z9dp0apkrew28e0vx0v5fs85v0zvdwr52zf'&gt;6&lt;/key&gt;&lt;/foreign-keys&gt;&lt;ref-type name='Journal Article'&gt;17&lt;/ref-type&gt;&lt;contributors&gt;&lt;authors&gt;&lt;author&gt;Dash, P.&lt;/author&gt;&lt;author&gt;Bond, T.&lt;/author&gt;&lt;author&gt;Fowler, C.&lt;/author&gt;&lt;author&gt;Hou, W.&lt;/author&gt;&lt;author&gt;Coombs, N.&lt;/author&gt;&lt;author&gt;Scott, R.W.J.&lt;/author&gt;&lt;/authors&gt;&lt;/contributors&gt;&lt;titles&gt;&lt;title&gt;Rational Design of Supported PdAu Nanoparticle Catalysts from Structured Nanoparticle Precursors&lt;/title&gt;&lt;secondary-title&gt;J. Phys. Chem. C.&lt;/secondary-title&gt;&lt;/titles&gt;&lt;pages&gt;12719-12730&lt;/pages&gt;&lt;volume&gt;113&lt;/volume&gt;&lt;dates&gt;&lt;year&gt;2009&lt;/year&gt;&lt;pub-dates&gt;&lt;date&gt;June15, 2009&lt;/date&gt;&lt;/pub-dates&gt;&lt;/dates&gt;&lt;urls&gt;&lt;related-urls&gt;&lt;url&gt;http://homepage.usask.ca/~prd822/papers/JPCC.pdf &lt;/url&gt;&lt;/related-urls&gt;&lt;/urls&gt;&lt;/record&gt;&lt;/Cite&gt;&lt;Cite&gt;&lt;Author&gt;Balcha&lt;/Author&gt;&lt;Year&gt;2011&lt;/Year&gt;&lt;RecNum&gt;1&lt;/RecNum&gt;&lt;record&gt;&lt;rec-number&gt;24&lt;/rec-number&gt;&lt;ref-type name="Journal Article"&gt;17&lt;/ref-type&gt;&lt;contributors&gt;&lt;authors&gt;&lt;author&gt;Balcha, T.&lt;/author&gt;&lt;author&gt;Strobl, J.R.&lt;/author&gt;&lt;author&gt;Fowler, C.&lt;/author&gt;&lt;author&gt;Dash, P.&lt;/author&gt;&lt;author&gt;Scott, R.W.J&lt;/author&gt;&lt;/authors&gt;&lt;/contributors&gt;&lt;titles&gt;&lt;title&gt;Selective Aerobic Oxidation of Crotyl Alcohol Using AuPd Core-Shell Nanoparticles&lt;/title&gt;&lt;secondary-title&gt;ACS Catal.&lt;/secondary-title&gt;&lt;/titles&gt;&lt;periodical&gt;&lt;full-title&gt;ACS Catal.&lt;/full-title&gt;&lt;/periodical&gt;&lt;pages&gt;425-436&lt;/pages&gt;&lt;volume&gt;1&lt;/volume&gt;&lt;number&gt;5&lt;/number&gt;&lt;dates&gt;&lt;year&gt;2011&lt;/year&gt;&lt;pub-dates&gt;&lt;date&gt;March 10, 2011&lt;/date&gt;&lt;/pub-dates&gt;&lt;/dates&gt;&lt;work-type&gt;Research&lt;/work-type&gt;&lt;urls&gt;&lt;related-urls&gt;&lt;url&gt;http://pubs.acs.org/doi/abs/10.1021%2Fcs200040a&lt;/url&gt;&lt;/related-urls&gt;&lt;/urls&gt;&lt;/record&gt;&lt;/Cite&gt;&lt;/EndNote&gt;</w:instrText>
      </w:r>
      <w:r w:rsidR="002622CD">
        <w:rPr>
          <w:rFonts w:ascii="Times New Roman" w:hAnsi="Times New Roman" w:cs="Times New Roman"/>
          <w:sz w:val="24"/>
          <w:szCs w:val="24"/>
        </w:rPr>
        <w:fldChar w:fldCharType="separate"/>
      </w:r>
      <w:r w:rsidR="00214FD3" w:rsidRPr="00214FD3">
        <w:rPr>
          <w:rFonts w:ascii="Times New Roman" w:hAnsi="Times New Roman" w:cs="Times New Roman"/>
          <w:sz w:val="24"/>
          <w:szCs w:val="24"/>
          <w:vertAlign w:val="superscript"/>
        </w:rPr>
        <w:t>23,24,50</w:t>
      </w:r>
      <w:r w:rsidR="002622CD">
        <w:rPr>
          <w:rFonts w:ascii="Times New Roman" w:hAnsi="Times New Roman" w:cs="Times New Roman"/>
          <w:sz w:val="24"/>
          <w:szCs w:val="24"/>
        </w:rPr>
        <w:fldChar w:fldCharType="end"/>
      </w:r>
      <w:r>
        <w:rPr>
          <w:rFonts w:ascii="Times New Roman" w:hAnsi="Times New Roman" w:cs="Times New Roman"/>
          <w:sz w:val="24"/>
          <w:szCs w:val="24"/>
        </w:rPr>
        <w:t xml:space="preserve"> monometallic NPs were synthesized</w:t>
      </w:r>
      <w:r w:rsidR="00FD47C1">
        <w:rPr>
          <w:rFonts w:ascii="Times New Roman" w:hAnsi="Times New Roman" w:cs="Times New Roman"/>
          <w:sz w:val="24"/>
          <w:szCs w:val="24"/>
        </w:rPr>
        <w:t xml:space="preserve"> using sodium borohydride as a reducing agent, while the sequentially reduced NPs were synthesized by selectively reducing a </w:t>
      </w:r>
      <w:proofErr w:type="spellStart"/>
      <w:r w:rsidR="00FD47C1">
        <w:rPr>
          <w:rFonts w:ascii="Times New Roman" w:hAnsi="Times New Roman" w:cs="Times New Roman"/>
          <w:sz w:val="24"/>
          <w:szCs w:val="24"/>
        </w:rPr>
        <w:t>Pd</w:t>
      </w:r>
      <w:proofErr w:type="spellEnd"/>
      <w:r w:rsidR="00FD47C1">
        <w:rPr>
          <w:rFonts w:ascii="Times New Roman" w:hAnsi="Times New Roman" w:cs="Times New Roman"/>
          <w:sz w:val="24"/>
          <w:szCs w:val="24"/>
        </w:rPr>
        <w:t xml:space="preserve"> shell onto Au “core” NP </w:t>
      </w:r>
      <w:r w:rsidR="00366E1C">
        <w:rPr>
          <w:rFonts w:ascii="Times New Roman" w:hAnsi="Times New Roman" w:cs="Times New Roman"/>
          <w:sz w:val="24"/>
          <w:szCs w:val="24"/>
        </w:rPr>
        <w:t xml:space="preserve">seeds </w:t>
      </w:r>
      <w:r w:rsidR="00FD47C1">
        <w:rPr>
          <w:rFonts w:ascii="Times New Roman" w:hAnsi="Times New Roman" w:cs="Times New Roman"/>
          <w:sz w:val="24"/>
          <w:szCs w:val="24"/>
        </w:rPr>
        <w:t xml:space="preserve">using ascorbic acid. </w:t>
      </w:r>
    </w:p>
    <w:p w:rsidR="00FD47C1" w:rsidRPr="00697229" w:rsidRDefault="00FD47C1" w:rsidP="00CD684D">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Synthesis of monometallic Au NPs (also </w:t>
      </w:r>
      <w:r w:rsidR="00BF2E92">
        <w:rPr>
          <w:rFonts w:ascii="Times New Roman" w:hAnsi="Times New Roman" w:cs="Times New Roman"/>
          <w:sz w:val="24"/>
          <w:szCs w:val="24"/>
        </w:rPr>
        <w:t xml:space="preserve">used as </w:t>
      </w:r>
      <w:r>
        <w:rPr>
          <w:rFonts w:ascii="Times New Roman" w:hAnsi="Times New Roman" w:cs="Times New Roman"/>
          <w:sz w:val="24"/>
          <w:szCs w:val="24"/>
        </w:rPr>
        <w:t xml:space="preserve"> “</w:t>
      </w:r>
      <w:r w:rsidR="00BF2E92">
        <w:rPr>
          <w:rFonts w:ascii="Times New Roman" w:hAnsi="Times New Roman" w:cs="Times New Roman"/>
          <w:sz w:val="24"/>
          <w:szCs w:val="24"/>
        </w:rPr>
        <w:t>seed</w:t>
      </w:r>
      <w:r>
        <w:rPr>
          <w:rFonts w:ascii="Times New Roman" w:hAnsi="Times New Roman" w:cs="Times New Roman"/>
          <w:sz w:val="24"/>
          <w:szCs w:val="24"/>
        </w:rPr>
        <w:t>”</w:t>
      </w:r>
      <w:r w:rsidR="00BF2E92">
        <w:rPr>
          <w:rFonts w:ascii="Times New Roman" w:hAnsi="Times New Roman" w:cs="Times New Roman"/>
          <w:sz w:val="24"/>
          <w:szCs w:val="24"/>
        </w:rPr>
        <w:t xml:space="preserve"> particles in the synthesis of bimetallic NPs</w:t>
      </w:r>
      <w:r>
        <w:rPr>
          <w:rFonts w:ascii="Times New Roman" w:hAnsi="Times New Roman" w:cs="Times New Roman"/>
          <w:sz w:val="24"/>
          <w:szCs w:val="24"/>
        </w:rPr>
        <w:t>) was carried out by mixing 6.30 mL of 10mM HAuCl</w:t>
      </w:r>
      <w:r w:rsidRPr="00F05466">
        <w:rPr>
          <w:rFonts w:ascii="Times New Roman" w:hAnsi="Times New Roman" w:cs="Times New Roman"/>
          <w:sz w:val="24"/>
          <w:szCs w:val="24"/>
          <w:vertAlign w:val="subscript"/>
        </w:rPr>
        <w:t>4</w:t>
      </w:r>
      <w:r>
        <w:rPr>
          <w:rFonts w:ascii="Times New Roman" w:hAnsi="Times New Roman" w:cs="Times New Roman"/>
          <w:sz w:val="24"/>
          <w:szCs w:val="24"/>
        </w:rPr>
        <w:t>·3H</w:t>
      </w:r>
      <w:r w:rsidRPr="00F05466">
        <w:rPr>
          <w:rFonts w:ascii="Times New Roman" w:hAnsi="Times New Roman" w:cs="Times New Roman"/>
          <w:sz w:val="24"/>
          <w:szCs w:val="24"/>
          <w:vertAlign w:val="subscript"/>
        </w:rPr>
        <w:t>2</w:t>
      </w:r>
      <w:r>
        <w:rPr>
          <w:rFonts w:ascii="Times New Roman" w:hAnsi="Times New Roman" w:cs="Times New Roman"/>
          <w:sz w:val="24"/>
          <w:szCs w:val="24"/>
        </w:rPr>
        <w:t>O (6.30×10</w:t>
      </w:r>
      <w:r w:rsidRPr="00BF2E92">
        <w:rPr>
          <w:rFonts w:ascii="Times New Roman" w:hAnsi="Times New Roman" w:cs="Times New Roman"/>
          <w:sz w:val="24"/>
          <w:szCs w:val="24"/>
          <w:vertAlign w:val="superscript"/>
        </w:rPr>
        <w:t>-5</w:t>
      </w:r>
      <w:r>
        <w:rPr>
          <w:rFonts w:ascii="Times New Roman" w:hAnsi="Times New Roman" w:cs="Times New Roman"/>
          <w:sz w:val="24"/>
          <w:szCs w:val="24"/>
        </w:rPr>
        <w:t xml:space="preserve"> </w:t>
      </w:r>
      <w:proofErr w:type="spellStart"/>
      <w:r>
        <w:rPr>
          <w:rFonts w:ascii="Times New Roman" w:hAnsi="Times New Roman" w:cs="Times New Roman"/>
          <w:sz w:val="24"/>
          <w:szCs w:val="24"/>
        </w:rPr>
        <w:t>mol</w:t>
      </w:r>
      <w:proofErr w:type="spellEnd"/>
      <w:r>
        <w:rPr>
          <w:rFonts w:ascii="Times New Roman" w:hAnsi="Times New Roman" w:cs="Times New Roman"/>
          <w:sz w:val="24"/>
          <w:szCs w:val="24"/>
        </w:rPr>
        <w:t xml:space="preserve">) with </w:t>
      </w:r>
      <w:r w:rsidR="00BF2E92">
        <w:rPr>
          <w:rFonts w:ascii="Times New Roman" w:hAnsi="Times New Roman" w:cs="Times New Roman"/>
          <w:sz w:val="24"/>
          <w:szCs w:val="24"/>
        </w:rPr>
        <w:t xml:space="preserve">25 mL of 0.88 </w:t>
      </w:r>
      <w:proofErr w:type="spellStart"/>
      <w:r w:rsidR="00BF2E92">
        <w:rPr>
          <w:rFonts w:ascii="Times New Roman" w:hAnsi="Times New Roman" w:cs="Times New Roman"/>
          <w:sz w:val="24"/>
          <w:szCs w:val="24"/>
        </w:rPr>
        <w:t>mM</w:t>
      </w:r>
      <w:proofErr w:type="spellEnd"/>
      <w:r w:rsidR="00BF2E92">
        <w:rPr>
          <w:rFonts w:ascii="Times New Roman" w:hAnsi="Times New Roman" w:cs="Times New Roman"/>
          <w:sz w:val="24"/>
          <w:szCs w:val="24"/>
        </w:rPr>
        <w:t xml:space="preserve"> PVP (2.2×10</w:t>
      </w:r>
      <w:r w:rsidR="00BF2E92">
        <w:rPr>
          <w:rFonts w:ascii="Times New Roman" w:hAnsi="Times New Roman" w:cs="Times New Roman"/>
          <w:sz w:val="24"/>
          <w:szCs w:val="24"/>
          <w:vertAlign w:val="superscript"/>
        </w:rPr>
        <w:t>-5</w:t>
      </w:r>
      <w:r w:rsidR="00BF2E92">
        <w:rPr>
          <w:rFonts w:ascii="Times New Roman" w:hAnsi="Times New Roman" w:cs="Times New Roman"/>
          <w:sz w:val="24"/>
          <w:szCs w:val="24"/>
        </w:rPr>
        <w:t xml:space="preserve"> </w:t>
      </w:r>
      <w:proofErr w:type="spellStart"/>
      <w:r w:rsidR="00BF2E92">
        <w:rPr>
          <w:rFonts w:ascii="Times New Roman" w:hAnsi="Times New Roman" w:cs="Times New Roman"/>
          <w:sz w:val="24"/>
          <w:szCs w:val="24"/>
        </w:rPr>
        <w:t>mol</w:t>
      </w:r>
      <w:proofErr w:type="spellEnd"/>
      <w:r w:rsidR="00BF2E92">
        <w:rPr>
          <w:rFonts w:ascii="Times New Roman" w:hAnsi="Times New Roman" w:cs="Times New Roman"/>
          <w:sz w:val="24"/>
          <w:szCs w:val="24"/>
        </w:rPr>
        <w:t>) and allowing the mixture to stir at 800 rpm for 30 min at room temperature, under N</w:t>
      </w:r>
      <w:r w:rsidR="00BF2E92">
        <w:rPr>
          <w:rFonts w:ascii="Times New Roman" w:hAnsi="Times New Roman" w:cs="Times New Roman"/>
          <w:sz w:val="24"/>
          <w:szCs w:val="24"/>
          <w:vertAlign w:val="subscript"/>
        </w:rPr>
        <w:t>2</w:t>
      </w:r>
      <w:r w:rsidR="00BF2E92">
        <w:rPr>
          <w:rFonts w:ascii="Times New Roman" w:hAnsi="Times New Roman" w:cs="Times New Roman"/>
          <w:sz w:val="24"/>
          <w:szCs w:val="24"/>
        </w:rPr>
        <w:t xml:space="preserve">. The mixture was then placed on ice and 6.30 mL of 100 </w:t>
      </w:r>
      <w:proofErr w:type="spellStart"/>
      <w:r w:rsidR="00BF2E92">
        <w:rPr>
          <w:rFonts w:ascii="Times New Roman" w:hAnsi="Times New Roman" w:cs="Times New Roman"/>
          <w:sz w:val="24"/>
          <w:szCs w:val="24"/>
        </w:rPr>
        <w:t>mM</w:t>
      </w:r>
      <w:proofErr w:type="spellEnd"/>
      <w:r w:rsidR="00BF2E92">
        <w:rPr>
          <w:rFonts w:ascii="Times New Roman" w:hAnsi="Times New Roman" w:cs="Times New Roman"/>
          <w:sz w:val="24"/>
          <w:szCs w:val="24"/>
        </w:rPr>
        <w:t xml:space="preserve"> NaBH</w:t>
      </w:r>
      <w:r w:rsidR="00BF2E92" w:rsidRPr="00BF2E92">
        <w:rPr>
          <w:rFonts w:ascii="Times New Roman" w:hAnsi="Times New Roman" w:cs="Times New Roman"/>
          <w:sz w:val="24"/>
          <w:szCs w:val="24"/>
          <w:vertAlign w:val="subscript"/>
        </w:rPr>
        <w:t>4</w:t>
      </w:r>
      <w:r w:rsidR="00BF2E92">
        <w:rPr>
          <w:rFonts w:ascii="Times New Roman" w:hAnsi="Times New Roman" w:cs="Times New Roman"/>
          <w:sz w:val="24"/>
          <w:szCs w:val="24"/>
        </w:rPr>
        <w:t xml:space="preserve"> (6.30×10</w:t>
      </w:r>
      <w:r w:rsidR="00BF2E92" w:rsidRPr="00BF2E92">
        <w:rPr>
          <w:rFonts w:ascii="Times New Roman" w:hAnsi="Times New Roman" w:cs="Times New Roman"/>
          <w:sz w:val="24"/>
          <w:szCs w:val="24"/>
          <w:vertAlign w:val="superscript"/>
        </w:rPr>
        <w:t>-</w:t>
      </w:r>
      <w:r w:rsidR="00BF2E92">
        <w:rPr>
          <w:rFonts w:ascii="Times New Roman" w:hAnsi="Times New Roman" w:cs="Times New Roman"/>
          <w:sz w:val="24"/>
          <w:szCs w:val="24"/>
          <w:vertAlign w:val="superscript"/>
        </w:rPr>
        <w:t>4</w:t>
      </w:r>
      <w:r w:rsidR="00BF2E92">
        <w:rPr>
          <w:rFonts w:ascii="Times New Roman" w:hAnsi="Times New Roman" w:cs="Times New Roman"/>
          <w:sz w:val="24"/>
          <w:szCs w:val="24"/>
        </w:rPr>
        <w:t xml:space="preserve"> </w:t>
      </w:r>
      <w:proofErr w:type="spellStart"/>
      <w:r w:rsidR="00BF2E92">
        <w:rPr>
          <w:rFonts w:ascii="Times New Roman" w:hAnsi="Times New Roman" w:cs="Times New Roman"/>
          <w:sz w:val="24"/>
          <w:szCs w:val="24"/>
        </w:rPr>
        <w:t>mol</w:t>
      </w:r>
      <w:proofErr w:type="spellEnd"/>
      <w:r w:rsidR="00BF2E92">
        <w:rPr>
          <w:rFonts w:ascii="Times New Roman" w:hAnsi="Times New Roman" w:cs="Times New Roman"/>
          <w:sz w:val="24"/>
          <w:szCs w:val="24"/>
        </w:rPr>
        <w:t>) was added quickly</w:t>
      </w:r>
      <w:r w:rsidR="00216907">
        <w:rPr>
          <w:rFonts w:ascii="Times New Roman" w:hAnsi="Times New Roman" w:cs="Times New Roman"/>
          <w:sz w:val="24"/>
          <w:szCs w:val="24"/>
        </w:rPr>
        <w:t xml:space="preserve"> to the solution, stirring at 1</w:t>
      </w:r>
      <w:r w:rsidR="00BF2E92">
        <w:rPr>
          <w:rFonts w:ascii="Times New Roman" w:hAnsi="Times New Roman" w:cs="Times New Roman"/>
          <w:sz w:val="24"/>
          <w:szCs w:val="24"/>
        </w:rPr>
        <w:t xml:space="preserve">200 rpm. The reduced NPs were allowed to stir for 30 min on ice, then an additional 30 min at room temperature. The reaction was quenched by adding 6.30 mL of 100 </w:t>
      </w:r>
      <w:proofErr w:type="spellStart"/>
      <w:r w:rsidR="00BF2E92">
        <w:rPr>
          <w:rFonts w:ascii="Times New Roman" w:hAnsi="Times New Roman" w:cs="Times New Roman"/>
          <w:sz w:val="24"/>
          <w:szCs w:val="24"/>
        </w:rPr>
        <w:t>mM</w:t>
      </w:r>
      <w:proofErr w:type="spellEnd"/>
      <w:r w:rsidR="00BF2E92">
        <w:rPr>
          <w:rFonts w:ascii="Times New Roman" w:hAnsi="Times New Roman" w:cs="Times New Roman"/>
          <w:sz w:val="24"/>
          <w:szCs w:val="24"/>
        </w:rPr>
        <w:t xml:space="preserve"> </w:t>
      </w:r>
      <w:proofErr w:type="spellStart"/>
      <w:r w:rsidR="00BF2E92">
        <w:rPr>
          <w:rFonts w:ascii="Times New Roman" w:hAnsi="Times New Roman" w:cs="Times New Roman"/>
          <w:sz w:val="24"/>
          <w:szCs w:val="24"/>
        </w:rPr>
        <w:t>HCl</w:t>
      </w:r>
      <w:proofErr w:type="spellEnd"/>
      <w:r w:rsidR="0070755F">
        <w:rPr>
          <w:rFonts w:ascii="Times New Roman" w:hAnsi="Times New Roman" w:cs="Times New Roman"/>
          <w:sz w:val="24"/>
          <w:szCs w:val="24"/>
        </w:rPr>
        <w:t xml:space="preserve"> (6.30×10</w:t>
      </w:r>
      <w:r w:rsidR="0070755F" w:rsidRPr="00BF2E92">
        <w:rPr>
          <w:rFonts w:ascii="Times New Roman" w:hAnsi="Times New Roman" w:cs="Times New Roman"/>
          <w:sz w:val="24"/>
          <w:szCs w:val="24"/>
          <w:vertAlign w:val="superscript"/>
        </w:rPr>
        <w:t>-</w:t>
      </w:r>
      <w:r w:rsidR="0070755F">
        <w:rPr>
          <w:rFonts w:ascii="Times New Roman" w:hAnsi="Times New Roman" w:cs="Times New Roman"/>
          <w:sz w:val="24"/>
          <w:szCs w:val="24"/>
          <w:vertAlign w:val="superscript"/>
        </w:rPr>
        <w:t>4</w:t>
      </w:r>
      <w:r w:rsidR="0070755F">
        <w:rPr>
          <w:rFonts w:ascii="Times New Roman" w:hAnsi="Times New Roman" w:cs="Times New Roman"/>
          <w:sz w:val="24"/>
          <w:szCs w:val="24"/>
        </w:rPr>
        <w:t xml:space="preserve"> </w:t>
      </w:r>
      <w:proofErr w:type="spellStart"/>
      <w:r w:rsidR="0070755F">
        <w:rPr>
          <w:rFonts w:ascii="Times New Roman" w:hAnsi="Times New Roman" w:cs="Times New Roman"/>
          <w:sz w:val="24"/>
          <w:szCs w:val="24"/>
        </w:rPr>
        <w:t>mol</w:t>
      </w:r>
      <w:proofErr w:type="spellEnd"/>
      <w:r w:rsidR="0070755F">
        <w:rPr>
          <w:rFonts w:ascii="Times New Roman" w:hAnsi="Times New Roman" w:cs="Times New Roman"/>
          <w:sz w:val="24"/>
          <w:szCs w:val="24"/>
        </w:rPr>
        <w:t>), and stirring for 30</w:t>
      </w:r>
      <w:r w:rsidR="009A1CB9">
        <w:rPr>
          <w:rFonts w:ascii="Times New Roman" w:hAnsi="Times New Roman" w:cs="Times New Roman"/>
          <w:sz w:val="24"/>
          <w:szCs w:val="24"/>
        </w:rPr>
        <w:t xml:space="preserve"> </w:t>
      </w:r>
      <w:r w:rsidR="0070755F">
        <w:rPr>
          <w:rFonts w:ascii="Times New Roman" w:hAnsi="Times New Roman" w:cs="Times New Roman"/>
          <w:sz w:val="24"/>
          <w:szCs w:val="24"/>
        </w:rPr>
        <w:t xml:space="preserve">min. An additional 20 mL of 1.5 </w:t>
      </w:r>
      <w:proofErr w:type="spellStart"/>
      <w:r w:rsidR="0070755F">
        <w:rPr>
          <w:rFonts w:ascii="Times New Roman" w:hAnsi="Times New Roman" w:cs="Times New Roman"/>
          <w:sz w:val="24"/>
          <w:szCs w:val="24"/>
        </w:rPr>
        <w:t>mM</w:t>
      </w:r>
      <w:proofErr w:type="spellEnd"/>
      <w:r w:rsidR="0070755F">
        <w:rPr>
          <w:rFonts w:ascii="Times New Roman" w:hAnsi="Times New Roman" w:cs="Times New Roman"/>
          <w:sz w:val="24"/>
          <w:szCs w:val="24"/>
        </w:rPr>
        <w:t xml:space="preserve"> PVP (3.0×10</w:t>
      </w:r>
      <w:r w:rsidR="0070755F">
        <w:rPr>
          <w:rFonts w:ascii="Times New Roman" w:hAnsi="Times New Roman" w:cs="Times New Roman"/>
          <w:sz w:val="24"/>
          <w:szCs w:val="24"/>
          <w:vertAlign w:val="superscript"/>
        </w:rPr>
        <w:t>-5</w:t>
      </w:r>
      <w:r w:rsidR="0070755F">
        <w:rPr>
          <w:rFonts w:ascii="Times New Roman" w:hAnsi="Times New Roman" w:cs="Times New Roman"/>
          <w:sz w:val="24"/>
          <w:szCs w:val="24"/>
        </w:rPr>
        <w:t xml:space="preserve"> </w:t>
      </w:r>
      <w:proofErr w:type="spellStart"/>
      <w:r w:rsidR="0070755F">
        <w:rPr>
          <w:rFonts w:ascii="Times New Roman" w:hAnsi="Times New Roman" w:cs="Times New Roman"/>
          <w:sz w:val="24"/>
          <w:szCs w:val="24"/>
        </w:rPr>
        <w:t>mol</w:t>
      </w:r>
      <w:proofErr w:type="spellEnd"/>
      <w:r w:rsidR="0070755F">
        <w:rPr>
          <w:rFonts w:ascii="Times New Roman" w:hAnsi="Times New Roman" w:cs="Times New Roman"/>
          <w:sz w:val="24"/>
          <w:szCs w:val="24"/>
        </w:rPr>
        <w:t xml:space="preserve">) was added to the NP solution in order to further stabilize the particles. </w:t>
      </w:r>
      <w:r w:rsidR="00BF2E92">
        <w:rPr>
          <w:rFonts w:ascii="Times New Roman" w:hAnsi="Times New Roman" w:cs="Times New Roman"/>
          <w:sz w:val="24"/>
          <w:szCs w:val="24"/>
        </w:rPr>
        <w:t xml:space="preserve"> </w:t>
      </w:r>
      <w:r w:rsidR="000E0678">
        <w:rPr>
          <w:rFonts w:ascii="Times New Roman" w:hAnsi="Times New Roman" w:cs="Times New Roman"/>
          <w:sz w:val="24"/>
          <w:szCs w:val="24"/>
        </w:rPr>
        <w:t xml:space="preserve">The particles were then dialyzed overnight in 1 L of water </w:t>
      </w:r>
      <w:r w:rsidR="000E0678">
        <w:rPr>
          <w:rFonts w:ascii="Times New Roman" w:hAnsi="Times New Roman" w:cs="Times New Roman"/>
          <w:sz w:val="24"/>
          <w:szCs w:val="24"/>
        </w:rPr>
        <w:lastRenderedPageBreak/>
        <w:t>(changed 4 times) using cellulose dialysis membrane</w:t>
      </w:r>
      <w:r w:rsidR="00216907">
        <w:rPr>
          <w:rFonts w:ascii="Times New Roman" w:hAnsi="Times New Roman" w:cs="Times New Roman"/>
          <w:sz w:val="24"/>
          <w:szCs w:val="24"/>
        </w:rPr>
        <w:t xml:space="preserve"> with a molecular cut off of 12</w:t>
      </w:r>
      <w:r w:rsidR="000E0678">
        <w:rPr>
          <w:rFonts w:ascii="Times New Roman" w:hAnsi="Times New Roman" w:cs="Times New Roman"/>
          <w:sz w:val="24"/>
          <w:szCs w:val="24"/>
        </w:rPr>
        <w:t>4000 g/</w:t>
      </w:r>
      <w:proofErr w:type="spellStart"/>
      <w:r w:rsidR="000E0678">
        <w:rPr>
          <w:rFonts w:ascii="Times New Roman" w:hAnsi="Times New Roman" w:cs="Times New Roman"/>
          <w:sz w:val="24"/>
          <w:szCs w:val="24"/>
        </w:rPr>
        <w:t>mol</w:t>
      </w:r>
      <w:proofErr w:type="spellEnd"/>
      <w:r w:rsidR="000E0678">
        <w:rPr>
          <w:rFonts w:ascii="Times New Roman" w:hAnsi="Times New Roman" w:cs="Times New Roman"/>
          <w:sz w:val="24"/>
          <w:szCs w:val="24"/>
        </w:rPr>
        <w:t xml:space="preserve">, under N2. The dialyzed NPs </w:t>
      </w:r>
      <w:r w:rsidR="003F75E1">
        <w:rPr>
          <w:rFonts w:ascii="Times New Roman" w:hAnsi="Times New Roman" w:cs="Times New Roman"/>
          <w:sz w:val="24"/>
          <w:szCs w:val="24"/>
        </w:rPr>
        <w:t>(</w:t>
      </w:r>
      <w:r w:rsidR="003F75E1" w:rsidRPr="009A1CB9">
        <w:rPr>
          <w:rFonts w:ascii="Times New Roman" w:hAnsi="Times New Roman" w:cs="Times New Roman"/>
          <w:i/>
          <w:sz w:val="24"/>
          <w:szCs w:val="24"/>
        </w:rPr>
        <w:t>ca</w:t>
      </w:r>
      <w:r w:rsidR="003F75E1">
        <w:rPr>
          <w:rFonts w:ascii="Times New Roman" w:hAnsi="Times New Roman" w:cs="Times New Roman"/>
          <w:sz w:val="24"/>
          <w:szCs w:val="24"/>
        </w:rPr>
        <w:t xml:space="preserve">. 1 </w:t>
      </w:r>
      <w:proofErr w:type="spellStart"/>
      <w:r w:rsidR="003F75E1">
        <w:rPr>
          <w:rFonts w:ascii="Times New Roman" w:hAnsi="Times New Roman" w:cs="Times New Roman"/>
          <w:sz w:val="24"/>
          <w:szCs w:val="24"/>
        </w:rPr>
        <w:t>mM</w:t>
      </w:r>
      <w:proofErr w:type="spellEnd"/>
      <w:r w:rsidR="003F75E1">
        <w:rPr>
          <w:rFonts w:ascii="Times New Roman" w:hAnsi="Times New Roman" w:cs="Times New Roman"/>
          <w:sz w:val="24"/>
          <w:szCs w:val="24"/>
        </w:rPr>
        <w:t xml:space="preserve"> in terms of metal concentration) </w:t>
      </w:r>
      <w:r w:rsidR="000E0678">
        <w:rPr>
          <w:rFonts w:ascii="Times New Roman" w:hAnsi="Times New Roman" w:cs="Times New Roman"/>
          <w:sz w:val="24"/>
          <w:szCs w:val="24"/>
        </w:rPr>
        <w:t>were then concentrated under vacuum at 25</w:t>
      </w:r>
      <w:r w:rsidR="000E0678">
        <w:rPr>
          <w:rFonts w:ascii="Calibri" w:hAnsi="Calibri" w:cs="Calibri"/>
          <w:sz w:val="24"/>
          <w:szCs w:val="24"/>
        </w:rPr>
        <w:t>°</w:t>
      </w:r>
      <w:r w:rsidR="000E0678">
        <w:rPr>
          <w:rFonts w:ascii="Times New Roman" w:hAnsi="Times New Roman" w:cs="Times New Roman"/>
          <w:sz w:val="24"/>
          <w:szCs w:val="24"/>
        </w:rPr>
        <w:t xml:space="preserve">C to obtain a final Au concentration of 3.13 </w:t>
      </w:r>
      <w:proofErr w:type="spellStart"/>
      <w:r w:rsidR="000E0678">
        <w:rPr>
          <w:rFonts w:ascii="Times New Roman" w:hAnsi="Times New Roman" w:cs="Times New Roman"/>
          <w:sz w:val="24"/>
          <w:szCs w:val="24"/>
        </w:rPr>
        <w:t>mM</w:t>
      </w:r>
      <w:r w:rsidR="00C1567E">
        <w:rPr>
          <w:rFonts w:ascii="Times New Roman" w:hAnsi="Times New Roman" w:cs="Times New Roman"/>
          <w:sz w:val="24"/>
          <w:szCs w:val="24"/>
        </w:rPr>
        <w:t>.</w:t>
      </w:r>
      <w:proofErr w:type="spellEnd"/>
      <w:r w:rsidR="00C1567E">
        <w:rPr>
          <w:rFonts w:ascii="Times New Roman" w:hAnsi="Times New Roman" w:cs="Times New Roman"/>
          <w:sz w:val="24"/>
          <w:szCs w:val="24"/>
        </w:rPr>
        <w:t xml:space="preserve"> Monometallic </w:t>
      </w:r>
      <w:proofErr w:type="spellStart"/>
      <w:r w:rsidR="00C1567E">
        <w:rPr>
          <w:rFonts w:ascii="Times New Roman" w:hAnsi="Times New Roman" w:cs="Times New Roman"/>
          <w:sz w:val="24"/>
          <w:szCs w:val="24"/>
        </w:rPr>
        <w:t>Pd</w:t>
      </w:r>
      <w:proofErr w:type="spellEnd"/>
      <w:r w:rsidR="00C1567E">
        <w:rPr>
          <w:rFonts w:ascii="Times New Roman" w:hAnsi="Times New Roman" w:cs="Times New Roman"/>
          <w:sz w:val="24"/>
          <w:szCs w:val="24"/>
        </w:rPr>
        <w:t xml:space="preserve"> NPs were synthesized in the same manner as the Au NPs, using K</w:t>
      </w:r>
      <w:r w:rsidR="00C1567E" w:rsidRPr="00C1567E">
        <w:rPr>
          <w:rFonts w:ascii="Times New Roman" w:hAnsi="Times New Roman" w:cs="Times New Roman"/>
          <w:sz w:val="24"/>
          <w:szCs w:val="24"/>
          <w:vertAlign w:val="subscript"/>
        </w:rPr>
        <w:t>2</w:t>
      </w:r>
      <w:r w:rsidR="00C1567E">
        <w:rPr>
          <w:rFonts w:ascii="Times New Roman" w:hAnsi="Times New Roman" w:cs="Times New Roman"/>
          <w:sz w:val="24"/>
          <w:szCs w:val="24"/>
        </w:rPr>
        <w:t>PdCl</w:t>
      </w:r>
      <w:r w:rsidR="00C1567E" w:rsidRPr="00C1567E">
        <w:rPr>
          <w:rFonts w:ascii="Times New Roman" w:hAnsi="Times New Roman" w:cs="Times New Roman"/>
          <w:sz w:val="24"/>
          <w:szCs w:val="24"/>
          <w:vertAlign w:val="subscript"/>
        </w:rPr>
        <w:t>4</w:t>
      </w:r>
      <w:r w:rsidR="00C1567E">
        <w:rPr>
          <w:rFonts w:ascii="Times New Roman" w:hAnsi="Times New Roman" w:cs="Times New Roman"/>
          <w:sz w:val="24"/>
          <w:szCs w:val="24"/>
        </w:rPr>
        <w:t xml:space="preserve"> instead of HAuCl</w:t>
      </w:r>
      <w:r w:rsidR="00C1567E" w:rsidRPr="00C1567E">
        <w:rPr>
          <w:rFonts w:ascii="Times New Roman" w:hAnsi="Times New Roman" w:cs="Times New Roman"/>
          <w:sz w:val="24"/>
          <w:szCs w:val="24"/>
          <w:vertAlign w:val="subscript"/>
        </w:rPr>
        <w:t>4</w:t>
      </w:r>
      <w:r w:rsidR="00C1567E" w:rsidRPr="00C1567E">
        <w:rPr>
          <w:rFonts w:ascii="Times New Roman" w:hAnsi="Times New Roman" w:cs="Times New Roman"/>
          <w:sz w:val="24"/>
          <w:szCs w:val="24"/>
        </w:rPr>
        <w:t>·</w:t>
      </w:r>
      <w:r w:rsidR="00C1567E">
        <w:rPr>
          <w:rFonts w:ascii="Times New Roman" w:hAnsi="Times New Roman" w:cs="Times New Roman"/>
          <w:sz w:val="24"/>
          <w:szCs w:val="24"/>
        </w:rPr>
        <w:t>3H</w:t>
      </w:r>
      <w:r w:rsidR="00C1567E" w:rsidRPr="00C1567E">
        <w:rPr>
          <w:rFonts w:ascii="Times New Roman" w:hAnsi="Times New Roman" w:cs="Times New Roman"/>
          <w:sz w:val="24"/>
          <w:szCs w:val="24"/>
          <w:vertAlign w:val="subscript"/>
        </w:rPr>
        <w:t>2</w:t>
      </w:r>
      <w:r w:rsidR="00C1567E">
        <w:rPr>
          <w:rFonts w:ascii="Times New Roman" w:hAnsi="Times New Roman" w:cs="Times New Roman"/>
          <w:sz w:val="24"/>
          <w:szCs w:val="24"/>
        </w:rPr>
        <w:t xml:space="preserve">0. The </w:t>
      </w:r>
      <w:proofErr w:type="spellStart"/>
      <w:r w:rsidR="00C1567E">
        <w:rPr>
          <w:rFonts w:ascii="Times New Roman" w:hAnsi="Times New Roman" w:cs="Times New Roman"/>
          <w:sz w:val="24"/>
          <w:szCs w:val="24"/>
        </w:rPr>
        <w:t>Pd</w:t>
      </w:r>
      <w:proofErr w:type="spellEnd"/>
      <w:r w:rsidR="00C1567E">
        <w:rPr>
          <w:rFonts w:ascii="Times New Roman" w:hAnsi="Times New Roman" w:cs="Times New Roman"/>
          <w:sz w:val="24"/>
          <w:szCs w:val="24"/>
        </w:rPr>
        <w:t xml:space="preserve"> NPs were concentrated to 9.44 </w:t>
      </w:r>
      <w:proofErr w:type="spellStart"/>
      <w:r w:rsidR="00C1567E">
        <w:rPr>
          <w:rFonts w:ascii="Times New Roman" w:hAnsi="Times New Roman" w:cs="Times New Roman"/>
          <w:sz w:val="24"/>
          <w:szCs w:val="24"/>
        </w:rPr>
        <w:t>mM</w:t>
      </w:r>
      <w:proofErr w:type="spellEnd"/>
      <w:r w:rsidR="00C1567E">
        <w:rPr>
          <w:rFonts w:ascii="Times New Roman" w:hAnsi="Times New Roman" w:cs="Times New Roman"/>
          <w:sz w:val="24"/>
          <w:szCs w:val="24"/>
        </w:rPr>
        <w:t xml:space="preserve">, </w:t>
      </w:r>
      <w:r w:rsidR="00C1567E" w:rsidRPr="00697229">
        <w:rPr>
          <w:rFonts w:ascii="Times New Roman" w:hAnsi="Times New Roman" w:cs="Times New Roman"/>
          <w:sz w:val="24"/>
          <w:szCs w:val="24"/>
        </w:rPr>
        <w:t xml:space="preserve">rather than the 3.13 </w:t>
      </w:r>
      <w:proofErr w:type="spellStart"/>
      <w:r w:rsidR="00C1567E" w:rsidRPr="00697229">
        <w:rPr>
          <w:rFonts w:ascii="Times New Roman" w:hAnsi="Times New Roman" w:cs="Times New Roman"/>
          <w:sz w:val="24"/>
          <w:szCs w:val="24"/>
        </w:rPr>
        <w:t>mM</w:t>
      </w:r>
      <w:proofErr w:type="spellEnd"/>
      <w:r w:rsidR="00C1567E" w:rsidRPr="00697229">
        <w:rPr>
          <w:rFonts w:ascii="Times New Roman" w:hAnsi="Times New Roman" w:cs="Times New Roman"/>
          <w:sz w:val="24"/>
          <w:szCs w:val="24"/>
        </w:rPr>
        <w:t xml:space="preserve"> of the Au NPs. </w:t>
      </w:r>
    </w:p>
    <w:p w:rsidR="003F75E1" w:rsidRPr="00697229" w:rsidRDefault="003F75E1" w:rsidP="00CD684D">
      <w:pPr>
        <w:spacing w:line="480" w:lineRule="auto"/>
        <w:jc w:val="both"/>
        <w:rPr>
          <w:rFonts w:ascii="Times New Roman" w:hAnsi="Times New Roman" w:cs="Times New Roman"/>
          <w:sz w:val="24"/>
          <w:szCs w:val="24"/>
        </w:rPr>
      </w:pPr>
      <w:r w:rsidRPr="00697229">
        <w:rPr>
          <w:rFonts w:ascii="Times New Roman" w:hAnsi="Times New Roman" w:cs="Times New Roman"/>
          <w:sz w:val="24"/>
          <w:szCs w:val="24"/>
        </w:rPr>
        <w:tab/>
        <w:t xml:space="preserve">Sequentially reduced NPs were synthesized by mixing 33.11 mL of </w:t>
      </w:r>
      <w:r w:rsidR="00E50E56" w:rsidRPr="00697229">
        <w:rPr>
          <w:rFonts w:ascii="Times New Roman" w:hAnsi="Times New Roman" w:cs="Times New Roman"/>
          <w:sz w:val="24"/>
          <w:szCs w:val="24"/>
        </w:rPr>
        <w:t xml:space="preserve">previously prepared (as aforementioned) </w:t>
      </w:r>
      <w:r w:rsidRPr="00697229">
        <w:rPr>
          <w:rFonts w:ascii="Times New Roman" w:hAnsi="Times New Roman" w:cs="Times New Roman"/>
          <w:sz w:val="24"/>
          <w:szCs w:val="24"/>
        </w:rPr>
        <w:t xml:space="preserve">1 </w:t>
      </w:r>
      <w:proofErr w:type="spellStart"/>
      <w:r w:rsidRPr="00697229">
        <w:rPr>
          <w:rFonts w:ascii="Times New Roman" w:hAnsi="Times New Roman" w:cs="Times New Roman"/>
          <w:sz w:val="24"/>
          <w:szCs w:val="24"/>
        </w:rPr>
        <w:t>mM</w:t>
      </w:r>
      <w:proofErr w:type="spellEnd"/>
      <w:r w:rsidRPr="00697229">
        <w:rPr>
          <w:rFonts w:ascii="Times New Roman" w:hAnsi="Times New Roman" w:cs="Times New Roman"/>
          <w:sz w:val="24"/>
          <w:szCs w:val="24"/>
        </w:rPr>
        <w:t xml:space="preserve"> </w:t>
      </w:r>
      <w:r w:rsidR="00E50E56" w:rsidRPr="00697229">
        <w:rPr>
          <w:rFonts w:ascii="Times New Roman" w:hAnsi="Times New Roman" w:cs="Times New Roman"/>
          <w:sz w:val="24"/>
          <w:szCs w:val="24"/>
        </w:rPr>
        <w:t xml:space="preserve">PVP-stabilized </w:t>
      </w:r>
      <w:r w:rsidRPr="00697229">
        <w:rPr>
          <w:rFonts w:ascii="Times New Roman" w:hAnsi="Times New Roman" w:cs="Times New Roman"/>
          <w:sz w:val="24"/>
          <w:szCs w:val="24"/>
        </w:rPr>
        <w:t>Au NPs (3.13×10</w:t>
      </w:r>
      <w:r w:rsidRPr="00697229">
        <w:rPr>
          <w:rFonts w:ascii="Times New Roman" w:hAnsi="Times New Roman" w:cs="Times New Roman"/>
          <w:sz w:val="24"/>
          <w:szCs w:val="24"/>
          <w:vertAlign w:val="superscript"/>
        </w:rPr>
        <w:t>-5</w:t>
      </w:r>
      <w:r w:rsidRPr="00697229">
        <w:rPr>
          <w:rFonts w:ascii="Times New Roman" w:hAnsi="Times New Roman" w:cs="Times New Roman"/>
          <w:sz w:val="24"/>
          <w:szCs w:val="24"/>
        </w:rPr>
        <w:t xml:space="preserve"> </w:t>
      </w:r>
      <w:proofErr w:type="spellStart"/>
      <w:r w:rsidRPr="00697229">
        <w:rPr>
          <w:rFonts w:ascii="Times New Roman" w:hAnsi="Times New Roman" w:cs="Times New Roman"/>
          <w:sz w:val="24"/>
          <w:szCs w:val="24"/>
        </w:rPr>
        <w:t>mol</w:t>
      </w:r>
      <w:proofErr w:type="spellEnd"/>
      <w:r w:rsidRPr="00697229">
        <w:rPr>
          <w:rFonts w:ascii="Times New Roman" w:hAnsi="Times New Roman" w:cs="Times New Roman"/>
          <w:sz w:val="24"/>
          <w:szCs w:val="24"/>
        </w:rPr>
        <w:t xml:space="preserve"> Au) with 4.7 mL of 200 </w:t>
      </w:r>
      <w:proofErr w:type="spellStart"/>
      <w:r w:rsidRPr="00697229">
        <w:rPr>
          <w:rFonts w:ascii="Times New Roman" w:hAnsi="Times New Roman" w:cs="Times New Roman"/>
          <w:sz w:val="24"/>
          <w:szCs w:val="24"/>
        </w:rPr>
        <w:t>mM</w:t>
      </w:r>
      <w:proofErr w:type="spellEnd"/>
      <w:r w:rsidRPr="00697229">
        <w:rPr>
          <w:rFonts w:ascii="Times New Roman" w:hAnsi="Times New Roman" w:cs="Times New Roman"/>
          <w:sz w:val="24"/>
          <w:szCs w:val="24"/>
        </w:rPr>
        <w:t xml:space="preserve"> ascorbic acid (9.4 ×10</w:t>
      </w:r>
      <w:r w:rsidRPr="00697229">
        <w:rPr>
          <w:rFonts w:ascii="Times New Roman" w:hAnsi="Times New Roman" w:cs="Times New Roman"/>
          <w:sz w:val="24"/>
          <w:szCs w:val="24"/>
          <w:vertAlign w:val="superscript"/>
        </w:rPr>
        <w:t>-4</w:t>
      </w:r>
      <w:r w:rsidRPr="00697229">
        <w:rPr>
          <w:rFonts w:ascii="Times New Roman" w:hAnsi="Times New Roman" w:cs="Times New Roman"/>
          <w:sz w:val="24"/>
          <w:szCs w:val="24"/>
        </w:rPr>
        <w:t xml:space="preserve"> </w:t>
      </w:r>
      <w:proofErr w:type="spellStart"/>
      <w:r w:rsidRPr="00697229">
        <w:rPr>
          <w:rFonts w:ascii="Times New Roman" w:hAnsi="Times New Roman" w:cs="Times New Roman"/>
          <w:sz w:val="24"/>
          <w:szCs w:val="24"/>
        </w:rPr>
        <w:t>mol</w:t>
      </w:r>
      <w:proofErr w:type="spellEnd"/>
      <w:r w:rsidRPr="00697229">
        <w:rPr>
          <w:rFonts w:ascii="Times New Roman" w:hAnsi="Times New Roman" w:cs="Times New Roman"/>
          <w:sz w:val="24"/>
          <w:szCs w:val="24"/>
        </w:rPr>
        <w:t>) and placing the mixture in an ice bath, under N</w:t>
      </w:r>
      <w:r w:rsidRPr="00697229">
        <w:rPr>
          <w:rFonts w:ascii="Times New Roman" w:hAnsi="Times New Roman" w:cs="Times New Roman"/>
          <w:sz w:val="24"/>
          <w:szCs w:val="24"/>
          <w:vertAlign w:val="subscript"/>
        </w:rPr>
        <w:t>2.</w:t>
      </w:r>
      <w:r w:rsidR="00A902DB" w:rsidRPr="00697229">
        <w:rPr>
          <w:rFonts w:ascii="Times New Roman" w:hAnsi="Times New Roman" w:cs="Times New Roman"/>
          <w:sz w:val="24"/>
          <w:szCs w:val="24"/>
          <w:vertAlign w:val="subscript"/>
        </w:rPr>
        <w:t xml:space="preserve"> </w:t>
      </w:r>
      <w:r w:rsidR="00A902DB" w:rsidRPr="00697229">
        <w:rPr>
          <w:rFonts w:ascii="Times New Roman" w:hAnsi="Times New Roman" w:cs="Times New Roman"/>
          <w:sz w:val="24"/>
          <w:szCs w:val="24"/>
        </w:rPr>
        <w:t xml:space="preserve">To this mixture, </w:t>
      </w:r>
      <w:r w:rsidRPr="00697229">
        <w:rPr>
          <w:rFonts w:ascii="Times New Roman" w:hAnsi="Times New Roman" w:cs="Times New Roman"/>
          <w:sz w:val="24"/>
          <w:szCs w:val="24"/>
        </w:rPr>
        <w:t xml:space="preserve">4.7 mL of 20 </w:t>
      </w:r>
      <w:proofErr w:type="spellStart"/>
      <w:r w:rsidRPr="00697229">
        <w:rPr>
          <w:rFonts w:ascii="Times New Roman" w:hAnsi="Times New Roman" w:cs="Times New Roman"/>
          <w:sz w:val="24"/>
          <w:szCs w:val="24"/>
        </w:rPr>
        <w:t>mM</w:t>
      </w:r>
      <w:proofErr w:type="spellEnd"/>
      <w:r w:rsidRPr="00697229">
        <w:rPr>
          <w:rFonts w:ascii="Times New Roman" w:hAnsi="Times New Roman" w:cs="Times New Roman"/>
          <w:sz w:val="24"/>
          <w:szCs w:val="24"/>
        </w:rPr>
        <w:t xml:space="preserve"> K</w:t>
      </w:r>
      <w:r w:rsidRPr="00697229">
        <w:rPr>
          <w:rFonts w:ascii="Times New Roman" w:hAnsi="Times New Roman" w:cs="Times New Roman"/>
          <w:sz w:val="24"/>
          <w:szCs w:val="24"/>
          <w:vertAlign w:val="subscript"/>
        </w:rPr>
        <w:t>2</w:t>
      </w:r>
      <w:r w:rsidRPr="00697229">
        <w:rPr>
          <w:rFonts w:ascii="Times New Roman" w:hAnsi="Times New Roman" w:cs="Times New Roman"/>
          <w:sz w:val="24"/>
          <w:szCs w:val="24"/>
        </w:rPr>
        <w:t>PdCl</w:t>
      </w:r>
      <w:r w:rsidRPr="00697229">
        <w:rPr>
          <w:rFonts w:ascii="Times New Roman" w:hAnsi="Times New Roman" w:cs="Times New Roman"/>
          <w:sz w:val="24"/>
          <w:szCs w:val="24"/>
          <w:vertAlign w:val="subscript"/>
        </w:rPr>
        <w:t>4</w:t>
      </w:r>
      <w:r w:rsidRPr="00697229">
        <w:rPr>
          <w:rFonts w:ascii="Times New Roman" w:hAnsi="Times New Roman" w:cs="Times New Roman"/>
          <w:sz w:val="24"/>
          <w:szCs w:val="24"/>
        </w:rPr>
        <w:t xml:space="preserve"> was added</w:t>
      </w:r>
      <w:r w:rsidR="00A902DB" w:rsidRPr="00697229">
        <w:rPr>
          <w:rFonts w:ascii="Times New Roman" w:hAnsi="Times New Roman" w:cs="Times New Roman"/>
          <w:sz w:val="24"/>
          <w:szCs w:val="24"/>
        </w:rPr>
        <w:t xml:space="preserve"> an</w:t>
      </w:r>
      <w:r w:rsidR="00973E04" w:rsidRPr="00697229">
        <w:rPr>
          <w:rFonts w:ascii="Times New Roman" w:hAnsi="Times New Roman" w:cs="Times New Roman"/>
          <w:sz w:val="24"/>
          <w:szCs w:val="24"/>
        </w:rPr>
        <w:t>d the solution was stirred at 1</w:t>
      </w:r>
      <w:r w:rsidR="00A902DB" w:rsidRPr="00697229">
        <w:rPr>
          <w:rFonts w:ascii="Times New Roman" w:hAnsi="Times New Roman" w:cs="Times New Roman"/>
          <w:sz w:val="24"/>
          <w:szCs w:val="24"/>
        </w:rPr>
        <w:t xml:space="preserve">200 rpm for 1 hour. </w:t>
      </w:r>
      <w:r w:rsidR="00973E04" w:rsidRPr="00697229">
        <w:rPr>
          <w:rFonts w:ascii="Times New Roman" w:hAnsi="Times New Roman" w:cs="Times New Roman"/>
          <w:sz w:val="24"/>
          <w:szCs w:val="24"/>
        </w:rPr>
        <w:t xml:space="preserve">Ascorbic acid is used in this step for the controlled reduction of </w:t>
      </w:r>
      <w:proofErr w:type="spellStart"/>
      <w:proofErr w:type="gramStart"/>
      <w:r w:rsidR="00973E04" w:rsidRPr="00697229">
        <w:rPr>
          <w:rFonts w:ascii="Times New Roman" w:hAnsi="Times New Roman" w:cs="Times New Roman"/>
          <w:sz w:val="24"/>
          <w:szCs w:val="24"/>
        </w:rPr>
        <w:t>Pd</w:t>
      </w:r>
      <w:proofErr w:type="spellEnd"/>
      <w:r w:rsidR="00973E04" w:rsidRPr="00697229">
        <w:rPr>
          <w:rFonts w:ascii="Times New Roman" w:hAnsi="Times New Roman" w:cs="Times New Roman"/>
          <w:sz w:val="24"/>
          <w:szCs w:val="24"/>
        </w:rPr>
        <w:t>(</w:t>
      </w:r>
      <w:proofErr w:type="gramEnd"/>
      <w:r w:rsidR="00973E04" w:rsidRPr="00697229">
        <w:rPr>
          <w:rFonts w:ascii="Times New Roman" w:hAnsi="Times New Roman" w:cs="Times New Roman"/>
          <w:sz w:val="24"/>
          <w:szCs w:val="24"/>
        </w:rPr>
        <w:t xml:space="preserve">II) onto the Au NP surface. </w:t>
      </w:r>
      <w:r w:rsidR="00A902DB" w:rsidRPr="00697229">
        <w:rPr>
          <w:rFonts w:ascii="Times New Roman" w:hAnsi="Times New Roman" w:cs="Times New Roman"/>
          <w:sz w:val="24"/>
          <w:szCs w:val="24"/>
        </w:rPr>
        <w:t>The sequentially reduced NPs were then dialyzed overnight in the same manner as the monometallic NPs. The bimetallic NPs were then concentrated under vacuum at 25</w:t>
      </w:r>
      <w:r w:rsidR="00A902DB" w:rsidRPr="00697229">
        <w:rPr>
          <w:rFonts w:ascii="Calibri" w:hAnsi="Calibri" w:cs="Calibri"/>
          <w:sz w:val="24"/>
          <w:szCs w:val="24"/>
        </w:rPr>
        <w:t>°</w:t>
      </w:r>
      <w:r w:rsidR="00A902DB" w:rsidRPr="00697229">
        <w:rPr>
          <w:rFonts w:ascii="Times New Roman" w:hAnsi="Times New Roman" w:cs="Times New Roman"/>
          <w:sz w:val="24"/>
          <w:szCs w:val="24"/>
        </w:rPr>
        <w:t xml:space="preserve">C to achieve final concentrations of 3.13 </w:t>
      </w:r>
      <w:proofErr w:type="spellStart"/>
      <w:r w:rsidR="00A902DB" w:rsidRPr="00697229">
        <w:rPr>
          <w:rFonts w:ascii="Times New Roman" w:hAnsi="Times New Roman" w:cs="Times New Roman"/>
          <w:sz w:val="24"/>
          <w:szCs w:val="24"/>
        </w:rPr>
        <w:t>mM</w:t>
      </w:r>
      <w:proofErr w:type="spellEnd"/>
      <w:r w:rsidR="00A902DB" w:rsidRPr="00697229">
        <w:rPr>
          <w:rFonts w:ascii="Times New Roman" w:hAnsi="Times New Roman" w:cs="Times New Roman"/>
          <w:sz w:val="24"/>
          <w:szCs w:val="24"/>
        </w:rPr>
        <w:t xml:space="preserve"> and 9.44 </w:t>
      </w:r>
      <w:proofErr w:type="spellStart"/>
      <w:r w:rsidR="00A902DB" w:rsidRPr="00697229">
        <w:rPr>
          <w:rFonts w:ascii="Times New Roman" w:hAnsi="Times New Roman" w:cs="Times New Roman"/>
          <w:sz w:val="24"/>
          <w:szCs w:val="24"/>
        </w:rPr>
        <w:t>mM</w:t>
      </w:r>
      <w:proofErr w:type="spellEnd"/>
      <w:r w:rsidR="00A902DB" w:rsidRPr="00697229">
        <w:rPr>
          <w:rFonts w:ascii="Times New Roman" w:hAnsi="Times New Roman" w:cs="Times New Roman"/>
          <w:sz w:val="24"/>
          <w:szCs w:val="24"/>
        </w:rPr>
        <w:t xml:space="preserve"> in terms of Au and </w:t>
      </w:r>
      <w:proofErr w:type="spellStart"/>
      <w:r w:rsidR="00A902DB" w:rsidRPr="00697229">
        <w:rPr>
          <w:rFonts w:ascii="Times New Roman" w:hAnsi="Times New Roman" w:cs="Times New Roman"/>
          <w:sz w:val="24"/>
          <w:szCs w:val="24"/>
        </w:rPr>
        <w:t>Pd</w:t>
      </w:r>
      <w:proofErr w:type="spellEnd"/>
      <w:r w:rsidR="00A902DB" w:rsidRPr="00697229">
        <w:rPr>
          <w:rFonts w:ascii="Times New Roman" w:hAnsi="Times New Roman" w:cs="Times New Roman"/>
          <w:sz w:val="24"/>
          <w:szCs w:val="24"/>
        </w:rPr>
        <w:t>, respectively</w:t>
      </w:r>
    </w:p>
    <w:p w:rsidR="009E20B3" w:rsidRPr="00697229" w:rsidRDefault="009E20B3" w:rsidP="00CD684D">
      <w:pPr>
        <w:spacing w:line="480" w:lineRule="auto"/>
        <w:jc w:val="both"/>
        <w:rPr>
          <w:rFonts w:ascii="Times New Roman" w:hAnsi="Times New Roman" w:cs="Times New Roman"/>
          <w:i/>
          <w:sz w:val="24"/>
          <w:szCs w:val="24"/>
        </w:rPr>
      </w:pPr>
      <w:r w:rsidRPr="00697229">
        <w:rPr>
          <w:rFonts w:ascii="Times New Roman" w:hAnsi="Times New Roman" w:cs="Times New Roman"/>
          <w:i/>
          <w:sz w:val="24"/>
          <w:szCs w:val="24"/>
        </w:rPr>
        <w:t>2.3 Characterization</w:t>
      </w:r>
    </w:p>
    <w:p w:rsidR="009E20B3" w:rsidRDefault="009E20B3" w:rsidP="00CD684D">
      <w:pPr>
        <w:spacing w:line="480" w:lineRule="auto"/>
        <w:jc w:val="both"/>
        <w:rPr>
          <w:rFonts w:ascii="Times New Roman" w:hAnsi="Times New Roman" w:cs="Times New Roman"/>
          <w:sz w:val="24"/>
          <w:szCs w:val="24"/>
        </w:rPr>
      </w:pPr>
      <w:r w:rsidRPr="00697229">
        <w:rPr>
          <w:rFonts w:ascii="Times New Roman" w:hAnsi="Times New Roman" w:cs="Times New Roman"/>
          <w:i/>
          <w:sz w:val="24"/>
          <w:szCs w:val="24"/>
        </w:rPr>
        <w:tab/>
      </w:r>
      <w:r w:rsidRPr="00697229">
        <w:rPr>
          <w:rFonts w:ascii="Times New Roman" w:hAnsi="Times New Roman" w:cs="Times New Roman"/>
          <w:sz w:val="24"/>
          <w:szCs w:val="24"/>
        </w:rPr>
        <w:t>TEM analyses of the NPs were conducted using a Philips 410 microscope operating at 100 kV. The samples were prepared by drop</w:t>
      </w:r>
      <w:r w:rsidR="007D5924">
        <w:rPr>
          <w:rFonts w:ascii="Times New Roman" w:hAnsi="Times New Roman" w:cs="Times New Roman"/>
          <w:sz w:val="24"/>
          <w:szCs w:val="24"/>
        </w:rPr>
        <w:t>-</w:t>
      </w:r>
      <w:r w:rsidRPr="00697229">
        <w:rPr>
          <w:rFonts w:ascii="Times New Roman" w:hAnsi="Times New Roman" w:cs="Times New Roman"/>
          <w:sz w:val="24"/>
          <w:szCs w:val="24"/>
        </w:rPr>
        <w:t xml:space="preserve">casting a small amount of dilute, </w:t>
      </w:r>
      <w:r w:rsidR="004662ED" w:rsidRPr="00697229">
        <w:rPr>
          <w:rFonts w:ascii="Times New Roman" w:hAnsi="Times New Roman" w:cs="Times New Roman"/>
          <w:sz w:val="24"/>
          <w:szCs w:val="24"/>
        </w:rPr>
        <w:t>aqueous</w:t>
      </w:r>
      <w:r w:rsidRPr="00697229">
        <w:rPr>
          <w:rFonts w:ascii="Times New Roman" w:hAnsi="Times New Roman" w:cs="Times New Roman"/>
          <w:sz w:val="24"/>
          <w:szCs w:val="24"/>
        </w:rPr>
        <w:t xml:space="preserve"> sample onto a plasm</w:t>
      </w:r>
      <w:r w:rsidR="00FC208B" w:rsidRPr="00697229">
        <w:rPr>
          <w:rFonts w:ascii="Times New Roman" w:hAnsi="Times New Roman" w:cs="Times New Roman"/>
          <w:sz w:val="24"/>
          <w:szCs w:val="24"/>
        </w:rPr>
        <w:t>a</w:t>
      </w:r>
      <w:r w:rsidRPr="00697229">
        <w:rPr>
          <w:rFonts w:ascii="Times New Roman" w:hAnsi="Times New Roman" w:cs="Times New Roman"/>
          <w:sz w:val="24"/>
          <w:szCs w:val="24"/>
        </w:rPr>
        <w:t xml:space="preserve"> cleaned carbon-coated copper TEM grid (Electron Microscopy Sciences, Hatfield, PA). Average particle diameters were determined by manually measuring 200 NPs from each sample using the </w:t>
      </w:r>
      <w:proofErr w:type="spellStart"/>
      <w:r w:rsidRPr="00697229">
        <w:rPr>
          <w:rFonts w:ascii="Times New Roman" w:hAnsi="Times New Roman" w:cs="Times New Roman"/>
          <w:sz w:val="24"/>
          <w:szCs w:val="24"/>
        </w:rPr>
        <w:t>ImageJ</w:t>
      </w:r>
      <w:proofErr w:type="spellEnd"/>
      <w:r w:rsidRPr="00697229">
        <w:rPr>
          <w:rFonts w:ascii="Times New Roman" w:hAnsi="Times New Roman" w:cs="Times New Roman"/>
          <w:sz w:val="24"/>
          <w:szCs w:val="24"/>
        </w:rPr>
        <w:t xml:space="preserve"> program</w:t>
      </w:r>
      <w:r w:rsidR="00C367B8" w:rsidRPr="00697229">
        <w:rPr>
          <w:rFonts w:ascii="Times New Roman" w:hAnsi="Times New Roman" w:cs="Times New Roman"/>
          <w:sz w:val="24"/>
          <w:szCs w:val="24"/>
        </w:rPr>
        <w:t>.</w:t>
      </w:r>
      <w:hyperlink w:anchor="_ENREF_51" w:tooltip="Abramoff, 2004 #52" w:history="1">
        <w:r w:rsidR="002D50EB" w:rsidRPr="00697229">
          <w:rPr>
            <w:rFonts w:ascii="Times New Roman" w:hAnsi="Times New Roman" w:cs="Times New Roman"/>
            <w:sz w:val="24"/>
            <w:szCs w:val="24"/>
          </w:rPr>
          <w:fldChar w:fldCharType="begin"/>
        </w:r>
        <w:r w:rsidR="004C60DC" w:rsidRPr="00697229">
          <w:rPr>
            <w:rFonts w:ascii="Times New Roman" w:hAnsi="Times New Roman" w:cs="Times New Roman"/>
            <w:sz w:val="24"/>
            <w:szCs w:val="24"/>
          </w:rPr>
          <w:instrText xml:space="preserve"> ADDIN EN.CITE &lt;EndNote&gt;&lt;Cite&gt;&lt;Author&gt;Abramoff&lt;/Author&gt;&lt;Year&gt;2004&lt;/Year&gt;&lt;RecNum&gt;52&lt;/RecNum&gt;&lt;record&gt;&lt;rec-number&gt;50&lt;/rec-number&gt;&lt;ref-type name="Journal Article"&gt;17&lt;/ref-type&gt;&lt;contributors&gt;&lt;authors&gt;&lt;author&gt;Abramoff, M.D.&lt;/author&gt;&lt;author&gt;Magalhaes, P.J.&lt;/author&gt;&lt;author&gt;Ram, S.J.&lt;/author&gt;&lt;/authors&gt;&lt;/contributors&gt;&lt;titles&gt;&lt;title&gt;Image Processing with Image-J&lt;/title&gt;&lt;secondary-title&gt;Biophotonics Int.&lt;/secondary-title&gt;&lt;/titles&gt;&lt;periodical&gt;&lt;full-title&gt;Biophotonics Int.&lt;/full-title&gt;&lt;/periodical&gt;&lt;pages&gt;36-42&lt;/pages&gt;&lt;volume&gt;11&lt;/volume&gt;&lt;number&gt;7&lt;/number&gt;&lt;dates&gt;&lt;year&gt;2004&lt;/year&gt;&lt;/dates&gt;&lt;urls&gt;&lt;/urls&gt;&lt;/record&gt;&lt;/Cite&gt;&lt;/EndNote&gt;</w:instrText>
        </w:r>
        <w:r w:rsidR="002D50EB" w:rsidRPr="00697229">
          <w:rPr>
            <w:rFonts w:ascii="Times New Roman" w:hAnsi="Times New Roman" w:cs="Times New Roman"/>
            <w:sz w:val="24"/>
            <w:szCs w:val="24"/>
          </w:rPr>
          <w:fldChar w:fldCharType="separate"/>
        </w:r>
        <w:r w:rsidR="00214FD3" w:rsidRPr="00697229">
          <w:rPr>
            <w:rFonts w:ascii="Times New Roman" w:hAnsi="Times New Roman" w:cs="Times New Roman"/>
            <w:sz w:val="24"/>
            <w:szCs w:val="24"/>
            <w:vertAlign w:val="superscript"/>
          </w:rPr>
          <w:t>51</w:t>
        </w:r>
        <w:r w:rsidR="002D50EB" w:rsidRPr="00697229">
          <w:rPr>
            <w:rFonts w:ascii="Times New Roman" w:hAnsi="Times New Roman" w:cs="Times New Roman"/>
            <w:sz w:val="24"/>
            <w:szCs w:val="24"/>
          </w:rPr>
          <w:fldChar w:fldCharType="end"/>
        </w:r>
      </w:hyperlink>
    </w:p>
    <w:p w:rsidR="009A1CB9" w:rsidRPr="00D31C7D" w:rsidRDefault="009E20B3" w:rsidP="00CD684D">
      <w:pPr>
        <w:spacing w:line="480" w:lineRule="auto"/>
        <w:jc w:val="both"/>
        <w:rPr>
          <w:rFonts w:ascii="Times New Roman" w:hAnsi="Times New Roman"/>
          <w:sz w:val="24"/>
          <w:szCs w:val="24"/>
        </w:rPr>
      </w:pPr>
      <w:r>
        <w:rPr>
          <w:rFonts w:ascii="Times New Roman" w:hAnsi="Times New Roman" w:cs="Times New Roman"/>
          <w:sz w:val="24"/>
          <w:szCs w:val="24"/>
        </w:rPr>
        <w:tab/>
      </w:r>
      <w:proofErr w:type="spellStart"/>
      <w:r w:rsidR="009A1CB9">
        <w:rPr>
          <w:rFonts w:ascii="Times New Roman" w:hAnsi="Times New Roman"/>
          <w:sz w:val="24"/>
          <w:szCs w:val="24"/>
        </w:rPr>
        <w:t>Pd</w:t>
      </w:r>
      <w:proofErr w:type="spellEnd"/>
      <w:r w:rsidR="009A1CB9">
        <w:rPr>
          <w:rFonts w:ascii="Times New Roman" w:hAnsi="Times New Roman"/>
          <w:sz w:val="24"/>
          <w:szCs w:val="24"/>
        </w:rPr>
        <w:t xml:space="preserve"> K edge and Au-L</w:t>
      </w:r>
      <w:r w:rsidR="009A1CB9">
        <w:rPr>
          <w:rFonts w:ascii="Times New Roman" w:hAnsi="Times New Roman"/>
          <w:sz w:val="24"/>
          <w:szCs w:val="24"/>
          <w:vertAlign w:val="subscript"/>
        </w:rPr>
        <w:t>III</w:t>
      </w:r>
      <w:r w:rsidR="009A1CB9">
        <w:rPr>
          <w:rFonts w:ascii="Times New Roman" w:hAnsi="Times New Roman"/>
          <w:sz w:val="24"/>
          <w:szCs w:val="24"/>
        </w:rPr>
        <w:t xml:space="preserve"> edge x</w:t>
      </w:r>
      <w:r w:rsidR="009A1CB9" w:rsidRPr="0048667F">
        <w:rPr>
          <w:rFonts w:ascii="Times New Roman" w:hAnsi="Times New Roman"/>
          <w:sz w:val="24"/>
          <w:szCs w:val="24"/>
        </w:rPr>
        <w:t>-</w:t>
      </w:r>
      <w:r w:rsidR="009A1CB9">
        <w:rPr>
          <w:rFonts w:ascii="Times New Roman" w:hAnsi="Times New Roman"/>
          <w:sz w:val="24"/>
          <w:szCs w:val="24"/>
        </w:rPr>
        <w:t>r</w:t>
      </w:r>
      <w:r w:rsidR="009A1CB9" w:rsidRPr="0048667F">
        <w:rPr>
          <w:rFonts w:ascii="Times New Roman" w:hAnsi="Times New Roman"/>
          <w:sz w:val="24"/>
          <w:szCs w:val="24"/>
        </w:rPr>
        <w:t xml:space="preserve">ay absorption measurements were conducted on the insertion device beamline of the Materials Research Collaborative Access Team (MRCAT, 10-ID) at the </w:t>
      </w:r>
      <w:r w:rsidR="009A1CB9">
        <w:rPr>
          <w:rFonts w:ascii="Times New Roman" w:hAnsi="Times New Roman"/>
          <w:sz w:val="24"/>
          <w:szCs w:val="24"/>
        </w:rPr>
        <w:t xml:space="preserve">Advanced Photon Source (APS) in Argonne, IL. Full EXAFS measurements were </w:t>
      </w:r>
      <w:r w:rsidR="009A1CB9">
        <w:rPr>
          <w:rFonts w:ascii="Times New Roman" w:hAnsi="Times New Roman"/>
          <w:sz w:val="24"/>
          <w:szCs w:val="24"/>
        </w:rPr>
        <w:lastRenderedPageBreak/>
        <w:t xml:space="preserve">done before and after </w:t>
      </w:r>
      <w:r w:rsidR="00DE0BD7" w:rsidRPr="00DE0BD7">
        <w:rPr>
          <w:rFonts w:ascii="Times New Roman" w:hAnsi="Times New Roman"/>
          <w:i/>
          <w:sz w:val="24"/>
          <w:szCs w:val="24"/>
        </w:rPr>
        <w:t>in situ</w:t>
      </w:r>
      <w:r w:rsidR="009A1CB9">
        <w:rPr>
          <w:rFonts w:ascii="Times New Roman" w:hAnsi="Times New Roman"/>
          <w:sz w:val="24"/>
          <w:szCs w:val="24"/>
        </w:rPr>
        <w:t xml:space="preserve"> measurements using an energy scan range for the Au-L</w:t>
      </w:r>
      <w:r w:rsidR="009A1CB9">
        <w:rPr>
          <w:rFonts w:ascii="Times New Roman" w:hAnsi="Times New Roman"/>
          <w:sz w:val="24"/>
          <w:szCs w:val="24"/>
          <w:vertAlign w:val="subscript"/>
        </w:rPr>
        <w:t>III</w:t>
      </w:r>
      <w:r w:rsidR="009A1CB9">
        <w:rPr>
          <w:rFonts w:ascii="Times New Roman" w:hAnsi="Times New Roman"/>
          <w:sz w:val="24"/>
          <w:szCs w:val="24"/>
        </w:rPr>
        <w:t xml:space="preserve">-edge </w:t>
      </w:r>
      <w:r w:rsidR="00DE0BD7">
        <w:rPr>
          <w:rFonts w:ascii="Times New Roman" w:hAnsi="Times New Roman"/>
          <w:sz w:val="24"/>
          <w:szCs w:val="24"/>
        </w:rPr>
        <w:t xml:space="preserve">of </w:t>
      </w:r>
      <w:r w:rsidR="00920AAD" w:rsidRPr="00D922CE">
        <w:rPr>
          <w:rFonts w:ascii="Times New Roman" w:hAnsi="Times New Roman"/>
          <w:sz w:val="24"/>
          <w:szCs w:val="24"/>
        </w:rPr>
        <w:t>11</w:t>
      </w:r>
      <w:r w:rsidR="00DE0BD7">
        <w:rPr>
          <w:rFonts w:ascii="Times New Roman" w:hAnsi="Times New Roman"/>
          <w:sz w:val="24"/>
          <w:szCs w:val="24"/>
        </w:rPr>
        <w:t>,</w:t>
      </w:r>
      <w:r w:rsidR="00920AAD" w:rsidRPr="00D922CE">
        <w:rPr>
          <w:rFonts w:ascii="Times New Roman" w:hAnsi="Times New Roman"/>
          <w:sz w:val="24"/>
          <w:szCs w:val="24"/>
        </w:rPr>
        <w:t xml:space="preserve">700 </w:t>
      </w:r>
      <w:r w:rsidR="009A1CB9" w:rsidRPr="00D922CE">
        <w:rPr>
          <w:rFonts w:ascii="Times New Roman" w:hAnsi="Times New Roman"/>
          <w:sz w:val="24"/>
          <w:szCs w:val="24"/>
        </w:rPr>
        <w:t xml:space="preserve">to </w:t>
      </w:r>
      <w:r w:rsidR="00920AAD" w:rsidRPr="00D922CE">
        <w:rPr>
          <w:rFonts w:ascii="Times New Roman" w:hAnsi="Times New Roman"/>
          <w:sz w:val="24"/>
          <w:szCs w:val="24"/>
        </w:rPr>
        <w:t>12</w:t>
      </w:r>
      <w:r w:rsidR="00DE0BD7">
        <w:rPr>
          <w:rFonts w:ascii="Times New Roman" w:hAnsi="Times New Roman"/>
          <w:sz w:val="24"/>
          <w:szCs w:val="24"/>
        </w:rPr>
        <w:t>,</w:t>
      </w:r>
      <w:r w:rsidR="00920AAD" w:rsidRPr="00D922CE">
        <w:rPr>
          <w:rFonts w:ascii="Times New Roman" w:hAnsi="Times New Roman"/>
          <w:sz w:val="24"/>
          <w:szCs w:val="24"/>
        </w:rPr>
        <w:t>80</w:t>
      </w:r>
      <w:r w:rsidR="00DE0BD7">
        <w:rPr>
          <w:rFonts w:ascii="Times New Roman" w:hAnsi="Times New Roman"/>
          <w:sz w:val="24"/>
          <w:szCs w:val="24"/>
        </w:rPr>
        <w:t>0</w:t>
      </w:r>
      <w:r w:rsidR="00920AAD" w:rsidRPr="00D922CE">
        <w:rPr>
          <w:rFonts w:ascii="Times New Roman" w:hAnsi="Times New Roman"/>
          <w:sz w:val="24"/>
          <w:szCs w:val="24"/>
        </w:rPr>
        <w:t xml:space="preserve"> </w:t>
      </w:r>
      <w:proofErr w:type="spellStart"/>
      <w:r w:rsidR="00920AAD" w:rsidRPr="00D922CE">
        <w:rPr>
          <w:rFonts w:ascii="Times New Roman" w:hAnsi="Times New Roman"/>
          <w:sz w:val="24"/>
          <w:szCs w:val="24"/>
        </w:rPr>
        <w:t>eV</w:t>
      </w:r>
      <w:proofErr w:type="spellEnd"/>
      <w:r w:rsidR="009A1CB9" w:rsidRPr="00D922CE">
        <w:rPr>
          <w:rFonts w:ascii="Times New Roman" w:hAnsi="Times New Roman"/>
          <w:sz w:val="24"/>
          <w:szCs w:val="24"/>
        </w:rPr>
        <w:t xml:space="preserve"> and an energy scan range for the </w:t>
      </w:r>
      <w:proofErr w:type="spellStart"/>
      <w:r w:rsidR="009A1CB9" w:rsidRPr="00D922CE">
        <w:rPr>
          <w:rFonts w:ascii="Times New Roman" w:hAnsi="Times New Roman"/>
          <w:sz w:val="24"/>
          <w:szCs w:val="24"/>
        </w:rPr>
        <w:t>Pd</w:t>
      </w:r>
      <w:proofErr w:type="spellEnd"/>
      <w:r w:rsidR="009A1CB9" w:rsidRPr="00D922CE">
        <w:rPr>
          <w:rFonts w:ascii="Times New Roman" w:hAnsi="Times New Roman"/>
          <w:sz w:val="24"/>
          <w:szCs w:val="24"/>
        </w:rPr>
        <w:t xml:space="preserve">-K-edge </w:t>
      </w:r>
      <w:r w:rsidR="00DE0BD7">
        <w:rPr>
          <w:rFonts w:ascii="Times New Roman" w:hAnsi="Times New Roman"/>
          <w:sz w:val="24"/>
          <w:szCs w:val="24"/>
        </w:rPr>
        <w:t>of</w:t>
      </w:r>
      <w:r w:rsidR="009A1CB9" w:rsidRPr="00D922CE">
        <w:rPr>
          <w:rFonts w:ascii="Times New Roman" w:hAnsi="Times New Roman"/>
          <w:sz w:val="24"/>
          <w:szCs w:val="24"/>
        </w:rPr>
        <w:t xml:space="preserve"> </w:t>
      </w:r>
      <w:r w:rsidR="0051630A" w:rsidRPr="00D922CE">
        <w:rPr>
          <w:rFonts w:ascii="Times New Roman" w:hAnsi="Times New Roman"/>
          <w:sz w:val="24"/>
          <w:szCs w:val="24"/>
        </w:rPr>
        <w:t>24</w:t>
      </w:r>
      <w:r w:rsidR="00DE0BD7">
        <w:rPr>
          <w:rFonts w:ascii="Times New Roman" w:hAnsi="Times New Roman"/>
          <w:sz w:val="24"/>
          <w:szCs w:val="24"/>
        </w:rPr>
        <w:t>,</w:t>
      </w:r>
      <w:r w:rsidR="0051630A" w:rsidRPr="00D922CE">
        <w:rPr>
          <w:rFonts w:ascii="Times New Roman" w:hAnsi="Times New Roman"/>
          <w:sz w:val="24"/>
          <w:szCs w:val="24"/>
        </w:rPr>
        <w:t xml:space="preserve">050 </w:t>
      </w:r>
      <w:r w:rsidR="009A1CB9" w:rsidRPr="00D922CE">
        <w:rPr>
          <w:rFonts w:ascii="Times New Roman" w:hAnsi="Times New Roman"/>
          <w:sz w:val="24"/>
          <w:szCs w:val="24"/>
        </w:rPr>
        <w:t xml:space="preserve">to </w:t>
      </w:r>
      <w:r w:rsidR="0051630A" w:rsidRPr="00D922CE">
        <w:rPr>
          <w:rFonts w:ascii="Times New Roman" w:hAnsi="Times New Roman"/>
          <w:sz w:val="24"/>
          <w:szCs w:val="24"/>
        </w:rPr>
        <w:t>25</w:t>
      </w:r>
      <w:r w:rsidR="00DE0BD7">
        <w:rPr>
          <w:rFonts w:ascii="Times New Roman" w:hAnsi="Times New Roman"/>
          <w:sz w:val="24"/>
          <w:szCs w:val="24"/>
        </w:rPr>
        <w:t>,</w:t>
      </w:r>
      <w:r w:rsidR="0051630A" w:rsidRPr="00D922CE">
        <w:rPr>
          <w:rFonts w:ascii="Times New Roman" w:hAnsi="Times New Roman"/>
          <w:sz w:val="24"/>
          <w:szCs w:val="24"/>
        </w:rPr>
        <w:t xml:space="preserve">400 </w:t>
      </w:r>
      <w:proofErr w:type="spellStart"/>
      <w:r w:rsidR="0051630A" w:rsidRPr="00D922CE">
        <w:rPr>
          <w:rFonts w:ascii="Times New Roman" w:hAnsi="Times New Roman"/>
          <w:sz w:val="24"/>
          <w:szCs w:val="24"/>
        </w:rPr>
        <w:t>eV</w:t>
      </w:r>
      <w:proofErr w:type="spellEnd"/>
      <w:r w:rsidR="0051630A" w:rsidRPr="00D922CE">
        <w:rPr>
          <w:rFonts w:ascii="Times New Roman" w:hAnsi="Times New Roman"/>
          <w:sz w:val="24"/>
          <w:szCs w:val="24"/>
        </w:rPr>
        <w:t xml:space="preserve"> </w:t>
      </w:r>
      <w:r w:rsidR="009A1CB9" w:rsidRPr="00D922CE">
        <w:rPr>
          <w:rFonts w:ascii="Times New Roman" w:hAnsi="Times New Roman"/>
          <w:sz w:val="24"/>
          <w:szCs w:val="24"/>
        </w:rPr>
        <w:t xml:space="preserve">while fast XANES measurements of the </w:t>
      </w:r>
      <w:proofErr w:type="spellStart"/>
      <w:r w:rsidR="009A1CB9" w:rsidRPr="00D922CE">
        <w:rPr>
          <w:rFonts w:ascii="Times New Roman" w:hAnsi="Times New Roman"/>
          <w:sz w:val="24"/>
          <w:szCs w:val="24"/>
        </w:rPr>
        <w:t>Pd</w:t>
      </w:r>
      <w:proofErr w:type="spellEnd"/>
      <w:r w:rsidR="009A1CB9" w:rsidRPr="00D922CE">
        <w:rPr>
          <w:rFonts w:ascii="Times New Roman" w:hAnsi="Times New Roman"/>
          <w:sz w:val="24"/>
          <w:szCs w:val="24"/>
        </w:rPr>
        <w:t xml:space="preserve"> edge up to k=8 were made every </w:t>
      </w:r>
      <w:r w:rsidR="00E82026" w:rsidRPr="00D922CE">
        <w:rPr>
          <w:rFonts w:ascii="Times New Roman" w:hAnsi="Times New Roman"/>
          <w:sz w:val="24"/>
          <w:szCs w:val="24"/>
        </w:rPr>
        <w:t>0.6</w:t>
      </w:r>
      <w:r w:rsidR="009A1CB9" w:rsidRPr="00D922CE">
        <w:rPr>
          <w:rFonts w:ascii="Times New Roman" w:hAnsi="Times New Roman"/>
          <w:sz w:val="24"/>
          <w:szCs w:val="24"/>
        </w:rPr>
        <w:t xml:space="preserve"> seconds.</w:t>
      </w:r>
      <w:r w:rsidR="009A1CB9">
        <w:rPr>
          <w:rFonts w:ascii="Times New Roman" w:hAnsi="Times New Roman"/>
          <w:sz w:val="24"/>
          <w:szCs w:val="24"/>
        </w:rPr>
        <w:t xml:space="preserve"> </w:t>
      </w:r>
      <w:r w:rsidR="009A1CB9" w:rsidRPr="00D31C7D">
        <w:rPr>
          <w:rFonts w:ascii="Times New Roman" w:hAnsi="Times New Roman"/>
          <w:sz w:val="24"/>
          <w:szCs w:val="24"/>
        </w:rPr>
        <w:t xml:space="preserve">The </w:t>
      </w:r>
      <w:r w:rsidR="009A1CB9">
        <w:rPr>
          <w:rFonts w:ascii="Times New Roman" w:hAnsi="Times New Roman"/>
          <w:sz w:val="24"/>
          <w:szCs w:val="24"/>
        </w:rPr>
        <w:t>x</w:t>
      </w:r>
      <w:r w:rsidR="009A1CB9" w:rsidRPr="00D31C7D">
        <w:rPr>
          <w:rFonts w:ascii="Times New Roman" w:hAnsi="Times New Roman"/>
          <w:sz w:val="24"/>
          <w:szCs w:val="24"/>
        </w:rPr>
        <w:t>-ray measurements were conducted</w:t>
      </w:r>
      <w:r w:rsidR="009A1CB9">
        <w:rPr>
          <w:rFonts w:ascii="Times New Roman" w:hAnsi="Times New Roman"/>
          <w:sz w:val="24"/>
          <w:szCs w:val="24"/>
        </w:rPr>
        <w:t xml:space="preserve"> </w:t>
      </w:r>
      <w:r w:rsidR="009A1CB9" w:rsidRPr="00D31C7D">
        <w:rPr>
          <w:rFonts w:ascii="Times New Roman" w:hAnsi="Times New Roman"/>
          <w:sz w:val="24"/>
          <w:szCs w:val="24"/>
        </w:rPr>
        <w:t>in ion chamber</w:t>
      </w:r>
      <w:r w:rsidR="009A1CB9">
        <w:rPr>
          <w:rFonts w:ascii="Times New Roman" w:hAnsi="Times New Roman"/>
          <w:sz w:val="24"/>
          <w:szCs w:val="24"/>
        </w:rPr>
        <w:t>s</w:t>
      </w:r>
      <w:r w:rsidR="009A1CB9" w:rsidRPr="00D31C7D">
        <w:rPr>
          <w:rFonts w:ascii="Times New Roman" w:hAnsi="Times New Roman"/>
          <w:sz w:val="24"/>
          <w:szCs w:val="24"/>
        </w:rPr>
        <w:t xml:space="preserve"> filled with a helium and nitrogen mixture </w:t>
      </w:r>
      <w:r w:rsidR="009A1CB9">
        <w:rPr>
          <w:rFonts w:ascii="Times New Roman" w:hAnsi="Times New Roman"/>
          <w:sz w:val="24"/>
          <w:szCs w:val="24"/>
        </w:rPr>
        <w:t xml:space="preserve">for the </w:t>
      </w:r>
      <w:proofErr w:type="spellStart"/>
      <w:r w:rsidR="009A1CB9">
        <w:rPr>
          <w:rFonts w:ascii="Times New Roman" w:hAnsi="Times New Roman"/>
          <w:sz w:val="24"/>
          <w:szCs w:val="24"/>
        </w:rPr>
        <w:t>Pd</w:t>
      </w:r>
      <w:proofErr w:type="spellEnd"/>
      <w:r w:rsidR="009A1CB9">
        <w:rPr>
          <w:rFonts w:ascii="Times New Roman" w:hAnsi="Times New Roman"/>
          <w:sz w:val="24"/>
          <w:szCs w:val="24"/>
        </w:rPr>
        <w:t xml:space="preserve">-K-edge measurements. </w:t>
      </w:r>
      <w:proofErr w:type="spellStart"/>
      <w:r w:rsidR="009A1CB9" w:rsidRPr="00D31C7D">
        <w:rPr>
          <w:rFonts w:ascii="Times New Roman" w:hAnsi="Times New Roman"/>
          <w:sz w:val="24"/>
          <w:szCs w:val="24"/>
        </w:rPr>
        <w:t>Pd</w:t>
      </w:r>
      <w:proofErr w:type="spellEnd"/>
      <w:r w:rsidR="009A1CB9" w:rsidRPr="00D31C7D">
        <w:rPr>
          <w:rFonts w:ascii="Times New Roman" w:hAnsi="Times New Roman"/>
          <w:sz w:val="24"/>
          <w:szCs w:val="24"/>
        </w:rPr>
        <w:t xml:space="preserve"> and Au foils were used for the respective edges as</w:t>
      </w:r>
      <w:r w:rsidR="009A1CB9">
        <w:rPr>
          <w:rFonts w:ascii="Times New Roman" w:hAnsi="Times New Roman"/>
          <w:sz w:val="24"/>
          <w:szCs w:val="24"/>
        </w:rPr>
        <w:t xml:space="preserve"> </w:t>
      </w:r>
      <w:r w:rsidR="009A1CB9" w:rsidRPr="00D31C7D">
        <w:rPr>
          <w:rFonts w:ascii="Times New Roman" w:hAnsi="Times New Roman"/>
          <w:sz w:val="24"/>
          <w:szCs w:val="24"/>
        </w:rPr>
        <w:t xml:space="preserve">references. </w:t>
      </w:r>
      <w:r w:rsidR="00DE0BD7" w:rsidRPr="00D31C7D">
        <w:rPr>
          <w:rFonts w:ascii="Times New Roman" w:hAnsi="Times New Roman"/>
          <w:sz w:val="24"/>
          <w:szCs w:val="24"/>
        </w:rPr>
        <w:t>All XAFS measurements were conducted in</w:t>
      </w:r>
      <w:r w:rsidR="00DE0BD7">
        <w:rPr>
          <w:rFonts w:ascii="Times New Roman" w:hAnsi="Times New Roman"/>
          <w:sz w:val="24"/>
          <w:szCs w:val="24"/>
        </w:rPr>
        <w:t xml:space="preserve"> fluorescence </w:t>
      </w:r>
      <w:r w:rsidR="00DE0BD7" w:rsidRPr="00D31C7D">
        <w:rPr>
          <w:rFonts w:ascii="Times New Roman" w:hAnsi="Times New Roman"/>
          <w:sz w:val="24"/>
          <w:szCs w:val="24"/>
        </w:rPr>
        <w:t>mode</w:t>
      </w:r>
      <w:r w:rsidR="00DE0BD7">
        <w:rPr>
          <w:rFonts w:ascii="Times New Roman" w:hAnsi="Times New Roman"/>
          <w:sz w:val="24"/>
          <w:szCs w:val="24"/>
        </w:rPr>
        <w:t>.</w:t>
      </w:r>
    </w:p>
    <w:p w:rsidR="00DE0BD7" w:rsidRDefault="00DE0BD7" w:rsidP="00CD684D">
      <w:pPr>
        <w:spacing w:line="480" w:lineRule="auto"/>
        <w:jc w:val="both"/>
        <w:rPr>
          <w:rFonts w:ascii="Times New Roman" w:hAnsi="Times New Roman"/>
          <w:sz w:val="24"/>
          <w:szCs w:val="24"/>
        </w:rPr>
      </w:pPr>
      <w:r>
        <w:rPr>
          <w:rFonts w:ascii="Times New Roman" w:hAnsi="Times New Roman"/>
          <w:sz w:val="24"/>
          <w:szCs w:val="24"/>
        </w:rPr>
        <w:tab/>
      </w:r>
      <w:r w:rsidR="009A1CB9">
        <w:rPr>
          <w:rFonts w:ascii="Times New Roman" w:hAnsi="Times New Roman"/>
          <w:sz w:val="24"/>
          <w:szCs w:val="24"/>
        </w:rPr>
        <w:t xml:space="preserve">The Sector 9-BM beamline at the APS was used to collect XANES spectra at the </w:t>
      </w:r>
      <w:proofErr w:type="spellStart"/>
      <w:r w:rsidR="009A1CB9">
        <w:rPr>
          <w:rFonts w:ascii="Times New Roman" w:hAnsi="Times New Roman"/>
          <w:sz w:val="24"/>
          <w:szCs w:val="24"/>
        </w:rPr>
        <w:t>Pd</w:t>
      </w:r>
      <w:proofErr w:type="spellEnd"/>
      <w:r w:rsidR="009A1CB9">
        <w:rPr>
          <w:rFonts w:ascii="Times New Roman" w:hAnsi="Times New Roman"/>
          <w:sz w:val="24"/>
          <w:szCs w:val="24"/>
        </w:rPr>
        <w:t>-L</w:t>
      </w:r>
      <w:r w:rsidR="009A1CB9">
        <w:rPr>
          <w:rFonts w:ascii="Times New Roman" w:hAnsi="Times New Roman"/>
          <w:sz w:val="24"/>
          <w:szCs w:val="24"/>
          <w:vertAlign w:val="subscript"/>
        </w:rPr>
        <w:t xml:space="preserve">III </w:t>
      </w:r>
      <w:r w:rsidR="009A1CB9">
        <w:rPr>
          <w:rFonts w:ascii="Times New Roman" w:hAnsi="Times New Roman"/>
          <w:sz w:val="24"/>
          <w:szCs w:val="24"/>
        </w:rPr>
        <w:t xml:space="preserve">edge </w:t>
      </w:r>
      <w:r w:rsidR="009A1CB9" w:rsidRPr="00D922CE">
        <w:rPr>
          <w:rFonts w:ascii="Times New Roman" w:hAnsi="Times New Roman"/>
          <w:sz w:val="24"/>
          <w:szCs w:val="24"/>
        </w:rPr>
        <w:t xml:space="preserve">from </w:t>
      </w:r>
      <w:r w:rsidR="00E82026" w:rsidRPr="00D922CE">
        <w:rPr>
          <w:rFonts w:ascii="Times New Roman" w:hAnsi="Times New Roman"/>
          <w:sz w:val="24"/>
          <w:szCs w:val="24"/>
        </w:rPr>
        <w:t>3</w:t>
      </w:r>
      <w:r w:rsidR="00EA4369">
        <w:rPr>
          <w:rFonts w:ascii="Times New Roman" w:hAnsi="Times New Roman"/>
          <w:sz w:val="24"/>
          <w:szCs w:val="24"/>
        </w:rPr>
        <w:t>,</w:t>
      </w:r>
      <w:r w:rsidR="00E82026" w:rsidRPr="00D922CE">
        <w:rPr>
          <w:rFonts w:ascii="Times New Roman" w:hAnsi="Times New Roman"/>
          <w:sz w:val="24"/>
          <w:szCs w:val="24"/>
        </w:rPr>
        <w:t>140</w:t>
      </w:r>
      <w:r w:rsidR="00EA4369">
        <w:rPr>
          <w:rFonts w:ascii="Times New Roman" w:hAnsi="Times New Roman"/>
          <w:sz w:val="24"/>
          <w:szCs w:val="24"/>
        </w:rPr>
        <w:t xml:space="preserve"> </w:t>
      </w:r>
      <w:proofErr w:type="spellStart"/>
      <w:r w:rsidR="00E82026" w:rsidRPr="00D922CE">
        <w:rPr>
          <w:rFonts w:ascii="Times New Roman" w:hAnsi="Times New Roman"/>
          <w:sz w:val="24"/>
          <w:szCs w:val="24"/>
        </w:rPr>
        <w:t>eV</w:t>
      </w:r>
      <w:proofErr w:type="spellEnd"/>
      <w:r w:rsidR="009A1CB9" w:rsidRPr="00D922CE">
        <w:rPr>
          <w:rFonts w:ascii="Times New Roman" w:hAnsi="Times New Roman"/>
          <w:sz w:val="24"/>
          <w:szCs w:val="24"/>
        </w:rPr>
        <w:t xml:space="preserve"> to </w:t>
      </w:r>
      <w:r w:rsidR="00E82026" w:rsidRPr="00D922CE">
        <w:rPr>
          <w:rFonts w:ascii="Times New Roman" w:hAnsi="Times New Roman"/>
          <w:sz w:val="24"/>
          <w:szCs w:val="24"/>
        </w:rPr>
        <w:t>3</w:t>
      </w:r>
      <w:r w:rsidR="00EA4369">
        <w:rPr>
          <w:rFonts w:ascii="Times New Roman" w:hAnsi="Times New Roman"/>
          <w:sz w:val="24"/>
          <w:szCs w:val="24"/>
        </w:rPr>
        <w:t>,</w:t>
      </w:r>
      <w:r w:rsidR="00E82026" w:rsidRPr="00D922CE">
        <w:rPr>
          <w:rFonts w:ascii="Times New Roman" w:hAnsi="Times New Roman"/>
          <w:sz w:val="24"/>
          <w:szCs w:val="24"/>
        </w:rPr>
        <w:t xml:space="preserve">225 </w:t>
      </w:r>
      <w:proofErr w:type="spellStart"/>
      <w:r w:rsidR="00E82026" w:rsidRPr="00D922CE">
        <w:rPr>
          <w:rFonts w:ascii="Times New Roman" w:hAnsi="Times New Roman"/>
          <w:sz w:val="24"/>
          <w:szCs w:val="24"/>
        </w:rPr>
        <w:t>eV</w:t>
      </w:r>
      <w:proofErr w:type="spellEnd"/>
      <w:r w:rsidR="00E82026" w:rsidRPr="00D922CE">
        <w:rPr>
          <w:rFonts w:ascii="Times New Roman" w:hAnsi="Times New Roman"/>
          <w:sz w:val="24"/>
          <w:szCs w:val="24"/>
        </w:rPr>
        <w:t>.</w:t>
      </w:r>
      <w:r w:rsidR="009A1CB9" w:rsidRPr="00D922CE">
        <w:rPr>
          <w:rFonts w:ascii="Times New Roman" w:hAnsi="Times New Roman"/>
          <w:sz w:val="24"/>
          <w:szCs w:val="24"/>
        </w:rPr>
        <w:t xml:space="preserve"> The x-ray measurements were conducted in using helium as the inert atmosphere. </w:t>
      </w:r>
      <w:r>
        <w:rPr>
          <w:rFonts w:ascii="Times New Roman" w:hAnsi="Times New Roman"/>
          <w:i/>
          <w:sz w:val="24"/>
          <w:szCs w:val="24"/>
        </w:rPr>
        <w:t>In situ</w:t>
      </w:r>
      <w:r w:rsidR="009A1CB9" w:rsidRPr="00D922CE">
        <w:rPr>
          <w:rFonts w:ascii="Times New Roman" w:hAnsi="Times New Roman"/>
          <w:sz w:val="24"/>
          <w:szCs w:val="24"/>
        </w:rPr>
        <w:t xml:space="preserve"> measurements were taken at this same range and scans were performed every </w:t>
      </w:r>
      <w:r w:rsidR="008469B8" w:rsidRPr="00D922CE">
        <w:rPr>
          <w:rFonts w:ascii="Times New Roman" w:hAnsi="Times New Roman"/>
          <w:sz w:val="24"/>
          <w:szCs w:val="24"/>
        </w:rPr>
        <w:t xml:space="preserve">9.5 </w:t>
      </w:r>
      <w:r w:rsidR="009A1CB9" w:rsidRPr="00D922CE">
        <w:rPr>
          <w:rFonts w:ascii="Times New Roman" w:hAnsi="Times New Roman"/>
          <w:sz w:val="24"/>
          <w:szCs w:val="24"/>
        </w:rPr>
        <w:t>minutes</w:t>
      </w:r>
      <w:r w:rsidR="008469B8" w:rsidRPr="00D922CE">
        <w:rPr>
          <w:rFonts w:ascii="Times New Roman" w:hAnsi="Times New Roman"/>
          <w:sz w:val="24"/>
          <w:szCs w:val="24"/>
        </w:rPr>
        <w:t xml:space="preserve">. </w:t>
      </w:r>
      <w:proofErr w:type="spellStart"/>
      <w:r w:rsidR="009A1CB9" w:rsidRPr="00D922CE">
        <w:rPr>
          <w:rFonts w:ascii="Times New Roman" w:hAnsi="Times New Roman"/>
          <w:sz w:val="24"/>
          <w:szCs w:val="24"/>
        </w:rPr>
        <w:t>Photoreduction</w:t>
      </w:r>
      <w:proofErr w:type="spellEnd"/>
      <w:r w:rsidR="009A1CB9">
        <w:rPr>
          <w:rFonts w:ascii="Times New Roman" w:hAnsi="Times New Roman"/>
          <w:sz w:val="24"/>
          <w:szCs w:val="24"/>
        </w:rPr>
        <w:t xml:space="preserve"> of </w:t>
      </w:r>
      <w:proofErr w:type="spellStart"/>
      <w:r w:rsidR="009A1CB9">
        <w:rPr>
          <w:rFonts w:ascii="Times New Roman" w:hAnsi="Times New Roman"/>
          <w:sz w:val="24"/>
          <w:szCs w:val="24"/>
        </w:rPr>
        <w:t>Pd</w:t>
      </w:r>
      <w:proofErr w:type="spellEnd"/>
      <w:r w:rsidR="009A1CB9">
        <w:rPr>
          <w:rFonts w:ascii="Times New Roman" w:hAnsi="Times New Roman"/>
          <w:sz w:val="24"/>
          <w:szCs w:val="24"/>
        </w:rPr>
        <w:t xml:space="preserve"> on the </w:t>
      </w:r>
      <w:proofErr w:type="spellStart"/>
      <w:r w:rsidR="009A1CB9">
        <w:rPr>
          <w:rFonts w:ascii="Times New Roman" w:hAnsi="Times New Roman"/>
          <w:sz w:val="24"/>
          <w:szCs w:val="24"/>
        </w:rPr>
        <w:t>Pd</w:t>
      </w:r>
      <w:proofErr w:type="spellEnd"/>
      <w:r w:rsidR="009A1CB9">
        <w:rPr>
          <w:rFonts w:ascii="Times New Roman" w:hAnsi="Times New Roman"/>
          <w:sz w:val="24"/>
          <w:szCs w:val="24"/>
        </w:rPr>
        <w:t>-L</w:t>
      </w:r>
      <w:r w:rsidR="009A1CB9" w:rsidRPr="00EA4369">
        <w:rPr>
          <w:rFonts w:ascii="Times New Roman" w:hAnsi="Times New Roman"/>
          <w:sz w:val="24"/>
          <w:szCs w:val="24"/>
          <w:vertAlign w:val="subscript"/>
        </w:rPr>
        <w:t xml:space="preserve">III </w:t>
      </w:r>
      <w:r w:rsidR="009A1CB9">
        <w:rPr>
          <w:rFonts w:ascii="Times New Roman" w:hAnsi="Times New Roman"/>
          <w:sz w:val="24"/>
          <w:szCs w:val="24"/>
        </w:rPr>
        <w:t xml:space="preserve">edge was problematic for aqueous solutions of </w:t>
      </w:r>
      <w:proofErr w:type="spellStart"/>
      <w:proofErr w:type="gramStart"/>
      <w:r w:rsidR="009A1CB9">
        <w:rPr>
          <w:rFonts w:ascii="Times New Roman" w:hAnsi="Times New Roman"/>
          <w:sz w:val="24"/>
          <w:szCs w:val="24"/>
        </w:rPr>
        <w:t>Pd</w:t>
      </w:r>
      <w:proofErr w:type="spellEnd"/>
      <w:r w:rsidR="009A1CB9">
        <w:rPr>
          <w:rFonts w:ascii="Times New Roman" w:hAnsi="Times New Roman"/>
          <w:sz w:val="24"/>
          <w:szCs w:val="24"/>
        </w:rPr>
        <w:t>(</w:t>
      </w:r>
      <w:proofErr w:type="gramEnd"/>
      <w:r w:rsidR="009A1CB9">
        <w:rPr>
          <w:rFonts w:ascii="Times New Roman" w:hAnsi="Times New Roman"/>
          <w:sz w:val="24"/>
          <w:szCs w:val="24"/>
        </w:rPr>
        <w:t xml:space="preserve">II) salts at high beam fluxes; care was taken to lower the beam flux by defocusing and/or filtering the beam with </w:t>
      </w:r>
      <w:proofErr w:type="spellStart"/>
      <w:r w:rsidR="007F27F2">
        <w:rPr>
          <w:rFonts w:ascii="Times New Roman" w:hAnsi="Times New Roman"/>
          <w:sz w:val="24"/>
          <w:szCs w:val="24"/>
        </w:rPr>
        <w:t>K</w:t>
      </w:r>
      <w:r w:rsidR="009A1CB9">
        <w:rPr>
          <w:rFonts w:ascii="Times New Roman" w:hAnsi="Times New Roman"/>
          <w:sz w:val="24"/>
          <w:szCs w:val="24"/>
        </w:rPr>
        <w:t>apton</w:t>
      </w:r>
      <w:proofErr w:type="spellEnd"/>
      <w:r w:rsidR="009A1CB9">
        <w:rPr>
          <w:rFonts w:ascii="Times New Roman" w:hAnsi="Times New Roman"/>
          <w:sz w:val="24"/>
          <w:szCs w:val="24"/>
        </w:rPr>
        <w:t xml:space="preserve"> filters and stir the sample via magnetic stirring such that that </w:t>
      </w:r>
      <w:proofErr w:type="spellStart"/>
      <w:r w:rsidR="009A1CB9">
        <w:rPr>
          <w:rFonts w:ascii="Times New Roman" w:hAnsi="Times New Roman"/>
          <w:sz w:val="24"/>
          <w:szCs w:val="24"/>
        </w:rPr>
        <w:t>photoreduction</w:t>
      </w:r>
      <w:proofErr w:type="spellEnd"/>
      <w:r w:rsidR="009A1CB9">
        <w:rPr>
          <w:rFonts w:ascii="Times New Roman" w:hAnsi="Times New Roman"/>
          <w:sz w:val="24"/>
          <w:szCs w:val="24"/>
        </w:rPr>
        <w:t xml:space="preserve"> events were not occurring in the experiments. </w:t>
      </w:r>
      <w:r>
        <w:rPr>
          <w:rFonts w:ascii="Times New Roman" w:hAnsi="Times New Roman"/>
          <w:sz w:val="24"/>
          <w:szCs w:val="24"/>
        </w:rPr>
        <w:t xml:space="preserve">Such </w:t>
      </w:r>
      <w:proofErr w:type="spellStart"/>
      <w:r>
        <w:rPr>
          <w:rFonts w:ascii="Times New Roman" w:hAnsi="Times New Roman"/>
          <w:sz w:val="24"/>
          <w:szCs w:val="24"/>
        </w:rPr>
        <w:t>photoreduction</w:t>
      </w:r>
      <w:proofErr w:type="spellEnd"/>
      <w:r>
        <w:rPr>
          <w:rFonts w:ascii="Times New Roman" w:hAnsi="Times New Roman"/>
          <w:sz w:val="24"/>
          <w:szCs w:val="24"/>
        </w:rPr>
        <w:t xml:space="preserve"> effects were not seen at the higher energy </w:t>
      </w:r>
      <w:proofErr w:type="spellStart"/>
      <w:r>
        <w:rPr>
          <w:rFonts w:ascii="Times New Roman" w:hAnsi="Times New Roman"/>
          <w:sz w:val="24"/>
          <w:szCs w:val="24"/>
        </w:rPr>
        <w:t>Pd</w:t>
      </w:r>
      <w:proofErr w:type="spellEnd"/>
      <w:r>
        <w:rPr>
          <w:rFonts w:ascii="Times New Roman" w:hAnsi="Times New Roman"/>
          <w:sz w:val="24"/>
          <w:szCs w:val="24"/>
        </w:rPr>
        <w:t xml:space="preserve"> K-edge, likely due to the much greater transparency of water at this energy.  </w:t>
      </w:r>
    </w:p>
    <w:p w:rsidR="00AA6F67" w:rsidRPr="00697229" w:rsidRDefault="009A1CB9" w:rsidP="00CD684D">
      <w:pPr>
        <w:spacing w:line="480" w:lineRule="auto"/>
        <w:jc w:val="both"/>
        <w:rPr>
          <w:rFonts w:ascii="Times New Roman" w:hAnsi="Times New Roman"/>
          <w:sz w:val="24"/>
          <w:szCs w:val="24"/>
        </w:rPr>
      </w:pPr>
      <w:r>
        <w:rPr>
          <w:rFonts w:ascii="Times New Roman" w:hAnsi="Times New Roman"/>
          <w:sz w:val="24"/>
          <w:szCs w:val="24"/>
        </w:rPr>
        <w:tab/>
        <w:t>The IFEFFIT software package was used for XAFS data processing and the spectra were analyzed using methods previously stat</w:t>
      </w:r>
      <w:r w:rsidR="00046C62">
        <w:rPr>
          <w:rFonts w:ascii="Times New Roman" w:hAnsi="Times New Roman"/>
          <w:sz w:val="24"/>
          <w:szCs w:val="24"/>
        </w:rPr>
        <w:t>ed.</w:t>
      </w:r>
      <w:hyperlink w:anchor="_ENREF_52" w:tooltip="Newville, 2001 #49" w:history="1">
        <w:r w:rsidR="002D50EB">
          <w:rPr>
            <w:rFonts w:ascii="Times New Roman" w:hAnsi="Times New Roman"/>
            <w:sz w:val="24"/>
            <w:szCs w:val="24"/>
          </w:rPr>
          <w:fldChar w:fldCharType="begin"/>
        </w:r>
        <w:r w:rsidR="004C60DC">
          <w:rPr>
            <w:rFonts w:ascii="Times New Roman" w:hAnsi="Times New Roman"/>
            <w:sz w:val="24"/>
            <w:szCs w:val="24"/>
          </w:rPr>
          <w:instrText xml:space="preserve"> ADDIN EN.CITE &lt;EndNote&gt;&lt;Cite&gt;&lt;Author&gt;Newville&lt;/Author&gt;&lt;Year&gt;2001&lt;/Year&gt;&lt;RecNum&gt;49&lt;/RecNum&gt;&lt;record&gt;&lt;rec-number&gt;51&lt;/rec-number&gt;&lt;ref-type name="Journal Article"&gt;17&lt;/ref-type&gt;&lt;contributors&gt;&lt;authors&gt;&lt;author&gt;Newville, M.&lt;/author&gt;&lt;/authors&gt;&lt;/contributors&gt;&lt;titles&gt;&lt;title&gt;IFEFFIT: interactive EXAFS analysis and FEFF fitting&lt;/title&gt;&lt;secondary-title&gt;J. Synchrotron Radiat.&lt;/secondary-title&gt;&lt;/titles&gt;&lt;periodical&gt;&lt;full-title&gt;J. Synchrotron Radiat.&lt;/full-title&gt;&lt;/periodical&gt;&lt;pages&gt;322-324&lt;/pages&gt;&lt;volume&gt;8&lt;/volume&gt;&lt;dates&gt;&lt;year&gt;2001&lt;/year&gt;&lt;/dates&gt;&lt;urls&gt;&lt;/urls&gt;&lt;/record&gt;&lt;/Cite&gt;&lt;Cite&gt;&lt;Author&gt;Ravel&lt;/Author&gt;&lt;Year&gt;2001&lt;/Year&gt;&lt;RecNum&gt;51&lt;/RecNum&gt;&lt;record&gt;&lt;rec-number&gt;51&lt;/rec-number&gt;&lt;foreign-keys&gt;&lt;key app='EN' db-id='0z9dp0apkrew28e0vx0v5fs85v0zvdwr52zf'&gt;51&lt;/key&gt;&lt;/foreign-keys&gt;&lt;ref-type name='Journal Article'&gt;17&lt;/ref-type&gt;&lt;contributors&gt;&lt;authors&gt;&lt;author&gt;Ravel, B.&lt;/author&gt;&lt;/authors&gt;&lt;/contributors&gt;&lt;titles&gt;&lt;title&gt;ATOMS: crystallography for the x-ray absorption spectroscopist&lt;/title&gt;&lt;secondary-title&gt;J. Synchrotron Radiat.&lt;/secondary-title&gt;&lt;/titles&gt;&lt;periodical&gt;&lt;full-title&gt;J. Synchrotron Radiat.&lt;/full-title&gt;&lt;/periodical&gt;&lt;pages&gt;314-316&lt;/pages&gt;&lt;volume&gt;8&lt;/volume&gt;&lt;dates&gt;&lt;year&gt;2001&lt;/year&gt;&lt;/dates&gt;&lt;urls&gt;&lt;/urls&gt;&lt;/record&gt;&lt;/Cite&gt;&lt;Cite&gt;&lt;Author&gt;Ravel&lt;/Author&gt;&lt;Year&gt;2005&lt;/Year&gt;&lt;RecNum&gt;50&lt;/RecNum&gt;&lt;record&gt;&lt;rec-number&gt;53&lt;/rec-number&gt;&lt;ref-type name="Journal Article"&gt;17&lt;/ref-type&gt;&lt;contributors&gt;&lt;authors&gt;&lt;author&gt;Ravel, B.&lt;/author&gt;&lt;author&gt;Newville, M.&lt;/author&gt;&lt;/authors&gt;&lt;/contributors&gt;&lt;titles&gt;&lt;title&gt;ATHENA, ARTEMIS, HEPHAESTUS: data analysis for x-ray absorption spectroscopy using IFEFFIT&lt;/title&gt;&lt;secondary-title&gt;J. Synchrotron Radiat.&lt;/secondary-title&gt;&lt;/titles&gt;&lt;periodical&gt;&lt;full-title&gt;J. Synchrotron Radiat.&lt;/full-title&gt;&lt;/periodical&gt;&lt;pages&gt;537-541&lt;/pages&gt;&lt;volume&gt;12&lt;/volume&gt;&lt;dates&gt;&lt;year&gt;2005&lt;/year&gt;&lt;/dates&gt;&lt;urls&gt;&lt;/urls&gt;&lt;/record&gt;&lt;/Cite&gt;&lt;/EndNote&gt;</w:instrText>
        </w:r>
        <w:r w:rsidR="002D50EB">
          <w:rPr>
            <w:rFonts w:ascii="Times New Roman" w:hAnsi="Times New Roman"/>
            <w:sz w:val="24"/>
            <w:szCs w:val="24"/>
          </w:rPr>
          <w:fldChar w:fldCharType="separate"/>
        </w:r>
        <w:r w:rsidR="00214FD3" w:rsidRPr="00214FD3">
          <w:rPr>
            <w:rFonts w:ascii="Times New Roman" w:hAnsi="Times New Roman"/>
            <w:sz w:val="24"/>
            <w:szCs w:val="24"/>
            <w:vertAlign w:val="superscript"/>
          </w:rPr>
          <w:t>52-54</w:t>
        </w:r>
        <w:r w:rsidR="002D50EB">
          <w:rPr>
            <w:rFonts w:ascii="Times New Roman" w:hAnsi="Times New Roman"/>
            <w:sz w:val="24"/>
            <w:szCs w:val="24"/>
          </w:rPr>
          <w:fldChar w:fldCharType="end"/>
        </w:r>
      </w:hyperlink>
      <w:r>
        <w:rPr>
          <w:rFonts w:ascii="Times New Roman" w:hAnsi="Times New Roman"/>
          <w:sz w:val="24"/>
          <w:szCs w:val="24"/>
        </w:rPr>
        <w:t xml:space="preserve"> The background in each post-edge was fit to a cubic spline function while the pre-edge region was fit with a straight line. </w:t>
      </w:r>
      <w:r w:rsidRPr="005A11C4">
        <w:rPr>
          <w:rFonts w:ascii="Times New Roman" w:hAnsi="Times New Roman"/>
          <w:sz w:val="24"/>
          <w:szCs w:val="24"/>
        </w:rPr>
        <w:t>The EXAFS function, χ, was obtained by subtracting</w:t>
      </w:r>
      <w:r>
        <w:rPr>
          <w:rFonts w:ascii="Times New Roman" w:hAnsi="Times New Roman"/>
          <w:sz w:val="24"/>
          <w:szCs w:val="24"/>
        </w:rPr>
        <w:t xml:space="preserve"> </w:t>
      </w:r>
      <w:r w:rsidRPr="005A11C4">
        <w:rPr>
          <w:rFonts w:ascii="Times New Roman" w:hAnsi="Times New Roman"/>
          <w:sz w:val="24"/>
          <w:szCs w:val="24"/>
        </w:rPr>
        <w:t>the post-edge background from the overall absorption and then</w:t>
      </w:r>
      <w:r>
        <w:rPr>
          <w:rFonts w:ascii="Times New Roman" w:hAnsi="Times New Roman"/>
          <w:sz w:val="24"/>
          <w:szCs w:val="24"/>
        </w:rPr>
        <w:t xml:space="preserve"> </w:t>
      </w:r>
      <w:r w:rsidRPr="005A11C4">
        <w:rPr>
          <w:rFonts w:ascii="Times New Roman" w:hAnsi="Times New Roman"/>
          <w:sz w:val="24"/>
          <w:szCs w:val="24"/>
        </w:rPr>
        <w:t>normalizing with respect to the edge jump step.</w:t>
      </w:r>
      <w:r>
        <w:rPr>
          <w:rFonts w:ascii="Times New Roman" w:hAnsi="Times New Roman"/>
          <w:sz w:val="24"/>
          <w:szCs w:val="24"/>
        </w:rPr>
        <w:t xml:space="preserve"> The EXAFS fitting was performed in R-space for the Au and </w:t>
      </w:r>
      <w:proofErr w:type="spellStart"/>
      <w:r>
        <w:rPr>
          <w:rFonts w:ascii="Times New Roman" w:hAnsi="Times New Roman"/>
          <w:sz w:val="24"/>
          <w:szCs w:val="24"/>
        </w:rPr>
        <w:t>Pd</w:t>
      </w:r>
      <w:proofErr w:type="spellEnd"/>
      <w:r>
        <w:rPr>
          <w:rFonts w:ascii="Times New Roman" w:hAnsi="Times New Roman"/>
          <w:sz w:val="24"/>
          <w:szCs w:val="24"/>
        </w:rPr>
        <w:t xml:space="preserve"> edges. A theoretical AuPd alloy model was constructed based on a AuPd lattice parameters and used for fitting.</w:t>
      </w:r>
      <w:hyperlink w:anchor="_ENREF_55" w:tooltip="Maeland, 1964 #53" w:history="1">
        <w:r w:rsidR="002D50EB">
          <w:rPr>
            <w:rFonts w:ascii="Times New Roman" w:hAnsi="Times New Roman"/>
            <w:sz w:val="24"/>
            <w:szCs w:val="24"/>
          </w:rPr>
          <w:fldChar w:fldCharType="begin"/>
        </w:r>
        <w:r w:rsidR="004C60DC">
          <w:rPr>
            <w:rFonts w:ascii="Times New Roman" w:hAnsi="Times New Roman"/>
            <w:sz w:val="24"/>
            <w:szCs w:val="24"/>
          </w:rPr>
          <w:instrText xml:space="preserve"> ADDIN EN.CITE &lt;EndNote&gt;&lt;Cite&gt;&lt;Author&gt;Maeland&lt;/Author&gt;&lt;Year&gt;1964&lt;/Year&gt;&lt;RecNum&gt;53&lt;/RecNum&gt;&lt;record&gt;&lt;rec-number&gt;54&lt;/rec-number&gt;&lt;ref-type name="Journal Article"&gt;17&lt;/ref-type&gt;&lt;contributors&gt;&lt;authors&gt;&lt;author&gt;Maeland, Arnulf&lt;/author&gt;&lt;author&gt;Flanagan, Ted B.&lt;/author&gt;&lt;/authors&gt;&lt;/contributors&gt;&lt;titles&gt;&lt;title&gt;LATTICE SPACINGS OF GOLD–PALLADIUM ALLOYS&lt;/title&gt;&lt;secondary-title&gt;Can. J. Phys.&lt;/secondary-title&gt;&lt;/titles&gt;&lt;periodical&gt;&lt;full-title&gt;Can. J. Phys.&lt;/full-title&gt;&lt;/periodical&gt;&lt;pages&gt;2364-2366&lt;/pages&gt;&lt;volume&gt;42&lt;/volume&gt;&lt;number&gt;11&lt;/number&gt;&lt;dates&gt;&lt;year&gt;1964&lt;/year&gt;&lt;pub-dates&gt;&lt;date&gt;1964/11/01&lt;/date&gt;&lt;/pub-dates&gt;&lt;/dates&gt;&lt;publisher&gt;NRC Research Press&lt;/publisher&gt;&lt;isbn&gt;0008-4204&lt;/isbn&gt;&lt;urls&gt;&lt;related-urls&gt;&lt;url&gt;http://dx.doi.org/10.1139/p64-213&lt;/url&gt;&lt;/related-urls&gt;&lt;/urls&gt;&lt;electronic-resource-num&gt;10.1139/p64-213&lt;/electronic-resource-num&gt;&lt;access-date&gt;2012/09/12&lt;/access-date&gt;&lt;/record&gt;&lt;/Cite&gt;&lt;/EndNote&gt;</w:instrText>
        </w:r>
        <w:r w:rsidR="002D50EB">
          <w:rPr>
            <w:rFonts w:ascii="Times New Roman" w:hAnsi="Times New Roman"/>
            <w:sz w:val="24"/>
            <w:szCs w:val="24"/>
          </w:rPr>
          <w:fldChar w:fldCharType="separate"/>
        </w:r>
        <w:r w:rsidR="00214FD3" w:rsidRPr="00214FD3">
          <w:rPr>
            <w:rFonts w:ascii="Times New Roman" w:hAnsi="Times New Roman"/>
            <w:sz w:val="24"/>
            <w:szCs w:val="24"/>
            <w:vertAlign w:val="superscript"/>
          </w:rPr>
          <w:t>55</w:t>
        </w:r>
        <w:r w:rsidR="002D50EB">
          <w:rPr>
            <w:rFonts w:ascii="Times New Roman" w:hAnsi="Times New Roman"/>
            <w:sz w:val="24"/>
            <w:szCs w:val="24"/>
          </w:rPr>
          <w:fldChar w:fldCharType="end"/>
        </w:r>
      </w:hyperlink>
      <w:r>
        <w:rPr>
          <w:rFonts w:ascii="Times New Roman" w:hAnsi="Times New Roman"/>
          <w:sz w:val="24"/>
          <w:szCs w:val="24"/>
        </w:rPr>
        <w:t xml:space="preserve"> </w:t>
      </w:r>
      <w:proofErr w:type="spellStart"/>
      <w:proofErr w:type="gramStart"/>
      <w:r w:rsidRPr="005A11C4">
        <w:rPr>
          <w:rFonts w:ascii="Times New Roman" w:hAnsi="Times New Roman"/>
          <w:sz w:val="24"/>
          <w:szCs w:val="24"/>
        </w:rPr>
        <w:t>fcc</w:t>
      </w:r>
      <w:proofErr w:type="spellEnd"/>
      <w:proofErr w:type="gramEnd"/>
      <w:r w:rsidRPr="005A11C4">
        <w:rPr>
          <w:rFonts w:ascii="Times New Roman" w:hAnsi="Times New Roman"/>
          <w:sz w:val="24"/>
          <w:szCs w:val="24"/>
        </w:rPr>
        <w:t xml:space="preserve"> bulk lattice parameters</w:t>
      </w:r>
      <w:r>
        <w:rPr>
          <w:rFonts w:ascii="Times New Roman" w:hAnsi="Times New Roman"/>
          <w:sz w:val="24"/>
          <w:szCs w:val="24"/>
        </w:rPr>
        <w:t xml:space="preserve"> </w:t>
      </w:r>
      <w:r w:rsidRPr="005A11C4">
        <w:rPr>
          <w:rFonts w:ascii="Times New Roman" w:hAnsi="Times New Roman"/>
          <w:sz w:val="24"/>
          <w:szCs w:val="24"/>
        </w:rPr>
        <w:t xml:space="preserve">(i.e., first shell coordination </w:t>
      </w:r>
      <w:r w:rsidRPr="005A11C4">
        <w:rPr>
          <w:rFonts w:ascii="Times New Roman" w:hAnsi="Times New Roman"/>
          <w:sz w:val="24"/>
          <w:szCs w:val="24"/>
        </w:rPr>
        <w:lastRenderedPageBreak/>
        <w:t>numbers of 12) were used to determine</w:t>
      </w:r>
      <w:r>
        <w:rPr>
          <w:rFonts w:ascii="Times New Roman" w:hAnsi="Times New Roman"/>
          <w:sz w:val="24"/>
          <w:szCs w:val="24"/>
        </w:rPr>
        <w:t xml:space="preserve"> </w:t>
      </w:r>
      <w:r w:rsidRPr="005A11C4">
        <w:rPr>
          <w:rFonts w:ascii="Times New Roman" w:hAnsi="Times New Roman"/>
          <w:sz w:val="24"/>
          <w:szCs w:val="24"/>
        </w:rPr>
        <w:t>the amplitude reduction factor, S</w:t>
      </w:r>
      <w:r>
        <w:rPr>
          <w:rFonts w:ascii="Times New Roman" w:hAnsi="Times New Roman"/>
          <w:sz w:val="24"/>
          <w:szCs w:val="24"/>
          <w:vertAlign w:val="subscript"/>
        </w:rPr>
        <w:t>0</w:t>
      </w:r>
      <w:r w:rsidRPr="005A11C4">
        <w:rPr>
          <w:rFonts w:ascii="Times New Roman" w:hAnsi="Times New Roman"/>
          <w:sz w:val="24"/>
          <w:szCs w:val="24"/>
          <w:vertAlign w:val="superscript"/>
        </w:rPr>
        <w:t>2</w:t>
      </w:r>
      <w:r w:rsidRPr="005A11C4">
        <w:rPr>
          <w:rFonts w:ascii="Times New Roman" w:hAnsi="Times New Roman"/>
          <w:sz w:val="24"/>
          <w:szCs w:val="24"/>
        </w:rPr>
        <w:t xml:space="preserve">, for Au and </w:t>
      </w:r>
      <w:proofErr w:type="spellStart"/>
      <w:r w:rsidRPr="005A11C4">
        <w:rPr>
          <w:rFonts w:ascii="Times New Roman" w:hAnsi="Times New Roman"/>
          <w:sz w:val="24"/>
          <w:szCs w:val="24"/>
        </w:rPr>
        <w:t>Pd</w:t>
      </w:r>
      <w:proofErr w:type="spellEnd"/>
      <w:r w:rsidRPr="005A11C4">
        <w:rPr>
          <w:rFonts w:ascii="Times New Roman" w:hAnsi="Times New Roman"/>
          <w:sz w:val="24"/>
          <w:szCs w:val="24"/>
        </w:rPr>
        <w:t xml:space="preserve"> by analy</w:t>
      </w:r>
      <w:r w:rsidRPr="00697229">
        <w:rPr>
          <w:rFonts w:ascii="Times New Roman" w:hAnsi="Times New Roman"/>
          <w:sz w:val="24"/>
          <w:szCs w:val="24"/>
        </w:rPr>
        <w:t xml:space="preserve">zing Au and </w:t>
      </w:r>
      <w:proofErr w:type="spellStart"/>
      <w:r w:rsidRPr="00697229">
        <w:rPr>
          <w:rFonts w:ascii="Times New Roman" w:hAnsi="Times New Roman"/>
          <w:sz w:val="24"/>
          <w:szCs w:val="24"/>
        </w:rPr>
        <w:t>Pd</w:t>
      </w:r>
      <w:proofErr w:type="spellEnd"/>
      <w:r w:rsidRPr="00697229">
        <w:rPr>
          <w:rFonts w:ascii="Times New Roman" w:hAnsi="Times New Roman"/>
          <w:sz w:val="24"/>
          <w:szCs w:val="24"/>
        </w:rPr>
        <w:t xml:space="preserve"> reference foils.</w:t>
      </w:r>
    </w:p>
    <w:p w:rsidR="004528E9" w:rsidRPr="00697229" w:rsidRDefault="009E20B3" w:rsidP="00CD684D">
      <w:pPr>
        <w:spacing w:line="480" w:lineRule="auto"/>
        <w:jc w:val="both"/>
        <w:rPr>
          <w:rFonts w:ascii="Times New Roman" w:hAnsi="Times New Roman" w:cs="Times New Roman"/>
          <w:i/>
          <w:sz w:val="24"/>
          <w:szCs w:val="24"/>
        </w:rPr>
      </w:pPr>
      <w:r w:rsidRPr="00697229">
        <w:rPr>
          <w:rFonts w:ascii="Times New Roman" w:hAnsi="Times New Roman" w:cs="Times New Roman"/>
          <w:i/>
          <w:sz w:val="24"/>
          <w:szCs w:val="24"/>
        </w:rPr>
        <w:t>2.4</w:t>
      </w:r>
      <w:r w:rsidR="004528E9" w:rsidRPr="00697229">
        <w:rPr>
          <w:rFonts w:ascii="Times New Roman" w:hAnsi="Times New Roman" w:cs="Times New Roman"/>
          <w:i/>
          <w:sz w:val="24"/>
          <w:szCs w:val="24"/>
        </w:rPr>
        <w:t xml:space="preserve">. General procedure for </w:t>
      </w:r>
      <w:r w:rsidR="00DE0BD7" w:rsidRPr="00697229">
        <w:rPr>
          <w:rFonts w:ascii="Times New Roman" w:hAnsi="Times New Roman" w:cs="Times New Roman"/>
          <w:i/>
          <w:sz w:val="24"/>
          <w:szCs w:val="24"/>
        </w:rPr>
        <w:t>in situ</w:t>
      </w:r>
      <w:r w:rsidR="004528E9" w:rsidRPr="00697229">
        <w:rPr>
          <w:rFonts w:ascii="Times New Roman" w:hAnsi="Times New Roman" w:cs="Times New Roman"/>
          <w:i/>
          <w:sz w:val="24"/>
          <w:szCs w:val="24"/>
        </w:rPr>
        <w:t xml:space="preserve"> reactions</w:t>
      </w:r>
    </w:p>
    <w:p w:rsidR="009E20B3" w:rsidRPr="00697229" w:rsidRDefault="00D40CB0" w:rsidP="00CD684D">
      <w:pPr>
        <w:spacing w:line="480" w:lineRule="auto"/>
        <w:jc w:val="both"/>
        <w:rPr>
          <w:rFonts w:ascii="Times New Roman" w:hAnsi="Times New Roman" w:cs="Times New Roman"/>
          <w:sz w:val="24"/>
          <w:szCs w:val="24"/>
        </w:rPr>
      </w:pPr>
      <w:r w:rsidRPr="00697229">
        <w:rPr>
          <w:rFonts w:ascii="Times New Roman" w:hAnsi="Times New Roman" w:cs="Times New Roman"/>
          <w:sz w:val="24"/>
          <w:szCs w:val="24"/>
        </w:rPr>
        <w:tab/>
      </w:r>
      <w:r w:rsidRPr="00697229">
        <w:rPr>
          <w:rFonts w:ascii="Times New Roman" w:hAnsi="Times New Roman" w:cs="Times New Roman"/>
          <w:i/>
          <w:sz w:val="24"/>
          <w:szCs w:val="24"/>
        </w:rPr>
        <w:t>In situ</w:t>
      </w:r>
      <w:r w:rsidRPr="00697229">
        <w:rPr>
          <w:rFonts w:ascii="Times New Roman" w:hAnsi="Times New Roman" w:cs="Times New Roman"/>
          <w:sz w:val="24"/>
          <w:szCs w:val="24"/>
        </w:rPr>
        <w:t xml:space="preserve"> reactions were carried out at </w:t>
      </w:r>
      <w:r w:rsidR="009E20B3" w:rsidRPr="00697229">
        <w:rPr>
          <w:rFonts w:ascii="Times New Roman" w:hAnsi="Times New Roman" w:cs="Times New Roman"/>
          <w:sz w:val="24"/>
          <w:szCs w:val="24"/>
        </w:rPr>
        <w:t xml:space="preserve">the aforementioned beamlines, each beamline employing a different type of liquid cell. </w:t>
      </w:r>
      <w:r w:rsidR="00C8105F" w:rsidRPr="00697229">
        <w:rPr>
          <w:rFonts w:ascii="Times New Roman" w:hAnsi="Times New Roman" w:cs="Times New Roman"/>
          <w:sz w:val="24"/>
          <w:szCs w:val="24"/>
        </w:rPr>
        <w:t xml:space="preserve">The liquid cell used at the 10-ID beamline was fabricated out of polyether ether ketone (PEEK), with </w:t>
      </w:r>
      <w:proofErr w:type="spellStart"/>
      <w:r w:rsidR="00C8105F" w:rsidRPr="00697229">
        <w:rPr>
          <w:rFonts w:ascii="Times New Roman" w:hAnsi="Times New Roman" w:cs="Times New Roman"/>
          <w:sz w:val="24"/>
          <w:szCs w:val="24"/>
        </w:rPr>
        <w:t>Kapton</w:t>
      </w:r>
      <w:proofErr w:type="spellEnd"/>
      <w:r w:rsidR="00C8105F" w:rsidRPr="00697229">
        <w:rPr>
          <w:rFonts w:ascii="Times New Roman" w:hAnsi="Times New Roman" w:cs="Times New Roman"/>
          <w:sz w:val="24"/>
          <w:szCs w:val="24"/>
        </w:rPr>
        <w:t xml:space="preserve"> windows on the side of the cell.</w:t>
      </w:r>
      <w:hyperlink w:anchor="_ENREF_46" w:tooltip="Nelson, 2011 #2" w:history="1">
        <w:r w:rsidR="002D50EB" w:rsidRPr="00697229">
          <w:rPr>
            <w:rFonts w:ascii="Times New Roman" w:hAnsi="Times New Roman" w:cs="Times New Roman"/>
            <w:sz w:val="24"/>
            <w:szCs w:val="24"/>
          </w:rPr>
          <w:fldChar w:fldCharType="begin"/>
        </w:r>
        <w:r w:rsidR="004C60DC" w:rsidRPr="00697229">
          <w:rPr>
            <w:rFonts w:ascii="Times New Roman" w:hAnsi="Times New Roman" w:cs="Times New Roman"/>
            <w:sz w:val="24"/>
            <w:szCs w:val="24"/>
          </w:rPr>
          <w:instrText xml:space="preserve"> ADDIN EN.CITE &lt;EndNote&gt;&lt;Cite&gt;&lt;Author&gt;Nelson&lt;/Author&gt;&lt;Year&gt;2011&lt;/Year&gt;&lt;RecNum&gt;2&lt;/RecNum&gt;&lt;record&gt;&lt;rec-number&gt;45&lt;/rec-number&gt;&lt;ref-type name="Journal Article"&gt;17&lt;/ref-type&gt;&lt;contributors&gt;&lt;authors&gt;&lt;author&gt;Nelson, R.C.&lt;/author&gt;&lt;author&gt;Miller, J.T.&lt;/author&gt;&lt;/authors&gt;&lt;/contributors&gt;&lt;titles&gt;&lt;title&gt;&lt;style face="normal" font="default" size="100%"&gt;An introduction to X-ray absorption spectroscopy and its &lt;/style&gt;&lt;style face="italic" font="default" size="100%"&gt;in situ &lt;/style&gt;&lt;style face="normal" font="default" size="100%"&gt;application to organometallic compounds and homogeneous catalysts&lt;/style&gt;&lt;/title&gt;&lt;secondary-title&gt;Catal. Sci. Technol.&lt;/secondary-title&gt;&lt;/titles&gt;&lt;periodical&gt;&lt;full-title&gt;Catal. Sci. Technol.&lt;/full-title&gt;&lt;/periodical&gt;&lt;pages&gt;461-470&lt;/pages&gt;&lt;volume&gt;2&lt;/volume&gt;&lt;dates&gt;&lt;year&gt;2011&lt;/year&gt;&lt;pub-dates&gt;&lt;date&gt;December 2, 2011&lt;/date&gt;&lt;/pub-dates&gt;&lt;/dates&gt;&lt;urls&gt;&lt;related-urls&gt;&lt;url&gt;http://pubs.rsc.org/en/content/articlelanding/2012/cy/c2cy00343k#!divAbstract&lt;/url&gt;&lt;/related-urls&gt;&lt;/urls&gt;&lt;/record&gt;&lt;/Cite&gt;&lt;/EndNote&gt;</w:instrText>
        </w:r>
        <w:r w:rsidR="002D50EB" w:rsidRPr="00697229">
          <w:rPr>
            <w:rFonts w:ascii="Times New Roman" w:hAnsi="Times New Roman" w:cs="Times New Roman"/>
            <w:sz w:val="24"/>
            <w:szCs w:val="24"/>
          </w:rPr>
          <w:fldChar w:fldCharType="separate"/>
        </w:r>
        <w:r w:rsidR="00214FD3" w:rsidRPr="00697229">
          <w:rPr>
            <w:rFonts w:ascii="Times New Roman" w:hAnsi="Times New Roman" w:cs="Times New Roman"/>
            <w:sz w:val="24"/>
            <w:szCs w:val="24"/>
            <w:vertAlign w:val="superscript"/>
          </w:rPr>
          <w:t>46</w:t>
        </w:r>
        <w:r w:rsidR="002D50EB" w:rsidRPr="00697229">
          <w:rPr>
            <w:rFonts w:ascii="Times New Roman" w:hAnsi="Times New Roman" w:cs="Times New Roman"/>
            <w:sz w:val="24"/>
            <w:szCs w:val="24"/>
          </w:rPr>
          <w:fldChar w:fldCharType="end"/>
        </w:r>
      </w:hyperlink>
      <w:r w:rsidR="009E20B3" w:rsidRPr="00697229">
        <w:rPr>
          <w:rFonts w:ascii="Times New Roman" w:hAnsi="Times New Roman" w:cs="Times New Roman"/>
          <w:sz w:val="24"/>
          <w:szCs w:val="24"/>
        </w:rPr>
        <w:t xml:space="preserve"> The liquid cell</w:t>
      </w:r>
      <w:r w:rsidR="00C8105F" w:rsidRPr="00697229">
        <w:rPr>
          <w:rFonts w:ascii="Times New Roman" w:hAnsi="Times New Roman" w:cs="Times New Roman"/>
          <w:sz w:val="24"/>
          <w:szCs w:val="24"/>
        </w:rPr>
        <w:t>s</w:t>
      </w:r>
      <w:r w:rsidR="009E20B3" w:rsidRPr="00697229">
        <w:rPr>
          <w:rFonts w:ascii="Times New Roman" w:hAnsi="Times New Roman" w:cs="Times New Roman"/>
          <w:sz w:val="24"/>
          <w:szCs w:val="24"/>
        </w:rPr>
        <w:t xml:space="preserve"> used for XANES analysis at the 9-BM beamline</w:t>
      </w:r>
      <w:r w:rsidR="00AC685E" w:rsidRPr="00697229">
        <w:rPr>
          <w:rFonts w:ascii="Times New Roman" w:hAnsi="Times New Roman" w:cs="Times New Roman"/>
          <w:sz w:val="24"/>
          <w:szCs w:val="24"/>
        </w:rPr>
        <w:t xml:space="preserve"> were SPEX </w:t>
      </w:r>
      <w:proofErr w:type="spellStart"/>
      <w:r w:rsidR="00AC685E" w:rsidRPr="00697229">
        <w:rPr>
          <w:rFonts w:ascii="Times New Roman" w:hAnsi="Times New Roman" w:cs="Times New Roman"/>
          <w:sz w:val="24"/>
          <w:szCs w:val="24"/>
        </w:rPr>
        <w:t>CertiPrep</w:t>
      </w:r>
      <w:proofErr w:type="spellEnd"/>
      <w:r w:rsidR="00AC685E" w:rsidRPr="00697229">
        <w:rPr>
          <w:rFonts w:ascii="Times New Roman" w:hAnsi="Times New Roman" w:cs="Times New Roman"/>
          <w:sz w:val="24"/>
          <w:szCs w:val="24"/>
        </w:rPr>
        <w:t xml:space="preserve"> Disposable XRF X-Cell sample cups with</w:t>
      </w:r>
      <w:r w:rsidR="009E20B3" w:rsidRPr="00697229">
        <w:rPr>
          <w:rFonts w:ascii="Times New Roman" w:hAnsi="Times New Roman" w:cs="Times New Roman"/>
          <w:sz w:val="24"/>
          <w:szCs w:val="24"/>
        </w:rPr>
        <w:t xml:space="preserve"> 4 </w:t>
      </w:r>
      <w:proofErr w:type="spellStart"/>
      <w:r w:rsidR="009E20B3" w:rsidRPr="00697229">
        <w:rPr>
          <w:rFonts w:ascii="Times New Roman" w:hAnsi="Times New Roman" w:cs="Times New Roman"/>
          <w:sz w:val="24"/>
          <w:szCs w:val="24"/>
        </w:rPr>
        <w:t>μm</w:t>
      </w:r>
      <w:proofErr w:type="spellEnd"/>
      <w:r w:rsidR="00AC685E" w:rsidRPr="00697229">
        <w:rPr>
          <w:rFonts w:ascii="Times New Roman" w:hAnsi="Times New Roman" w:cs="Times New Roman"/>
          <w:sz w:val="24"/>
          <w:szCs w:val="24"/>
        </w:rPr>
        <w:t xml:space="preserve"> </w:t>
      </w:r>
      <w:proofErr w:type="spellStart"/>
      <w:r w:rsidR="00AC685E" w:rsidRPr="00697229">
        <w:rPr>
          <w:rFonts w:ascii="Times New Roman" w:hAnsi="Times New Roman" w:cs="Times New Roman"/>
          <w:sz w:val="24"/>
          <w:szCs w:val="24"/>
        </w:rPr>
        <w:t>Ultralene</w:t>
      </w:r>
      <w:proofErr w:type="spellEnd"/>
      <w:r w:rsidR="00AC685E" w:rsidRPr="00697229">
        <w:rPr>
          <w:rFonts w:ascii="Times New Roman" w:hAnsi="Times New Roman" w:cs="Times New Roman"/>
          <w:sz w:val="24"/>
          <w:szCs w:val="24"/>
        </w:rPr>
        <w:t xml:space="preserve"> window film</w:t>
      </w:r>
      <w:r w:rsidR="00890DE0" w:rsidRPr="00697229">
        <w:rPr>
          <w:rFonts w:ascii="Times New Roman" w:hAnsi="Times New Roman" w:cs="Times New Roman"/>
          <w:sz w:val="24"/>
          <w:szCs w:val="24"/>
        </w:rPr>
        <w:t xml:space="preserve"> (purchased from </w:t>
      </w:r>
      <w:r w:rsidR="00AC685E" w:rsidRPr="00697229">
        <w:rPr>
          <w:rFonts w:ascii="Times New Roman" w:hAnsi="Times New Roman" w:cs="Times New Roman"/>
          <w:sz w:val="24"/>
          <w:szCs w:val="24"/>
        </w:rPr>
        <w:t xml:space="preserve">Fisher Scientific, </w:t>
      </w:r>
      <w:r w:rsidR="00D83D32" w:rsidRPr="00697229">
        <w:rPr>
          <w:rFonts w:ascii="Times New Roman" w:hAnsi="Times New Roman" w:cs="Times New Roman"/>
          <w:sz w:val="24"/>
          <w:szCs w:val="24"/>
        </w:rPr>
        <w:t>Ottawa, ON).</w:t>
      </w:r>
      <w:r w:rsidR="00C8105F" w:rsidRPr="00697229">
        <w:rPr>
          <w:rFonts w:ascii="Times New Roman" w:hAnsi="Times New Roman" w:cs="Times New Roman"/>
          <w:sz w:val="24"/>
          <w:szCs w:val="24"/>
        </w:rPr>
        <w:t xml:space="preserve"> Deionized water was used as the liquid medium throughout.</w:t>
      </w:r>
    </w:p>
    <w:p w:rsidR="00BF5AC6" w:rsidRPr="00697229" w:rsidRDefault="009E20B3" w:rsidP="00CD684D">
      <w:pPr>
        <w:spacing w:line="480" w:lineRule="auto"/>
        <w:ind w:firstLine="720"/>
        <w:jc w:val="both"/>
        <w:rPr>
          <w:rFonts w:ascii="Times New Roman" w:hAnsi="Times New Roman"/>
          <w:sz w:val="24"/>
          <w:szCs w:val="24"/>
        </w:rPr>
      </w:pPr>
      <w:r w:rsidRPr="00697229">
        <w:rPr>
          <w:rFonts w:ascii="Times New Roman" w:hAnsi="Times New Roman" w:cs="Times New Roman"/>
          <w:i/>
          <w:sz w:val="24"/>
          <w:szCs w:val="24"/>
        </w:rPr>
        <w:t xml:space="preserve"> </w:t>
      </w:r>
      <w:r w:rsidR="00DE0BD7" w:rsidRPr="00697229">
        <w:rPr>
          <w:rFonts w:ascii="Times New Roman" w:hAnsi="Times New Roman" w:cs="Times New Roman"/>
          <w:i/>
          <w:sz w:val="24"/>
          <w:szCs w:val="24"/>
        </w:rPr>
        <w:t>In situ</w:t>
      </w:r>
      <w:r w:rsidR="00004933" w:rsidRPr="00697229">
        <w:rPr>
          <w:rFonts w:ascii="Times New Roman" w:hAnsi="Times New Roman" w:cs="Times New Roman"/>
          <w:sz w:val="24"/>
          <w:szCs w:val="24"/>
        </w:rPr>
        <w:t xml:space="preserve"> reactions were performed by transferring a determined amount of</w:t>
      </w:r>
      <w:r w:rsidR="00D40CB0" w:rsidRPr="00697229">
        <w:rPr>
          <w:rFonts w:ascii="Times New Roman" w:hAnsi="Times New Roman" w:cs="Times New Roman"/>
          <w:sz w:val="24"/>
          <w:szCs w:val="24"/>
        </w:rPr>
        <w:t xml:space="preserve"> Au “seed” NPs </w:t>
      </w:r>
      <w:r w:rsidR="00004933" w:rsidRPr="00697229">
        <w:rPr>
          <w:rFonts w:ascii="Times New Roman" w:hAnsi="Times New Roman" w:cs="Times New Roman"/>
          <w:sz w:val="24"/>
          <w:szCs w:val="24"/>
        </w:rPr>
        <w:t xml:space="preserve">to the liquid </w:t>
      </w:r>
      <w:r w:rsidR="00D40CB0" w:rsidRPr="00697229">
        <w:rPr>
          <w:rFonts w:ascii="Times New Roman" w:hAnsi="Times New Roman" w:cs="Times New Roman"/>
          <w:sz w:val="24"/>
          <w:szCs w:val="24"/>
        </w:rPr>
        <w:t>cell</w:t>
      </w:r>
      <w:r w:rsidR="00004933" w:rsidRPr="00697229">
        <w:rPr>
          <w:rFonts w:ascii="Times New Roman" w:hAnsi="Times New Roman" w:cs="Times New Roman"/>
          <w:sz w:val="24"/>
          <w:szCs w:val="24"/>
        </w:rPr>
        <w:t xml:space="preserve"> then</w:t>
      </w:r>
      <w:r w:rsidR="00D40CB0" w:rsidRPr="00697229">
        <w:rPr>
          <w:rFonts w:ascii="Times New Roman" w:hAnsi="Times New Roman" w:cs="Times New Roman"/>
          <w:sz w:val="24"/>
          <w:szCs w:val="24"/>
        </w:rPr>
        <w:t xml:space="preserve"> </w:t>
      </w:r>
      <w:r w:rsidR="00004933" w:rsidRPr="00697229">
        <w:rPr>
          <w:rFonts w:ascii="Times New Roman" w:hAnsi="Times New Roman" w:cs="Times New Roman"/>
          <w:sz w:val="24"/>
          <w:szCs w:val="24"/>
        </w:rPr>
        <w:t>weighing a desired amount of K</w:t>
      </w:r>
      <w:r w:rsidR="00004933" w:rsidRPr="00697229">
        <w:rPr>
          <w:rFonts w:ascii="Times New Roman" w:hAnsi="Times New Roman" w:cs="Times New Roman"/>
          <w:sz w:val="24"/>
          <w:szCs w:val="24"/>
          <w:vertAlign w:val="subscript"/>
        </w:rPr>
        <w:t>2</w:t>
      </w:r>
      <w:r w:rsidR="00004933" w:rsidRPr="00697229">
        <w:rPr>
          <w:rFonts w:ascii="Times New Roman" w:hAnsi="Times New Roman" w:cs="Times New Roman"/>
          <w:sz w:val="24"/>
          <w:szCs w:val="24"/>
        </w:rPr>
        <w:t>PdCl</w:t>
      </w:r>
      <w:r w:rsidR="00004933" w:rsidRPr="00697229">
        <w:rPr>
          <w:rFonts w:ascii="Times New Roman" w:hAnsi="Times New Roman" w:cs="Times New Roman"/>
          <w:sz w:val="24"/>
          <w:szCs w:val="24"/>
          <w:vertAlign w:val="subscript"/>
        </w:rPr>
        <w:t>4</w:t>
      </w:r>
      <w:r w:rsidR="00A84E0C" w:rsidRPr="00697229">
        <w:rPr>
          <w:rFonts w:ascii="Times New Roman" w:hAnsi="Times New Roman" w:cs="Times New Roman"/>
          <w:sz w:val="24"/>
          <w:szCs w:val="24"/>
          <w:vertAlign w:val="subscript"/>
        </w:rPr>
        <w:t xml:space="preserve"> </w:t>
      </w:r>
      <w:r w:rsidR="00A84E0C" w:rsidRPr="00697229">
        <w:rPr>
          <w:rFonts w:ascii="Times New Roman" w:hAnsi="Times New Roman" w:cs="Times New Roman"/>
          <w:sz w:val="24"/>
          <w:szCs w:val="24"/>
        </w:rPr>
        <w:t>(“</w:t>
      </w:r>
      <w:proofErr w:type="spellStart"/>
      <w:r w:rsidR="00A84E0C" w:rsidRPr="00697229">
        <w:rPr>
          <w:rFonts w:ascii="Times New Roman" w:hAnsi="Times New Roman" w:cs="Times New Roman"/>
          <w:sz w:val="24"/>
          <w:szCs w:val="24"/>
        </w:rPr>
        <w:t>Pd</w:t>
      </w:r>
      <w:proofErr w:type="spellEnd"/>
      <w:r w:rsidR="00A84E0C" w:rsidRPr="00697229">
        <w:rPr>
          <w:rFonts w:ascii="Times New Roman" w:hAnsi="Times New Roman" w:cs="Times New Roman"/>
          <w:sz w:val="24"/>
          <w:szCs w:val="24"/>
        </w:rPr>
        <w:t xml:space="preserve"> Salt”)</w:t>
      </w:r>
      <w:r w:rsidR="00D40CB0" w:rsidRPr="00697229">
        <w:rPr>
          <w:rFonts w:ascii="Times New Roman" w:hAnsi="Times New Roman" w:cs="Times New Roman"/>
          <w:sz w:val="24"/>
          <w:szCs w:val="24"/>
        </w:rPr>
        <w:t xml:space="preserve">, </w:t>
      </w:r>
      <w:r w:rsidR="00004933" w:rsidRPr="00697229">
        <w:rPr>
          <w:rFonts w:ascii="Times New Roman" w:hAnsi="Times New Roman" w:cs="Times New Roman"/>
          <w:sz w:val="24"/>
          <w:szCs w:val="24"/>
        </w:rPr>
        <w:t>suspending it in</w:t>
      </w:r>
      <w:r w:rsidR="00D40CB0" w:rsidRPr="00697229">
        <w:rPr>
          <w:rFonts w:ascii="Times New Roman" w:hAnsi="Times New Roman" w:cs="Times New Roman"/>
          <w:sz w:val="24"/>
          <w:szCs w:val="24"/>
        </w:rPr>
        <w:t xml:space="preserve"> a minimal </w:t>
      </w:r>
      <w:r w:rsidR="00A84E0C" w:rsidRPr="00697229">
        <w:rPr>
          <w:rFonts w:ascii="Times New Roman" w:hAnsi="Times New Roman" w:cs="Times New Roman"/>
          <w:sz w:val="24"/>
          <w:szCs w:val="24"/>
        </w:rPr>
        <w:t xml:space="preserve">amount of water, and </w:t>
      </w:r>
      <w:r w:rsidR="00752C2E" w:rsidRPr="00697229">
        <w:rPr>
          <w:rFonts w:ascii="Times New Roman" w:hAnsi="Times New Roman" w:cs="Times New Roman"/>
          <w:sz w:val="24"/>
          <w:szCs w:val="24"/>
        </w:rPr>
        <w:t>transferring</w:t>
      </w:r>
      <w:r w:rsidR="00D40CB0" w:rsidRPr="00697229">
        <w:rPr>
          <w:rFonts w:ascii="Times New Roman" w:hAnsi="Times New Roman" w:cs="Times New Roman"/>
          <w:sz w:val="24"/>
          <w:szCs w:val="24"/>
        </w:rPr>
        <w:t xml:space="preserve"> to the Au seeds via </w:t>
      </w:r>
      <w:r w:rsidR="00712BC5" w:rsidRPr="00697229">
        <w:rPr>
          <w:rFonts w:ascii="Times New Roman" w:hAnsi="Times New Roman" w:cs="Times New Roman"/>
          <w:sz w:val="24"/>
          <w:szCs w:val="24"/>
        </w:rPr>
        <w:t xml:space="preserve">pipette. </w:t>
      </w:r>
      <w:r w:rsidR="00D40CB0" w:rsidRPr="00697229">
        <w:rPr>
          <w:rFonts w:ascii="Times New Roman" w:hAnsi="Times New Roman" w:cs="Times New Roman"/>
          <w:sz w:val="24"/>
          <w:szCs w:val="24"/>
        </w:rPr>
        <w:t xml:space="preserve">To the Au </w:t>
      </w:r>
      <w:r w:rsidR="00004933" w:rsidRPr="00697229">
        <w:rPr>
          <w:rFonts w:ascii="Times New Roman" w:hAnsi="Times New Roman" w:cs="Times New Roman"/>
          <w:sz w:val="24"/>
          <w:szCs w:val="24"/>
        </w:rPr>
        <w:t>NP /</w:t>
      </w:r>
      <w:r w:rsidR="00D40CB0" w:rsidRPr="00697229">
        <w:rPr>
          <w:rFonts w:ascii="Times New Roman" w:hAnsi="Times New Roman" w:cs="Times New Roman"/>
          <w:sz w:val="24"/>
          <w:szCs w:val="24"/>
        </w:rPr>
        <w:t xml:space="preserve"> </w:t>
      </w:r>
      <w:proofErr w:type="spellStart"/>
      <w:r w:rsidR="00D40CB0" w:rsidRPr="00697229">
        <w:rPr>
          <w:rFonts w:ascii="Times New Roman" w:hAnsi="Times New Roman" w:cs="Times New Roman"/>
          <w:sz w:val="24"/>
          <w:szCs w:val="24"/>
        </w:rPr>
        <w:t>Pd</w:t>
      </w:r>
      <w:proofErr w:type="spellEnd"/>
      <w:r w:rsidR="00D40CB0" w:rsidRPr="00697229">
        <w:rPr>
          <w:rFonts w:ascii="Times New Roman" w:hAnsi="Times New Roman" w:cs="Times New Roman"/>
          <w:sz w:val="24"/>
          <w:szCs w:val="24"/>
        </w:rPr>
        <w:t xml:space="preserve"> Salt </w:t>
      </w:r>
      <w:r w:rsidR="00A84E0C" w:rsidRPr="00697229">
        <w:rPr>
          <w:rFonts w:ascii="Times New Roman" w:hAnsi="Times New Roman" w:cs="Times New Roman"/>
          <w:sz w:val="24"/>
          <w:szCs w:val="24"/>
        </w:rPr>
        <w:t>solution</w:t>
      </w:r>
      <w:r w:rsidR="00D40CB0" w:rsidRPr="00697229">
        <w:rPr>
          <w:rFonts w:ascii="Times New Roman" w:hAnsi="Times New Roman" w:cs="Times New Roman"/>
          <w:sz w:val="24"/>
          <w:szCs w:val="24"/>
        </w:rPr>
        <w:t>, a determined amount of crotyl alcohol</w:t>
      </w:r>
      <w:r w:rsidR="00A84E0C" w:rsidRPr="00697229">
        <w:rPr>
          <w:rFonts w:ascii="Times New Roman" w:hAnsi="Times New Roman" w:cs="Times New Roman"/>
          <w:sz w:val="24"/>
          <w:szCs w:val="24"/>
        </w:rPr>
        <w:t xml:space="preserve"> (“substrate”)</w:t>
      </w:r>
      <w:r w:rsidR="00D40CB0" w:rsidRPr="00697229">
        <w:rPr>
          <w:rFonts w:ascii="Times New Roman" w:hAnsi="Times New Roman" w:cs="Times New Roman"/>
          <w:sz w:val="24"/>
          <w:szCs w:val="24"/>
        </w:rPr>
        <w:t xml:space="preserve"> was</w:t>
      </w:r>
      <w:r w:rsidR="00004933" w:rsidRPr="00697229">
        <w:rPr>
          <w:rFonts w:ascii="Times New Roman" w:hAnsi="Times New Roman" w:cs="Times New Roman"/>
          <w:sz w:val="24"/>
          <w:szCs w:val="24"/>
        </w:rPr>
        <w:t xml:space="preserve"> added</w:t>
      </w:r>
      <w:r w:rsidR="00D40CB0" w:rsidRPr="00697229">
        <w:rPr>
          <w:rFonts w:ascii="Times New Roman" w:hAnsi="Times New Roman" w:cs="Times New Roman"/>
          <w:sz w:val="24"/>
          <w:szCs w:val="24"/>
        </w:rPr>
        <w:t xml:space="preserve"> via syringe. The mixtu</w:t>
      </w:r>
      <w:r w:rsidR="00004933" w:rsidRPr="00697229">
        <w:rPr>
          <w:rFonts w:ascii="Times New Roman" w:hAnsi="Times New Roman" w:cs="Times New Roman"/>
          <w:sz w:val="24"/>
          <w:szCs w:val="24"/>
        </w:rPr>
        <w:t>r</w:t>
      </w:r>
      <w:r w:rsidR="00037377" w:rsidRPr="00697229">
        <w:rPr>
          <w:rFonts w:ascii="Times New Roman" w:hAnsi="Times New Roman" w:cs="Times New Roman"/>
          <w:sz w:val="24"/>
          <w:szCs w:val="24"/>
        </w:rPr>
        <w:t xml:space="preserve">e was quickly shaken by hand and </w:t>
      </w:r>
      <w:r w:rsidR="00D40CB0" w:rsidRPr="00697229">
        <w:rPr>
          <w:rFonts w:ascii="Times New Roman" w:hAnsi="Times New Roman" w:cs="Times New Roman"/>
          <w:sz w:val="24"/>
          <w:szCs w:val="24"/>
        </w:rPr>
        <w:t>stirred</w:t>
      </w:r>
      <w:r w:rsidR="00712BC5" w:rsidRPr="00697229">
        <w:rPr>
          <w:rFonts w:ascii="Times New Roman" w:hAnsi="Times New Roman" w:cs="Times New Roman"/>
          <w:sz w:val="24"/>
          <w:szCs w:val="24"/>
        </w:rPr>
        <w:t xml:space="preserve"> open to air</w:t>
      </w:r>
      <w:r w:rsidR="00BE6CA2" w:rsidRPr="00697229">
        <w:rPr>
          <w:rFonts w:ascii="Times New Roman" w:hAnsi="Times New Roman" w:cs="Times New Roman"/>
          <w:sz w:val="24"/>
          <w:szCs w:val="24"/>
        </w:rPr>
        <w:t xml:space="preserve"> with a magnet stir bar during </w:t>
      </w:r>
      <w:r w:rsidR="00D40CB0" w:rsidRPr="00697229">
        <w:rPr>
          <w:rFonts w:ascii="Times New Roman" w:hAnsi="Times New Roman" w:cs="Times New Roman"/>
          <w:sz w:val="24"/>
          <w:szCs w:val="24"/>
        </w:rPr>
        <w:t>XAFS measurements</w:t>
      </w:r>
      <w:r w:rsidR="00037377" w:rsidRPr="00697229">
        <w:rPr>
          <w:rFonts w:ascii="Times New Roman" w:hAnsi="Times New Roman" w:cs="Times New Roman"/>
          <w:sz w:val="24"/>
          <w:szCs w:val="24"/>
        </w:rPr>
        <w:t>.</w:t>
      </w:r>
      <w:r w:rsidR="00D40CB0" w:rsidRPr="00697229">
        <w:rPr>
          <w:rFonts w:ascii="Times New Roman" w:hAnsi="Times New Roman" w:cs="Times New Roman"/>
          <w:sz w:val="24"/>
          <w:szCs w:val="24"/>
        </w:rPr>
        <w:t xml:space="preserve"> </w:t>
      </w:r>
      <w:r w:rsidR="00037377" w:rsidRPr="00697229">
        <w:rPr>
          <w:rFonts w:ascii="Times New Roman" w:hAnsi="Times New Roman" w:cs="Times New Roman"/>
          <w:sz w:val="24"/>
          <w:szCs w:val="24"/>
        </w:rPr>
        <w:t xml:space="preserve">Au and </w:t>
      </w:r>
      <w:proofErr w:type="spellStart"/>
      <w:r w:rsidR="00037377" w:rsidRPr="00697229">
        <w:rPr>
          <w:rFonts w:ascii="Times New Roman" w:hAnsi="Times New Roman" w:cs="Times New Roman"/>
          <w:sz w:val="24"/>
          <w:szCs w:val="24"/>
        </w:rPr>
        <w:t>Pd</w:t>
      </w:r>
      <w:proofErr w:type="spellEnd"/>
      <w:r w:rsidR="00037377" w:rsidRPr="00697229">
        <w:rPr>
          <w:rFonts w:ascii="Times New Roman" w:hAnsi="Times New Roman" w:cs="Times New Roman"/>
          <w:sz w:val="24"/>
          <w:szCs w:val="24"/>
        </w:rPr>
        <w:t xml:space="preserve"> foils, as well as 10 </w:t>
      </w:r>
      <w:proofErr w:type="spellStart"/>
      <w:r w:rsidR="00037377" w:rsidRPr="00697229">
        <w:rPr>
          <w:rFonts w:ascii="Times New Roman" w:hAnsi="Times New Roman" w:cs="Times New Roman"/>
          <w:sz w:val="24"/>
          <w:szCs w:val="24"/>
        </w:rPr>
        <w:t>mM</w:t>
      </w:r>
      <w:proofErr w:type="spellEnd"/>
      <w:r w:rsidR="00037377" w:rsidRPr="00697229">
        <w:rPr>
          <w:rFonts w:ascii="Times New Roman" w:hAnsi="Times New Roman" w:cs="Times New Roman"/>
          <w:sz w:val="24"/>
          <w:szCs w:val="24"/>
        </w:rPr>
        <w:t xml:space="preserve"> solutions of </w:t>
      </w:r>
      <w:r w:rsidR="00037377" w:rsidRPr="00697229">
        <w:rPr>
          <w:rFonts w:ascii="Times New Roman" w:hAnsi="Times New Roman"/>
          <w:sz w:val="24"/>
          <w:szCs w:val="24"/>
        </w:rPr>
        <w:t>HAuCl</w:t>
      </w:r>
      <w:r w:rsidR="00037377" w:rsidRPr="00697229">
        <w:rPr>
          <w:rFonts w:ascii="Times New Roman" w:hAnsi="Times New Roman"/>
          <w:sz w:val="24"/>
          <w:szCs w:val="24"/>
          <w:vertAlign w:val="subscript"/>
        </w:rPr>
        <w:t>4</w:t>
      </w:r>
      <w:r w:rsidR="00037377" w:rsidRPr="00697229">
        <w:rPr>
          <w:rFonts w:ascii="Times New Roman" w:hAnsi="Times New Roman"/>
          <w:sz w:val="24"/>
          <w:szCs w:val="24"/>
        </w:rPr>
        <w:t>·3H</w:t>
      </w:r>
      <w:r w:rsidR="00037377" w:rsidRPr="00697229">
        <w:rPr>
          <w:rFonts w:ascii="Times New Roman" w:hAnsi="Times New Roman"/>
          <w:sz w:val="24"/>
          <w:szCs w:val="24"/>
          <w:vertAlign w:val="subscript"/>
        </w:rPr>
        <w:t>2</w:t>
      </w:r>
      <w:r w:rsidR="00037377" w:rsidRPr="00697229">
        <w:rPr>
          <w:rFonts w:ascii="Times New Roman" w:hAnsi="Times New Roman"/>
          <w:sz w:val="24"/>
          <w:szCs w:val="24"/>
        </w:rPr>
        <w:t>O and K</w:t>
      </w:r>
      <w:r w:rsidR="00037377" w:rsidRPr="00697229">
        <w:rPr>
          <w:rFonts w:ascii="Times New Roman" w:hAnsi="Times New Roman"/>
          <w:sz w:val="24"/>
          <w:szCs w:val="24"/>
          <w:vertAlign w:val="subscript"/>
        </w:rPr>
        <w:t>2</w:t>
      </w:r>
      <w:r w:rsidR="00037377" w:rsidRPr="00697229">
        <w:rPr>
          <w:rFonts w:ascii="Times New Roman" w:hAnsi="Times New Roman"/>
          <w:sz w:val="24"/>
          <w:szCs w:val="24"/>
        </w:rPr>
        <w:t>PdCl</w:t>
      </w:r>
      <w:r w:rsidR="00037377" w:rsidRPr="00697229">
        <w:rPr>
          <w:rFonts w:ascii="Times New Roman" w:hAnsi="Times New Roman"/>
          <w:sz w:val="24"/>
          <w:szCs w:val="24"/>
          <w:vertAlign w:val="subscript"/>
        </w:rPr>
        <w:t>4</w:t>
      </w:r>
      <w:r w:rsidR="00712BC5" w:rsidRPr="00697229">
        <w:rPr>
          <w:rFonts w:ascii="Times New Roman" w:hAnsi="Times New Roman"/>
          <w:sz w:val="24"/>
          <w:szCs w:val="24"/>
        </w:rPr>
        <w:t xml:space="preserve"> were used as references. During experiments where oxygen was required, a 20% mix of O</w:t>
      </w:r>
      <w:r w:rsidR="00712BC5" w:rsidRPr="00697229">
        <w:rPr>
          <w:rFonts w:ascii="Times New Roman" w:hAnsi="Times New Roman"/>
          <w:sz w:val="24"/>
          <w:szCs w:val="24"/>
          <w:vertAlign w:val="subscript"/>
        </w:rPr>
        <w:t>2</w:t>
      </w:r>
      <w:r w:rsidR="00712BC5" w:rsidRPr="00697229">
        <w:rPr>
          <w:rFonts w:ascii="Times New Roman" w:hAnsi="Times New Roman"/>
          <w:sz w:val="24"/>
          <w:szCs w:val="24"/>
        </w:rPr>
        <w:t xml:space="preserve"> in He was used.</w:t>
      </w:r>
    </w:p>
    <w:p w:rsidR="00BF5AC6" w:rsidRPr="00697229" w:rsidRDefault="00BF5AC6" w:rsidP="006B7650">
      <w:pPr>
        <w:spacing w:line="480" w:lineRule="auto"/>
        <w:jc w:val="both"/>
        <w:rPr>
          <w:rFonts w:ascii="Times New Roman" w:hAnsi="Times New Roman" w:cs="Times New Roman"/>
          <w:i/>
          <w:sz w:val="24"/>
          <w:szCs w:val="24"/>
        </w:rPr>
      </w:pPr>
      <w:r w:rsidRPr="00697229">
        <w:rPr>
          <w:rFonts w:ascii="Times New Roman" w:hAnsi="Times New Roman" w:cs="Times New Roman"/>
          <w:i/>
          <w:sz w:val="24"/>
          <w:szCs w:val="24"/>
        </w:rPr>
        <w:t>2.5. General procedure for ex situ crotyl alcohol oxidation reactions</w:t>
      </w:r>
      <w:r w:rsidR="008978B0" w:rsidRPr="00697229">
        <w:rPr>
          <w:rFonts w:ascii="Times New Roman" w:hAnsi="Times New Roman" w:cs="Times New Roman"/>
          <w:i/>
          <w:sz w:val="24"/>
          <w:szCs w:val="24"/>
        </w:rPr>
        <w:t xml:space="preserve"> </w:t>
      </w:r>
    </w:p>
    <w:p w:rsidR="008978B0" w:rsidRPr="002151AE" w:rsidRDefault="008978B0" w:rsidP="008978B0">
      <w:pPr>
        <w:spacing w:line="480" w:lineRule="auto"/>
        <w:jc w:val="both"/>
        <w:rPr>
          <w:rFonts w:ascii="Times New Roman" w:hAnsi="Times New Roman" w:cs="Times New Roman"/>
          <w:i/>
          <w:sz w:val="24"/>
          <w:szCs w:val="24"/>
        </w:rPr>
      </w:pPr>
      <w:r w:rsidRPr="00697229">
        <w:rPr>
          <w:rFonts w:ascii="Times New Roman" w:hAnsi="Times New Roman" w:cs="Times New Roman"/>
          <w:i/>
          <w:sz w:val="24"/>
          <w:szCs w:val="24"/>
        </w:rPr>
        <w:tab/>
      </w:r>
      <w:r w:rsidR="002151AE" w:rsidRPr="00697229">
        <w:rPr>
          <w:rFonts w:ascii="Times New Roman" w:hAnsi="Times New Roman" w:cs="Times New Roman"/>
          <w:i/>
          <w:sz w:val="24"/>
          <w:szCs w:val="24"/>
        </w:rPr>
        <w:t>Ex situ</w:t>
      </w:r>
      <w:r w:rsidR="002151AE" w:rsidRPr="00697229">
        <w:rPr>
          <w:rFonts w:ascii="Times New Roman" w:hAnsi="Times New Roman" w:cs="Times New Roman"/>
          <w:sz w:val="24"/>
          <w:szCs w:val="24"/>
        </w:rPr>
        <w:t xml:space="preserve"> catalytic experiments were done at the same PVP-stabilized Au NPs and</w:t>
      </w:r>
      <w:r w:rsidR="002151AE" w:rsidRPr="00697229">
        <w:rPr>
          <w:rFonts w:ascii="Times New Roman" w:hAnsi="Times New Roman" w:cs="Times New Roman"/>
          <w:i/>
          <w:sz w:val="24"/>
          <w:szCs w:val="24"/>
        </w:rPr>
        <w:t xml:space="preserve"> </w:t>
      </w:r>
      <w:r w:rsidR="002151AE" w:rsidRPr="00697229">
        <w:rPr>
          <w:rFonts w:ascii="Times New Roman" w:hAnsi="Times New Roman" w:cs="Times New Roman"/>
          <w:sz w:val="24"/>
          <w:szCs w:val="24"/>
        </w:rPr>
        <w:t>K</w:t>
      </w:r>
      <w:r w:rsidR="002151AE" w:rsidRPr="00697229">
        <w:rPr>
          <w:rFonts w:ascii="Times New Roman" w:hAnsi="Times New Roman" w:cs="Times New Roman"/>
          <w:sz w:val="24"/>
          <w:szCs w:val="24"/>
          <w:vertAlign w:val="subscript"/>
        </w:rPr>
        <w:t>2</w:t>
      </w:r>
      <w:r w:rsidR="002151AE" w:rsidRPr="00697229">
        <w:rPr>
          <w:rFonts w:ascii="Times New Roman" w:hAnsi="Times New Roman" w:cs="Times New Roman"/>
          <w:sz w:val="24"/>
          <w:szCs w:val="24"/>
        </w:rPr>
        <w:t>PdCl</w:t>
      </w:r>
      <w:r w:rsidR="002151AE" w:rsidRPr="00697229">
        <w:rPr>
          <w:rFonts w:ascii="Times New Roman" w:hAnsi="Times New Roman" w:cs="Times New Roman"/>
          <w:sz w:val="24"/>
          <w:szCs w:val="24"/>
          <w:vertAlign w:val="subscript"/>
        </w:rPr>
        <w:t xml:space="preserve">4 </w:t>
      </w:r>
      <w:r w:rsidR="002151AE" w:rsidRPr="00697229">
        <w:rPr>
          <w:rFonts w:ascii="Times New Roman" w:hAnsi="Times New Roman" w:cs="Times New Roman"/>
          <w:sz w:val="24"/>
          <w:szCs w:val="24"/>
        </w:rPr>
        <w:t xml:space="preserve">concentrations that were used for the 1:3 </w:t>
      </w:r>
      <w:proofErr w:type="spellStart"/>
      <w:r w:rsidR="002151AE" w:rsidRPr="00697229">
        <w:rPr>
          <w:rFonts w:ascii="Times New Roman" w:hAnsi="Times New Roman" w:cs="Times New Roman"/>
          <w:sz w:val="24"/>
          <w:szCs w:val="24"/>
        </w:rPr>
        <w:t>Au</w:t>
      </w:r>
      <w:proofErr w:type="gramStart"/>
      <w:r w:rsidR="002151AE" w:rsidRPr="00697229">
        <w:rPr>
          <w:rFonts w:ascii="Times New Roman" w:hAnsi="Times New Roman" w:cs="Times New Roman"/>
          <w:sz w:val="24"/>
          <w:szCs w:val="24"/>
        </w:rPr>
        <w:t>:Pd</w:t>
      </w:r>
      <w:proofErr w:type="spellEnd"/>
      <w:proofErr w:type="gramEnd"/>
      <w:r w:rsidR="002151AE" w:rsidRPr="00697229">
        <w:rPr>
          <w:rFonts w:ascii="Times New Roman" w:hAnsi="Times New Roman" w:cs="Times New Roman"/>
          <w:sz w:val="24"/>
          <w:szCs w:val="24"/>
        </w:rPr>
        <w:t xml:space="preserve">(II) </w:t>
      </w:r>
      <w:r w:rsidR="002151AE" w:rsidRPr="00697229">
        <w:rPr>
          <w:rFonts w:ascii="Times New Roman" w:hAnsi="Times New Roman" w:cs="Times New Roman"/>
          <w:i/>
          <w:sz w:val="24"/>
          <w:szCs w:val="24"/>
        </w:rPr>
        <w:t>in situ</w:t>
      </w:r>
      <w:r w:rsidR="002151AE" w:rsidRPr="00697229">
        <w:rPr>
          <w:rFonts w:ascii="Times New Roman" w:hAnsi="Times New Roman" w:cs="Times New Roman"/>
          <w:sz w:val="24"/>
          <w:szCs w:val="24"/>
        </w:rPr>
        <w:t xml:space="preserve"> reactions. A 5.0 mL aqueous solution of Au NPs and K</w:t>
      </w:r>
      <w:r w:rsidR="002151AE" w:rsidRPr="00697229">
        <w:rPr>
          <w:rFonts w:ascii="Times New Roman" w:hAnsi="Times New Roman" w:cs="Times New Roman"/>
          <w:sz w:val="24"/>
          <w:szCs w:val="24"/>
          <w:vertAlign w:val="subscript"/>
        </w:rPr>
        <w:t>2</w:t>
      </w:r>
      <w:r w:rsidR="002151AE" w:rsidRPr="00697229">
        <w:rPr>
          <w:rFonts w:ascii="Times New Roman" w:hAnsi="Times New Roman" w:cs="Times New Roman"/>
          <w:sz w:val="24"/>
          <w:szCs w:val="24"/>
        </w:rPr>
        <w:t>PdCl</w:t>
      </w:r>
      <w:r w:rsidR="002151AE" w:rsidRPr="00697229">
        <w:rPr>
          <w:rFonts w:ascii="Times New Roman" w:hAnsi="Times New Roman" w:cs="Times New Roman"/>
          <w:sz w:val="24"/>
          <w:szCs w:val="24"/>
          <w:vertAlign w:val="subscript"/>
        </w:rPr>
        <w:t>4</w:t>
      </w:r>
      <w:r w:rsidR="002151AE" w:rsidRPr="00697229">
        <w:rPr>
          <w:rFonts w:ascii="Times New Roman" w:hAnsi="Times New Roman" w:cs="Times New Roman"/>
          <w:sz w:val="24"/>
          <w:szCs w:val="24"/>
        </w:rPr>
        <w:t xml:space="preserve"> ([Au] = 3.13 </w:t>
      </w:r>
      <w:proofErr w:type="spellStart"/>
      <w:r w:rsidR="002151AE" w:rsidRPr="00697229">
        <w:rPr>
          <w:rFonts w:ascii="Times New Roman" w:hAnsi="Times New Roman" w:cs="Times New Roman"/>
          <w:sz w:val="24"/>
          <w:szCs w:val="24"/>
        </w:rPr>
        <w:t>mM</w:t>
      </w:r>
      <w:proofErr w:type="spellEnd"/>
      <w:r w:rsidR="002151AE" w:rsidRPr="00697229">
        <w:rPr>
          <w:rFonts w:ascii="Times New Roman" w:hAnsi="Times New Roman" w:cs="Times New Roman"/>
          <w:sz w:val="24"/>
          <w:szCs w:val="24"/>
        </w:rPr>
        <w:t>, [</w:t>
      </w:r>
      <w:proofErr w:type="spellStart"/>
      <w:r w:rsidR="002151AE" w:rsidRPr="00697229">
        <w:rPr>
          <w:rFonts w:ascii="Times New Roman" w:hAnsi="Times New Roman" w:cs="Times New Roman"/>
          <w:sz w:val="24"/>
          <w:szCs w:val="24"/>
        </w:rPr>
        <w:t>Pd</w:t>
      </w:r>
      <w:proofErr w:type="spellEnd"/>
      <w:r w:rsidR="002151AE" w:rsidRPr="00697229">
        <w:rPr>
          <w:rFonts w:ascii="Times New Roman" w:hAnsi="Times New Roman" w:cs="Times New Roman"/>
          <w:sz w:val="24"/>
          <w:szCs w:val="24"/>
        </w:rPr>
        <w:t xml:space="preserve">] = 9.36 </w:t>
      </w:r>
      <w:proofErr w:type="spellStart"/>
      <w:r w:rsidR="002151AE" w:rsidRPr="00697229">
        <w:rPr>
          <w:rFonts w:ascii="Times New Roman" w:hAnsi="Times New Roman" w:cs="Times New Roman"/>
          <w:sz w:val="24"/>
          <w:szCs w:val="24"/>
        </w:rPr>
        <w:t>mM</w:t>
      </w:r>
      <w:proofErr w:type="spellEnd"/>
      <w:r w:rsidR="002151AE" w:rsidRPr="00697229">
        <w:rPr>
          <w:rFonts w:ascii="Times New Roman" w:hAnsi="Times New Roman" w:cs="Times New Roman"/>
          <w:sz w:val="24"/>
          <w:szCs w:val="24"/>
        </w:rPr>
        <w:t xml:space="preserve">) was used for each experiment. Three experiments were run; Reaction A consisted of adding 93.6 </w:t>
      </w:r>
      <w:proofErr w:type="spellStart"/>
      <w:r w:rsidR="002151AE" w:rsidRPr="00697229">
        <w:rPr>
          <w:rFonts w:ascii="Times New Roman" w:hAnsi="Times New Roman" w:cs="Times New Roman"/>
          <w:sz w:val="24"/>
          <w:szCs w:val="24"/>
        </w:rPr>
        <w:t>μmol</w:t>
      </w:r>
      <w:proofErr w:type="spellEnd"/>
      <w:r w:rsidR="002151AE" w:rsidRPr="00697229">
        <w:rPr>
          <w:rFonts w:ascii="Times New Roman" w:hAnsi="Times New Roman" w:cs="Times New Roman"/>
          <w:sz w:val="24"/>
          <w:szCs w:val="24"/>
        </w:rPr>
        <w:t xml:space="preserve"> (10 </w:t>
      </w:r>
      <w:proofErr w:type="spellStart"/>
      <w:r w:rsidR="002151AE" w:rsidRPr="00697229">
        <w:rPr>
          <w:rFonts w:ascii="Times New Roman" w:hAnsi="Times New Roman" w:cs="Times New Roman"/>
          <w:sz w:val="24"/>
          <w:szCs w:val="24"/>
        </w:rPr>
        <w:t>μL</w:t>
      </w:r>
      <w:proofErr w:type="spellEnd"/>
      <w:r w:rsidR="002151AE" w:rsidRPr="00697229">
        <w:rPr>
          <w:rFonts w:ascii="Times New Roman" w:hAnsi="Times New Roman" w:cs="Times New Roman"/>
          <w:sz w:val="24"/>
          <w:szCs w:val="24"/>
        </w:rPr>
        <w:t xml:space="preserve">) of crotyl alcohol </w:t>
      </w:r>
      <w:r w:rsidR="002151AE" w:rsidRPr="00697229">
        <w:rPr>
          <w:rFonts w:ascii="Times New Roman" w:hAnsi="Times New Roman" w:cs="Times New Roman"/>
          <w:sz w:val="24"/>
          <w:szCs w:val="24"/>
        </w:rPr>
        <w:lastRenderedPageBreak/>
        <w:t xml:space="preserve">(2 equivalents based on </w:t>
      </w:r>
      <w:proofErr w:type="spellStart"/>
      <w:r w:rsidR="002151AE" w:rsidRPr="00697229">
        <w:rPr>
          <w:rFonts w:ascii="Times New Roman" w:hAnsi="Times New Roman" w:cs="Times New Roman"/>
          <w:sz w:val="24"/>
          <w:szCs w:val="24"/>
        </w:rPr>
        <w:t>Pd</w:t>
      </w:r>
      <w:proofErr w:type="spellEnd"/>
      <w:r w:rsidR="002151AE" w:rsidRPr="00697229">
        <w:rPr>
          <w:rFonts w:ascii="Times New Roman" w:hAnsi="Times New Roman" w:cs="Times New Roman"/>
          <w:sz w:val="24"/>
          <w:szCs w:val="24"/>
        </w:rPr>
        <w:t xml:space="preserve">) to the 1:3 </w:t>
      </w:r>
      <w:proofErr w:type="spellStart"/>
      <w:r w:rsidR="002151AE" w:rsidRPr="00697229">
        <w:rPr>
          <w:rFonts w:ascii="Times New Roman" w:hAnsi="Times New Roman" w:cs="Times New Roman"/>
          <w:sz w:val="24"/>
          <w:szCs w:val="24"/>
        </w:rPr>
        <w:t>Au</w:t>
      </w:r>
      <w:proofErr w:type="gramStart"/>
      <w:r w:rsidR="002151AE" w:rsidRPr="00697229">
        <w:rPr>
          <w:rFonts w:ascii="Times New Roman" w:hAnsi="Times New Roman" w:cs="Times New Roman"/>
          <w:sz w:val="24"/>
          <w:szCs w:val="24"/>
        </w:rPr>
        <w:t>:Pd</w:t>
      </w:r>
      <w:proofErr w:type="spellEnd"/>
      <w:proofErr w:type="gramEnd"/>
      <w:r w:rsidR="002151AE" w:rsidRPr="00697229">
        <w:rPr>
          <w:rFonts w:ascii="Times New Roman" w:hAnsi="Times New Roman" w:cs="Times New Roman"/>
          <w:sz w:val="24"/>
          <w:szCs w:val="24"/>
        </w:rPr>
        <w:t xml:space="preserve">(II) solution under 1 </w:t>
      </w:r>
      <w:proofErr w:type="spellStart"/>
      <w:r w:rsidR="002151AE" w:rsidRPr="00697229">
        <w:rPr>
          <w:rFonts w:ascii="Times New Roman" w:hAnsi="Times New Roman" w:cs="Times New Roman"/>
          <w:sz w:val="24"/>
          <w:szCs w:val="24"/>
        </w:rPr>
        <w:t>atm</w:t>
      </w:r>
      <w:proofErr w:type="spellEnd"/>
      <w:r w:rsidR="002151AE" w:rsidRPr="00697229">
        <w:rPr>
          <w:rFonts w:ascii="Times New Roman" w:hAnsi="Times New Roman" w:cs="Times New Roman"/>
          <w:sz w:val="24"/>
          <w:szCs w:val="24"/>
        </w:rPr>
        <w:t xml:space="preserve"> of N</w:t>
      </w:r>
      <w:r w:rsidR="002151AE" w:rsidRPr="00697229">
        <w:rPr>
          <w:rFonts w:ascii="Times New Roman" w:hAnsi="Times New Roman" w:cs="Times New Roman"/>
          <w:sz w:val="24"/>
          <w:szCs w:val="24"/>
          <w:vertAlign w:val="subscript"/>
        </w:rPr>
        <w:t xml:space="preserve">2 </w:t>
      </w:r>
      <w:r w:rsidR="002151AE" w:rsidRPr="00697229">
        <w:rPr>
          <w:rFonts w:ascii="Times New Roman" w:hAnsi="Times New Roman" w:cs="Times New Roman"/>
          <w:sz w:val="24"/>
          <w:szCs w:val="24"/>
        </w:rPr>
        <w:t>at 21</w:t>
      </w:r>
      <w:r w:rsidR="002151AE" w:rsidRPr="00697229">
        <w:rPr>
          <w:rFonts w:ascii="Times New Roman" w:hAnsi="Times New Roman" w:cs="Times New Roman"/>
          <w:sz w:val="24"/>
          <w:szCs w:val="24"/>
          <w:vertAlign w:val="superscript"/>
        </w:rPr>
        <w:t>o</w:t>
      </w:r>
      <w:r w:rsidR="002151AE" w:rsidRPr="00697229">
        <w:rPr>
          <w:rFonts w:ascii="Times New Roman" w:hAnsi="Times New Roman" w:cs="Times New Roman"/>
          <w:sz w:val="24"/>
          <w:szCs w:val="24"/>
        </w:rPr>
        <w:t>C. After 1 h, the reaction was stopped and the products were extracted three times with ethyl acetate and analyzed by GC. Reaction B was set up identically to Reaction A under N</w:t>
      </w:r>
      <w:r w:rsidR="002151AE" w:rsidRPr="00697229">
        <w:rPr>
          <w:rFonts w:ascii="Times New Roman" w:hAnsi="Times New Roman" w:cs="Times New Roman"/>
          <w:sz w:val="24"/>
          <w:szCs w:val="24"/>
          <w:vertAlign w:val="subscript"/>
        </w:rPr>
        <w:t>2</w:t>
      </w:r>
      <w:r w:rsidR="002151AE" w:rsidRPr="00697229">
        <w:rPr>
          <w:rFonts w:ascii="Times New Roman" w:hAnsi="Times New Roman" w:cs="Times New Roman"/>
          <w:sz w:val="24"/>
          <w:szCs w:val="24"/>
        </w:rPr>
        <w:t xml:space="preserve">, except after 1 h, an additional 248 equivalents (11.6 mmol, 1.044 mL) of crotyl alcohol was added to give a total </w:t>
      </w:r>
      <w:proofErr w:type="spellStart"/>
      <w:r w:rsidR="002151AE" w:rsidRPr="00697229">
        <w:rPr>
          <w:rFonts w:ascii="Times New Roman" w:hAnsi="Times New Roman" w:cs="Times New Roman"/>
          <w:sz w:val="24"/>
          <w:szCs w:val="24"/>
        </w:rPr>
        <w:t>Pd</w:t>
      </w:r>
      <w:proofErr w:type="gramStart"/>
      <w:r w:rsidR="002151AE" w:rsidRPr="00697229">
        <w:rPr>
          <w:rFonts w:ascii="Times New Roman" w:hAnsi="Times New Roman" w:cs="Times New Roman"/>
          <w:sz w:val="24"/>
          <w:szCs w:val="24"/>
        </w:rPr>
        <w:t>:substrate</w:t>
      </w:r>
      <w:proofErr w:type="spellEnd"/>
      <w:proofErr w:type="gramEnd"/>
      <w:r w:rsidR="002151AE" w:rsidRPr="00697229">
        <w:rPr>
          <w:rFonts w:ascii="Times New Roman" w:hAnsi="Times New Roman" w:cs="Times New Roman"/>
          <w:sz w:val="24"/>
          <w:szCs w:val="24"/>
        </w:rPr>
        <w:t xml:space="preserve"> ratio of 1:250. The reaction mixture was flushed with 1 </w:t>
      </w:r>
      <w:proofErr w:type="spellStart"/>
      <w:r w:rsidR="002151AE" w:rsidRPr="00697229">
        <w:rPr>
          <w:rFonts w:ascii="Times New Roman" w:hAnsi="Times New Roman" w:cs="Times New Roman"/>
          <w:sz w:val="24"/>
          <w:szCs w:val="24"/>
        </w:rPr>
        <w:t>atm</w:t>
      </w:r>
      <w:proofErr w:type="spellEnd"/>
      <w:r w:rsidR="002151AE" w:rsidRPr="00697229">
        <w:rPr>
          <w:rFonts w:ascii="Times New Roman" w:hAnsi="Times New Roman" w:cs="Times New Roman"/>
          <w:sz w:val="24"/>
          <w:szCs w:val="24"/>
        </w:rPr>
        <w:t xml:space="preserve"> O</w:t>
      </w:r>
      <w:r w:rsidR="002151AE" w:rsidRPr="00697229">
        <w:rPr>
          <w:rFonts w:ascii="Times New Roman" w:hAnsi="Times New Roman" w:cs="Times New Roman"/>
          <w:sz w:val="24"/>
          <w:szCs w:val="24"/>
          <w:vertAlign w:val="subscript"/>
        </w:rPr>
        <w:t xml:space="preserve">2 </w:t>
      </w:r>
      <w:r w:rsidR="002151AE" w:rsidRPr="00697229">
        <w:rPr>
          <w:rFonts w:ascii="Times New Roman" w:hAnsi="Times New Roman" w:cs="Times New Roman"/>
          <w:sz w:val="24"/>
          <w:szCs w:val="24"/>
        </w:rPr>
        <w:t xml:space="preserve">gas for several minutes. After this, the reaction was left under 1 </w:t>
      </w:r>
      <w:proofErr w:type="spellStart"/>
      <w:r w:rsidR="002151AE" w:rsidRPr="00697229">
        <w:rPr>
          <w:rFonts w:ascii="Times New Roman" w:hAnsi="Times New Roman" w:cs="Times New Roman"/>
          <w:sz w:val="24"/>
          <w:szCs w:val="24"/>
        </w:rPr>
        <w:t>atm</w:t>
      </w:r>
      <w:proofErr w:type="spellEnd"/>
      <w:r w:rsidR="002151AE" w:rsidRPr="00697229">
        <w:rPr>
          <w:rFonts w:ascii="Times New Roman" w:hAnsi="Times New Roman" w:cs="Times New Roman"/>
          <w:sz w:val="24"/>
          <w:szCs w:val="24"/>
        </w:rPr>
        <w:t xml:space="preserve"> of O</w:t>
      </w:r>
      <w:r w:rsidR="002151AE" w:rsidRPr="00697229">
        <w:rPr>
          <w:rFonts w:ascii="Times New Roman" w:hAnsi="Times New Roman" w:cs="Times New Roman"/>
          <w:sz w:val="24"/>
          <w:szCs w:val="24"/>
          <w:vertAlign w:val="subscript"/>
        </w:rPr>
        <w:t>2</w:t>
      </w:r>
      <w:r w:rsidR="002151AE" w:rsidRPr="00697229">
        <w:rPr>
          <w:rFonts w:ascii="Times New Roman" w:hAnsi="Times New Roman" w:cs="Times New Roman"/>
          <w:sz w:val="24"/>
          <w:szCs w:val="24"/>
        </w:rPr>
        <w:t xml:space="preserve"> gas for 3 h </w:t>
      </w:r>
      <w:bookmarkStart w:id="0" w:name="OLE_LINK1"/>
      <w:bookmarkStart w:id="1" w:name="OLE_LINK2"/>
      <w:r w:rsidR="002151AE" w:rsidRPr="00697229">
        <w:rPr>
          <w:rFonts w:ascii="Times New Roman" w:hAnsi="Times New Roman" w:cs="Times New Roman"/>
          <w:sz w:val="24"/>
          <w:szCs w:val="24"/>
        </w:rPr>
        <w:t>at 21</w:t>
      </w:r>
      <w:r w:rsidR="002151AE" w:rsidRPr="00697229">
        <w:rPr>
          <w:rFonts w:ascii="Times New Roman" w:hAnsi="Times New Roman" w:cs="Times New Roman"/>
          <w:sz w:val="24"/>
          <w:szCs w:val="24"/>
          <w:vertAlign w:val="superscript"/>
        </w:rPr>
        <w:t>o</w:t>
      </w:r>
      <w:r w:rsidR="002151AE" w:rsidRPr="00697229">
        <w:rPr>
          <w:rFonts w:ascii="Times New Roman" w:hAnsi="Times New Roman" w:cs="Times New Roman"/>
          <w:sz w:val="24"/>
          <w:szCs w:val="24"/>
        </w:rPr>
        <w:t>C</w:t>
      </w:r>
      <w:bookmarkEnd w:id="0"/>
      <w:bookmarkEnd w:id="1"/>
      <w:r w:rsidR="002151AE" w:rsidRPr="00697229">
        <w:rPr>
          <w:rFonts w:ascii="Times New Roman" w:hAnsi="Times New Roman" w:cs="Times New Roman"/>
          <w:sz w:val="24"/>
          <w:szCs w:val="24"/>
        </w:rPr>
        <w:t xml:space="preserve">, then the reaction was stopped and product extracted as described above. Finally, Reaction C was set up with a 1:3 </w:t>
      </w:r>
      <w:proofErr w:type="spellStart"/>
      <w:r w:rsidR="002151AE" w:rsidRPr="00697229">
        <w:rPr>
          <w:rFonts w:ascii="Times New Roman" w:hAnsi="Times New Roman" w:cs="Times New Roman"/>
          <w:sz w:val="24"/>
          <w:szCs w:val="24"/>
        </w:rPr>
        <w:t>Au</w:t>
      </w:r>
      <w:proofErr w:type="gramStart"/>
      <w:r w:rsidR="002151AE" w:rsidRPr="00697229">
        <w:rPr>
          <w:rFonts w:ascii="Times New Roman" w:hAnsi="Times New Roman" w:cs="Times New Roman"/>
          <w:sz w:val="24"/>
          <w:szCs w:val="24"/>
        </w:rPr>
        <w:t>:Pd</w:t>
      </w:r>
      <w:proofErr w:type="spellEnd"/>
      <w:proofErr w:type="gramEnd"/>
      <w:r w:rsidR="002151AE" w:rsidRPr="00697229">
        <w:rPr>
          <w:rFonts w:ascii="Times New Roman" w:hAnsi="Times New Roman" w:cs="Times New Roman"/>
          <w:sz w:val="24"/>
          <w:szCs w:val="24"/>
        </w:rPr>
        <w:t xml:space="preserve">(II) solution under 1 </w:t>
      </w:r>
      <w:proofErr w:type="spellStart"/>
      <w:r w:rsidR="002151AE" w:rsidRPr="00697229">
        <w:rPr>
          <w:rFonts w:ascii="Times New Roman" w:hAnsi="Times New Roman" w:cs="Times New Roman"/>
          <w:sz w:val="24"/>
          <w:szCs w:val="24"/>
        </w:rPr>
        <w:t>atm</w:t>
      </w:r>
      <w:proofErr w:type="spellEnd"/>
      <w:r w:rsidR="002151AE" w:rsidRPr="00697229">
        <w:rPr>
          <w:rFonts w:ascii="Times New Roman" w:hAnsi="Times New Roman" w:cs="Times New Roman"/>
          <w:sz w:val="24"/>
          <w:szCs w:val="24"/>
        </w:rPr>
        <w:t xml:space="preserve"> of O</w:t>
      </w:r>
      <w:r w:rsidR="002151AE" w:rsidRPr="00697229">
        <w:rPr>
          <w:rFonts w:ascii="Times New Roman" w:hAnsi="Times New Roman" w:cs="Times New Roman"/>
          <w:sz w:val="24"/>
          <w:szCs w:val="24"/>
          <w:vertAlign w:val="subscript"/>
        </w:rPr>
        <w:t>2</w:t>
      </w:r>
      <w:r w:rsidR="002151AE" w:rsidRPr="00697229">
        <w:rPr>
          <w:rFonts w:ascii="Times New Roman" w:hAnsi="Times New Roman" w:cs="Times New Roman"/>
          <w:sz w:val="24"/>
          <w:szCs w:val="24"/>
        </w:rPr>
        <w:t xml:space="preserve">, followed by the addition of 250 equivalents of crotyl alcohol (based on </w:t>
      </w:r>
      <w:proofErr w:type="spellStart"/>
      <w:r w:rsidR="002151AE" w:rsidRPr="00697229">
        <w:rPr>
          <w:rFonts w:ascii="Times New Roman" w:hAnsi="Times New Roman" w:cs="Times New Roman"/>
          <w:sz w:val="24"/>
          <w:szCs w:val="24"/>
        </w:rPr>
        <w:t>Pd</w:t>
      </w:r>
      <w:proofErr w:type="spellEnd"/>
      <w:r w:rsidR="002151AE" w:rsidRPr="00697229">
        <w:rPr>
          <w:rFonts w:ascii="Times New Roman" w:hAnsi="Times New Roman" w:cs="Times New Roman"/>
          <w:sz w:val="24"/>
          <w:szCs w:val="24"/>
        </w:rPr>
        <w:t xml:space="preserve">; 11.7 </w:t>
      </w:r>
      <w:proofErr w:type="spellStart"/>
      <w:r w:rsidR="002151AE" w:rsidRPr="00697229">
        <w:rPr>
          <w:rFonts w:ascii="Times New Roman" w:hAnsi="Times New Roman" w:cs="Times New Roman"/>
          <w:sz w:val="24"/>
          <w:szCs w:val="24"/>
        </w:rPr>
        <w:t>mmoles</w:t>
      </w:r>
      <w:proofErr w:type="spellEnd"/>
      <w:r w:rsidR="002151AE" w:rsidRPr="00697229">
        <w:rPr>
          <w:rFonts w:ascii="Times New Roman" w:hAnsi="Times New Roman" w:cs="Times New Roman"/>
          <w:sz w:val="24"/>
          <w:szCs w:val="24"/>
        </w:rPr>
        <w:t xml:space="preserve">, 1.053 mL), followed by </w:t>
      </w:r>
      <w:r w:rsidR="002151AE" w:rsidRPr="006F5511">
        <w:rPr>
          <w:rFonts w:ascii="Times New Roman" w:hAnsi="Times New Roman" w:cs="Times New Roman"/>
          <w:sz w:val="24"/>
          <w:szCs w:val="24"/>
        </w:rPr>
        <w:t>reaction for 3 h at 21</w:t>
      </w:r>
      <w:r w:rsidR="002151AE" w:rsidRPr="006F5511">
        <w:rPr>
          <w:rFonts w:ascii="Times New Roman" w:hAnsi="Times New Roman" w:cs="Times New Roman"/>
          <w:sz w:val="24"/>
          <w:szCs w:val="24"/>
          <w:vertAlign w:val="superscript"/>
        </w:rPr>
        <w:t>o</w:t>
      </w:r>
      <w:r w:rsidR="002151AE" w:rsidRPr="006F5511">
        <w:rPr>
          <w:rFonts w:ascii="Times New Roman" w:hAnsi="Times New Roman" w:cs="Times New Roman"/>
          <w:sz w:val="24"/>
          <w:szCs w:val="24"/>
        </w:rPr>
        <w:t>C; the reaction was sampled at hourly intervals. Conversion, selectivity, and turnover numbers for the reactions were obtained from GC using a FID detector (Agilent Technologies 7890A) and a HP-</w:t>
      </w:r>
      <w:proofErr w:type="spellStart"/>
      <w:r w:rsidR="002151AE" w:rsidRPr="006F5511">
        <w:rPr>
          <w:rFonts w:ascii="Times New Roman" w:hAnsi="Times New Roman" w:cs="Times New Roman"/>
          <w:sz w:val="24"/>
          <w:szCs w:val="24"/>
        </w:rPr>
        <w:t>Innowax</w:t>
      </w:r>
      <w:proofErr w:type="spellEnd"/>
      <w:r w:rsidR="002151AE" w:rsidRPr="006F5511">
        <w:rPr>
          <w:rFonts w:ascii="Times New Roman" w:hAnsi="Times New Roman" w:cs="Times New Roman"/>
          <w:sz w:val="24"/>
          <w:szCs w:val="24"/>
        </w:rPr>
        <w:t xml:space="preserve"> capillary column using similar to previous work.</w:t>
      </w:r>
      <w:r w:rsidR="002151AE" w:rsidRPr="006F5511">
        <w:rPr>
          <w:rFonts w:ascii="Times New Roman" w:hAnsi="Times New Roman" w:cs="Times New Roman"/>
          <w:sz w:val="24"/>
          <w:szCs w:val="24"/>
        </w:rPr>
        <w:fldChar w:fldCharType="begin"/>
      </w:r>
      <w:r w:rsidR="004C60DC" w:rsidRPr="006F5511">
        <w:rPr>
          <w:rFonts w:ascii="Times New Roman" w:hAnsi="Times New Roman" w:cs="Times New Roman"/>
          <w:sz w:val="24"/>
          <w:szCs w:val="24"/>
        </w:rPr>
        <w:instrText xml:space="preserve"> ADDIN EN.CITE &lt;EndNote&gt;&lt;Cite&gt;&lt;Author&gt;Balcha&lt;/Author&gt;&lt;Year&gt;2011&lt;/Year&gt;&lt;RecNum&gt;24&lt;/RecNum&gt;&lt;record&gt;&lt;rec-number&gt;24&lt;/rec-number&gt;&lt;ref-type name="Journal Article"&gt;17&lt;/ref-type&gt;&lt;contributors&gt;&lt;authors&gt;&lt;author&gt;Balcha, T.&lt;/author&gt;&lt;author&gt;Strobl, J.R.&lt;/author&gt;&lt;author&gt;Fowler, C.&lt;/author&gt;&lt;author&gt;Dash, P.&lt;/author&gt;&lt;author&gt;Scott, R.W.J&lt;/author&gt;&lt;/authors&gt;&lt;/contributors&gt;&lt;titles&gt;&lt;title&gt;Selective Aerobic Oxidation of Crotyl Alcohol Using AuPd Core-Shell Nanoparticles&lt;/title&gt;&lt;secondary-title&gt;ACS Catal.&lt;/secondary-title&gt;&lt;/titles&gt;&lt;periodical&gt;&lt;full-title&gt;ACS Catal.&lt;/full-title&gt;&lt;/periodical&gt;&lt;pages&gt;425-436&lt;/pages&gt;&lt;volume&gt;1&lt;/volume&gt;&lt;number&gt;5&lt;/number&gt;&lt;dates&gt;&lt;year&gt;2011&lt;/year&gt;&lt;pub-dates&gt;&lt;date&gt;March 10, 2011&lt;/date&gt;&lt;/pub-dates&gt;&lt;/dates&gt;&lt;work-type&gt;Research&lt;/work-type&gt;&lt;urls&gt;&lt;related-urls&gt;&lt;url&gt;http://pubs.acs.org/doi/abs/10.1021%2Fcs200040a&lt;/url&gt;&lt;/related-urls&gt;&lt;/urls&gt;&lt;/record&gt;&lt;/Cite&gt;&lt;/EndNote&gt;</w:instrText>
      </w:r>
      <w:r w:rsidR="002151AE" w:rsidRPr="006F5511">
        <w:rPr>
          <w:rFonts w:ascii="Times New Roman" w:hAnsi="Times New Roman" w:cs="Times New Roman"/>
          <w:sz w:val="24"/>
          <w:szCs w:val="24"/>
        </w:rPr>
        <w:fldChar w:fldCharType="separate"/>
      </w:r>
      <w:r w:rsidR="002151AE" w:rsidRPr="006F5511">
        <w:rPr>
          <w:rFonts w:ascii="Times New Roman" w:hAnsi="Times New Roman" w:cs="Times New Roman"/>
          <w:sz w:val="24"/>
          <w:szCs w:val="24"/>
          <w:vertAlign w:val="superscript"/>
        </w:rPr>
        <w:t>24</w:t>
      </w:r>
      <w:r w:rsidR="002151AE" w:rsidRPr="006F5511">
        <w:rPr>
          <w:rFonts w:ascii="Times New Roman" w:hAnsi="Times New Roman" w:cs="Times New Roman"/>
          <w:sz w:val="24"/>
          <w:szCs w:val="24"/>
        </w:rPr>
        <w:fldChar w:fldCharType="end"/>
      </w:r>
      <w:r w:rsidR="00663453" w:rsidRPr="006F5511">
        <w:rPr>
          <w:rFonts w:ascii="Times New Roman" w:hAnsi="Times New Roman" w:cs="Times New Roman"/>
          <w:sz w:val="24"/>
          <w:szCs w:val="24"/>
        </w:rPr>
        <w:t xml:space="preserve"> Turnover numbers (TONs) were calculated as moles products/moles total metal catalyst (such that they were consistent with previous work); turnover frequencies were determined by linear fits of plots of TONs vs. time.</w:t>
      </w:r>
    </w:p>
    <w:p w:rsidR="00CD684D" w:rsidRDefault="008978B0" w:rsidP="00160693">
      <w:p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CD684D">
        <w:rPr>
          <w:rFonts w:ascii="Times New Roman" w:hAnsi="Times New Roman" w:cs="Times New Roman"/>
          <w:b/>
          <w:sz w:val="24"/>
          <w:szCs w:val="24"/>
        </w:rPr>
        <w:br w:type="page"/>
      </w:r>
    </w:p>
    <w:p w:rsidR="00872196" w:rsidRDefault="00DE1BCA" w:rsidP="007961B6">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3. Results and Discussion</w:t>
      </w:r>
    </w:p>
    <w:p w:rsidR="00B9093A" w:rsidRDefault="00047513" w:rsidP="00370812">
      <w:pPr>
        <w:spacing w:line="480" w:lineRule="auto"/>
        <w:jc w:val="both"/>
        <w:rPr>
          <w:rFonts w:ascii="Times New Roman" w:hAnsi="Times New Roman" w:cs="Times New Roman"/>
          <w:i/>
          <w:sz w:val="24"/>
          <w:szCs w:val="24"/>
        </w:rPr>
      </w:pPr>
      <w:r w:rsidRPr="00047513">
        <w:rPr>
          <w:rFonts w:ascii="Times New Roman" w:hAnsi="Times New Roman" w:cs="Times New Roman"/>
          <w:i/>
          <w:sz w:val="24"/>
          <w:szCs w:val="24"/>
        </w:rPr>
        <w:t xml:space="preserve">3.1. </w:t>
      </w:r>
      <w:r w:rsidR="00D92967">
        <w:rPr>
          <w:rFonts w:ascii="Times New Roman" w:hAnsi="Times New Roman" w:cs="Times New Roman"/>
          <w:i/>
          <w:sz w:val="24"/>
          <w:szCs w:val="24"/>
        </w:rPr>
        <w:t>Nanoparticles synthesized</w:t>
      </w:r>
      <w:r w:rsidRPr="00047513">
        <w:rPr>
          <w:rFonts w:ascii="Times New Roman" w:hAnsi="Times New Roman" w:cs="Times New Roman"/>
          <w:i/>
          <w:sz w:val="24"/>
          <w:szCs w:val="24"/>
        </w:rPr>
        <w:t xml:space="preserve"> for quantitative analysis of crotyl</w:t>
      </w:r>
      <w:r w:rsidR="00B9093A">
        <w:rPr>
          <w:rFonts w:ascii="Times New Roman" w:hAnsi="Times New Roman" w:cs="Times New Roman"/>
          <w:i/>
          <w:sz w:val="24"/>
          <w:szCs w:val="24"/>
        </w:rPr>
        <w:t xml:space="preserve"> alcohol</w:t>
      </w:r>
      <w:r w:rsidR="00D92967">
        <w:rPr>
          <w:rFonts w:ascii="Times New Roman" w:hAnsi="Times New Roman" w:cs="Times New Roman"/>
          <w:i/>
          <w:sz w:val="24"/>
          <w:szCs w:val="24"/>
        </w:rPr>
        <w:t xml:space="preserve"> oxidation versus those used</w:t>
      </w:r>
      <w:r w:rsidRPr="00047513">
        <w:rPr>
          <w:rFonts w:ascii="Times New Roman" w:hAnsi="Times New Roman" w:cs="Times New Roman"/>
          <w:i/>
          <w:sz w:val="24"/>
          <w:szCs w:val="24"/>
        </w:rPr>
        <w:t xml:space="preserve"> for XAFS analysis</w:t>
      </w:r>
    </w:p>
    <w:p w:rsidR="00EA749F" w:rsidRDefault="00DA0AAD" w:rsidP="0037081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preparation of monometallic and sequentially reduced </w:t>
      </w:r>
      <w:r w:rsidR="00ED298C">
        <w:rPr>
          <w:rFonts w:ascii="Times New Roman" w:hAnsi="Times New Roman" w:cs="Times New Roman"/>
          <w:sz w:val="24"/>
          <w:szCs w:val="24"/>
        </w:rPr>
        <w:t xml:space="preserve">NPs for liquid XAFS measurements is carried out in the same manner as </w:t>
      </w:r>
      <w:r w:rsidR="00E447BC">
        <w:rPr>
          <w:rFonts w:ascii="Times New Roman" w:hAnsi="Times New Roman" w:cs="Times New Roman"/>
          <w:sz w:val="24"/>
          <w:szCs w:val="24"/>
        </w:rPr>
        <w:t>those</w:t>
      </w:r>
      <w:r w:rsidR="00ED298C">
        <w:rPr>
          <w:rFonts w:ascii="Times New Roman" w:hAnsi="Times New Roman" w:cs="Times New Roman"/>
          <w:sz w:val="24"/>
          <w:szCs w:val="24"/>
        </w:rPr>
        <w:t xml:space="preserve"> prepared for use in the quantitative analysis of</w:t>
      </w:r>
      <w:r w:rsidR="00E447BC">
        <w:rPr>
          <w:rFonts w:ascii="Times New Roman" w:hAnsi="Times New Roman" w:cs="Times New Roman"/>
          <w:sz w:val="24"/>
          <w:szCs w:val="24"/>
        </w:rPr>
        <w:t xml:space="preserve"> the</w:t>
      </w:r>
      <w:r w:rsidR="00ED298C">
        <w:rPr>
          <w:rFonts w:ascii="Times New Roman" w:hAnsi="Times New Roman" w:cs="Times New Roman"/>
          <w:sz w:val="24"/>
          <w:szCs w:val="24"/>
        </w:rPr>
        <w:t xml:space="preserve"> NP-catalyz</w:t>
      </w:r>
      <w:r w:rsidR="00E447BC">
        <w:rPr>
          <w:rFonts w:ascii="Times New Roman" w:hAnsi="Times New Roman" w:cs="Times New Roman"/>
          <w:sz w:val="24"/>
          <w:szCs w:val="24"/>
        </w:rPr>
        <w:t>ed oxidation of crotyl alcohol</w:t>
      </w:r>
      <w:r w:rsidR="00733322">
        <w:rPr>
          <w:rFonts w:ascii="Times New Roman" w:hAnsi="Times New Roman" w:cs="Times New Roman"/>
          <w:sz w:val="24"/>
          <w:szCs w:val="24"/>
        </w:rPr>
        <w:t xml:space="preserve"> as described previously</w:t>
      </w:r>
      <w:r w:rsidR="00E447BC">
        <w:rPr>
          <w:rFonts w:ascii="Times New Roman" w:hAnsi="Times New Roman" w:cs="Times New Roman"/>
          <w:sz w:val="24"/>
          <w:szCs w:val="24"/>
        </w:rPr>
        <w:t>.</w:t>
      </w:r>
      <w:r w:rsidR="002D50EB">
        <w:rPr>
          <w:rFonts w:ascii="Times New Roman" w:hAnsi="Times New Roman" w:cs="Times New Roman"/>
          <w:sz w:val="24"/>
          <w:szCs w:val="24"/>
        </w:rPr>
        <w:fldChar w:fldCharType="begin"/>
      </w:r>
      <w:r w:rsidR="004C60DC">
        <w:rPr>
          <w:rFonts w:ascii="Times New Roman" w:hAnsi="Times New Roman" w:cs="Times New Roman"/>
          <w:sz w:val="24"/>
          <w:szCs w:val="24"/>
        </w:rPr>
        <w:instrText xml:space="preserve"> ADDIN EN.CITE &lt;EndNote&gt;&lt;Cite&gt;&lt;Author&gt;Hou&lt;/Author&gt;&lt;Year&gt;2008&lt;/Year&gt;&lt;RecNum&gt;4&lt;/RecNum&gt;&lt;record&gt;&lt;rec-number&gt;23&lt;/rec-number&gt;&lt;ref-type name="Journal Article"&gt;17&lt;/ref-type&gt;&lt;contributors&gt;&lt;authors&gt;&lt;author&gt;Hou, W.&lt;/author&gt;&lt;author&gt;Dehm, N.A.&lt;/author&gt;&lt;author&gt;Scott, R.W.J.&lt;/author&gt;&lt;/authors&gt;&lt;/contributors&gt;&lt;titles&gt;&lt;title&gt;Alcohol oxidations in aqueous solutions using Au, Pd, and bimetallic AuPd nanoparticle catalysts&lt;/title&gt;&lt;secondary-title&gt;J. Catal.&lt;/secondary-title&gt;&lt;/titles&gt;&lt;periodical&gt;&lt;full-title&gt;J. Catal.&lt;/full-title&gt;&lt;/periodical&gt;&lt;pages&gt;22-27&lt;/pages&gt;&lt;volume&gt;253&lt;/volume&gt;&lt;number&gt;1&lt;/number&gt;&lt;dates&gt;&lt;year&gt;2008&lt;/year&gt;&lt;pub-dates&gt;&lt;date&gt;January 1, 2008&lt;/date&gt;&lt;/pub-dates&gt;&lt;/dates&gt;&lt;urls&gt;&lt;related-urls&gt;&lt;url&gt;http://www.sciencedirect.com/science/article/pii/S0021951707004101&lt;/url&gt;&lt;/related-urls&gt;&lt;/urls&gt;&lt;/record&gt;&lt;/Cite&gt;&lt;Cite&gt;&lt;Author&gt;Balcha&lt;/Author&gt;&lt;Year&gt;2011&lt;/Year&gt;&lt;RecNum&gt;1&lt;/RecNum&gt;&lt;record&gt;&lt;rec-number&gt;24&lt;/rec-number&gt;&lt;ref-type name="Journal Article"&gt;17&lt;/ref-type&gt;&lt;contributors&gt;&lt;authors&gt;&lt;author&gt;Balcha, T.&lt;/author&gt;&lt;author&gt;Strobl, J.R.&lt;/author&gt;&lt;author&gt;Fowler, C.&lt;/author&gt;&lt;author&gt;Dash, P.&lt;/author&gt;&lt;author&gt;Scott, R.W.J&lt;/author&gt;&lt;/authors&gt;&lt;/contributors&gt;&lt;titles&gt;&lt;title&gt;Selective Aerobic Oxidation of Crotyl Alcohol Using AuPd Core-Shell Nanoparticles&lt;/title&gt;&lt;secondary-title&gt;ACS Catal.&lt;/secondary-title&gt;&lt;/titles&gt;&lt;periodical&gt;&lt;full-title&gt;ACS Catal.&lt;/full-title&gt;&lt;/periodical&gt;&lt;pages&gt;425-436&lt;/pages&gt;&lt;volume&gt;1&lt;/volume&gt;&lt;number&gt;5&lt;/number&gt;&lt;dates&gt;&lt;year&gt;2011&lt;/year&gt;&lt;pub-dates&gt;&lt;date&gt;March 10, 2011&lt;/date&gt;&lt;/pub-dates&gt;&lt;/dates&gt;&lt;work-type&gt;Research&lt;/work-type&gt;&lt;urls&gt;&lt;related-urls&gt;&lt;url&gt;http://pubs.acs.org/doi/abs/10.1021%2Fcs200040a&lt;/url&gt;&lt;/related-urls&gt;&lt;/urls&gt;&lt;/record&gt;&lt;/Cite&gt;&lt;/EndNote&gt;</w:instrText>
      </w:r>
      <w:r w:rsidR="002D50EB">
        <w:rPr>
          <w:rFonts w:ascii="Times New Roman" w:hAnsi="Times New Roman" w:cs="Times New Roman"/>
          <w:sz w:val="24"/>
          <w:szCs w:val="24"/>
        </w:rPr>
        <w:fldChar w:fldCharType="separate"/>
      </w:r>
      <w:r w:rsidR="00EF6E1F" w:rsidRPr="00EF6E1F">
        <w:rPr>
          <w:rFonts w:ascii="Times New Roman" w:hAnsi="Times New Roman" w:cs="Times New Roman"/>
          <w:sz w:val="24"/>
          <w:szCs w:val="24"/>
          <w:vertAlign w:val="superscript"/>
        </w:rPr>
        <w:t>23,24</w:t>
      </w:r>
      <w:r w:rsidR="002D50EB">
        <w:rPr>
          <w:rFonts w:ascii="Times New Roman" w:hAnsi="Times New Roman" w:cs="Times New Roman"/>
          <w:sz w:val="24"/>
          <w:szCs w:val="24"/>
        </w:rPr>
        <w:fldChar w:fldCharType="end"/>
      </w:r>
      <w:r w:rsidR="00E447BC">
        <w:rPr>
          <w:rFonts w:ascii="Times New Roman" w:hAnsi="Times New Roman" w:cs="Times New Roman"/>
          <w:sz w:val="24"/>
          <w:szCs w:val="24"/>
        </w:rPr>
        <w:t xml:space="preserve"> However, the concentration of metal </w:t>
      </w:r>
      <w:r w:rsidR="00733322">
        <w:rPr>
          <w:rFonts w:ascii="Times New Roman" w:hAnsi="Times New Roman" w:cs="Times New Roman"/>
          <w:sz w:val="24"/>
          <w:szCs w:val="24"/>
        </w:rPr>
        <w:t>needed</w:t>
      </w:r>
      <w:r w:rsidR="00E447BC">
        <w:rPr>
          <w:rFonts w:ascii="Times New Roman" w:hAnsi="Times New Roman" w:cs="Times New Roman"/>
          <w:sz w:val="24"/>
          <w:szCs w:val="24"/>
        </w:rPr>
        <w:t xml:space="preserve"> for liquid XAFS measurements is approximately 20 times more concentrated than </w:t>
      </w:r>
      <w:r w:rsidR="002C018D">
        <w:rPr>
          <w:rFonts w:ascii="Times New Roman" w:hAnsi="Times New Roman" w:cs="Times New Roman"/>
          <w:sz w:val="24"/>
          <w:szCs w:val="24"/>
        </w:rPr>
        <w:t xml:space="preserve">those used for </w:t>
      </w:r>
      <w:r w:rsidR="00733322">
        <w:rPr>
          <w:rFonts w:ascii="Times New Roman" w:hAnsi="Times New Roman"/>
          <w:sz w:val="24"/>
          <w:szCs w:val="24"/>
        </w:rPr>
        <w:t>catalytic studies of the quasi-homogeneous oxidation of crotyl alcohol using PVP-stabilized AuPd NPs</w:t>
      </w:r>
      <w:r w:rsidR="000934D8">
        <w:rPr>
          <w:rFonts w:ascii="Times New Roman" w:hAnsi="Times New Roman" w:cs="Times New Roman"/>
          <w:sz w:val="24"/>
          <w:szCs w:val="24"/>
        </w:rPr>
        <w:t>. During the synthesis of NP samples for XAFS analysis, the NPs are concentrated under vacuum using</w:t>
      </w:r>
      <w:r w:rsidR="001A723C">
        <w:rPr>
          <w:rFonts w:ascii="Times New Roman" w:hAnsi="Times New Roman" w:cs="Times New Roman"/>
          <w:sz w:val="24"/>
          <w:szCs w:val="24"/>
        </w:rPr>
        <w:t xml:space="preserve"> moderate temperatures. </w:t>
      </w:r>
      <w:r w:rsidR="00733322">
        <w:rPr>
          <w:rFonts w:ascii="Times New Roman" w:hAnsi="Times New Roman"/>
          <w:sz w:val="24"/>
          <w:szCs w:val="24"/>
        </w:rPr>
        <w:t xml:space="preserve">This concentration step inevitably led to some sintering and thus a larger </w:t>
      </w:r>
      <w:proofErr w:type="spellStart"/>
      <w:r w:rsidR="00733322">
        <w:rPr>
          <w:rFonts w:ascii="Times New Roman" w:hAnsi="Times New Roman"/>
          <w:sz w:val="24"/>
          <w:szCs w:val="24"/>
        </w:rPr>
        <w:t>polydispersity</w:t>
      </w:r>
      <w:proofErr w:type="spellEnd"/>
      <w:r w:rsidR="00733322">
        <w:rPr>
          <w:rFonts w:ascii="Times New Roman" w:hAnsi="Times New Roman"/>
          <w:sz w:val="24"/>
          <w:szCs w:val="24"/>
        </w:rPr>
        <w:t xml:space="preserve"> in particle sizes. TEM images for Au, </w:t>
      </w:r>
      <w:proofErr w:type="spellStart"/>
      <w:r w:rsidR="00733322">
        <w:rPr>
          <w:rFonts w:ascii="Times New Roman" w:hAnsi="Times New Roman"/>
          <w:sz w:val="24"/>
          <w:szCs w:val="24"/>
        </w:rPr>
        <w:t>Pd</w:t>
      </w:r>
      <w:proofErr w:type="spellEnd"/>
      <w:r w:rsidR="00733322">
        <w:rPr>
          <w:rFonts w:ascii="Times New Roman" w:hAnsi="Times New Roman"/>
          <w:sz w:val="24"/>
          <w:szCs w:val="24"/>
        </w:rPr>
        <w:t xml:space="preserve">, and sequentially reduced AuPd NPs </w:t>
      </w:r>
      <w:r w:rsidR="00D223ED">
        <w:rPr>
          <w:rFonts w:ascii="Times New Roman" w:hAnsi="Times New Roman"/>
          <w:sz w:val="24"/>
          <w:szCs w:val="24"/>
        </w:rPr>
        <w:t>synthesized</w:t>
      </w:r>
      <w:r w:rsidR="00733322">
        <w:rPr>
          <w:rFonts w:ascii="Times New Roman" w:hAnsi="Times New Roman"/>
          <w:sz w:val="24"/>
          <w:szCs w:val="24"/>
        </w:rPr>
        <w:t xml:space="preserve"> for liquid XAFS measurements are shown in Figure 1 and a summary of NP sizes before and after concentrating is given in Table 1. The average particle sizes of the final particles are in the 5-6 nm range with moderate </w:t>
      </w:r>
      <w:proofErr w:type="spellStart"/>
      <w:r w:rsidR="00733322">
        <w:rPr>
          <w:rFonts w:ascii="Times New Roman" w:hAnsi="Times New Roman"/>
          <w:sz w:val="24"/>
          <w:szCs w:val="24"/>
        </w:rPr>
        <w:t>polydispersity</w:t>
      </w:r>
      <w:proofErr w:type="spellEnd"/>
      <w:r w:rsidR="00733322">
        <w:rPr>
          <w:rFonts w:ascii="Times New Roman" w:hAnsi="Times New Roman"/>
          <w:sz w:val="24"/>
          <w:szCs w:val="24"/>
        </w:rPr>
        <w:t xml:space="preserve">, which is larger than 3-5 nm particles used in previous catalytic studies. Nevertheless, since in this study we are not performing a quantitative catalytic for the oxidation of crotyl alcohol but rather analyzing the changes in the NP surfaces during the reaction, the larger NPs still allow us to gain valuable information about this system. </w:t>
      </w:r>
    </w:p>
    <w:p w:rsidR="00A94EFD" w:rsidRDefault="00047513" w:rsidP="00370812">
      <w:pPr>
        <w:spacing w:line="480" w:lineRule="auto"/>
        <w:jc w:val="both"/>
        <w:rPr>
          <w:rFonts w:ascii="Times New Roman" w:hAnsi="Times New Roman" w:cs="Times New Roman"/>
          <w:i/>
          <w:sz w:val="24"/>
          <w:szCs w:val="24"/>
        </w:rPr>
      </w:pPr>
      <w:r>
        <w:rPr>
          <w:rFonts w:ascii="Times New Roman" w:hAnsi="Times New Roman" w:cs="Times New Roman"/>
          <w:i/>
          <w:sz w:val="24"/>
          <w:szCs w:val="24"/>
        </w:rPr>
        <w:t>3.2</w:t>
      </w:r>
      <w:r w:rsidR="00A94EFD" w:rsidRPr="00047513">
        <w:rPr>
          <w:rFonts w:ascii="Times New Roman" w:hAnsi="Times New Roman" w:cs="Times New Roman"/>
          <w:i/>
          <w:sz w:val="24"/>
          <w:szCs w:val="24"/>
        </w:rPr>
        <w:t xml:space="preserve">. </w:t>
      </w:r>
      <w:r w:rsidR="00DE0BD7">
        <w:rPr>
          <w:rFonts w:ascii="Times New Roman" w:hAnsi="Times New Roman" w:cs="Times New Roman"/>
          <w:i/>
          <w:sz w:val="24"/>
          <w:szCs w:val="24"/>
        </w:rPr>
        <w:t>In situ</w:t>
      </w:r>
      <w:r w:rsidR="00A94EFD" w:rsidRPr="00047513">
        <w:rPr>
          <w:rFonts w:ascii="Times New Roman" w:hAnsi="Times New Roman" w:cs="Times New Roman"/>
          <w:i/>
          <w:sz w:val="24"/>
          <w:szCs w:val="24"/>
        </w:rPr>
        <w:t xml:space="preserve"> XANES analysis of crotyl alcohol oxidation in water</w:t>
      </w:r>
    </w:p>
    <w:p w:rsidR="0039074C" w:rsidRPr="00684F76" w:rsidRDefault="002D09E8" w:rsidP="00370812">
      <w:pPr>
        <w:spacing w:line="480" w:lineRule="auto"/>
        <w:jc w:val="both"/>
        <w:rPr>
          <w:rFonts w:ascii="Times New Roman" w:hAnsi="Times New Roman"/>
          <w:i/>
          <w:sz w:val="24"/>
          <w:szCs w:val="24"/>
        </w:rPr>
      </w:pPr>
      <w:r>
        <w:rPr>
          <w:rFonts w:ascii="Times New Roman" w:hAnsi="Times New Roman" w:cs="Times New Roman"/>
          <w:i/>
          <w:sz w:val="24"/>
          <w:szCs w:val="24"/>
        </w:rPr>
        <w:tab/>
      </w:r>
      <w:r w:rsidR="00D27031">
        <w:rPr>
          <w:rFonts w:ascii="Times New Roman" w:hAnsi="Times New Roman" w:cs="Times New Roman"/>
          <w:sz w:val="24"/>
          <w:szCs w:val="24"/>
        </w:rPr>
        <w:t xml:space="preserve">X-ray absorption near-edge spectroscopy (XANES) analysis </w:t>
      </w:r>
      <w:r w:rsidR="005113C0">
        <w:rPr>
          <w:rFonts w:ascii="Times New Roman" w:hAnsi="Times New Roman" w:cs="Times New Roman"/>
          <w:sz w:val="24"/>
          <w:szCs w:val="24"/>
        </w:rPr>
        <w:t>was perf</w:t>
      </w:r>
      <w:r w:rsidR="00D27031">
        <w:rPr>
          <w:rFonts w:ascii="Times New Roman" w:hAnsi="Times New Roman" w:cs="Times New Roman"/>
          <w:sz w:val="24"/>
          <w:szCs w:val="24"/>
        </w:rPr>
        <w:t>o</w:t>
      </w:r>
      <w:r w:rsidR="005113C0">
        <w:rPr>
          <w:rFonts w:ascii="Times New Roman" w:hAnsi="Times New Roman" w:cs="Times New Roman"/>
          <w:sz w:val="24"/>
          <w:szCs w:val="24"/>
        </w:rPr>
        <w:t>r</w:t>
      </w:r>
      <w:r w:rsidR="00D27031">
        <w:rPr>
          <w:rFonts w:ascii="Times New Roman" w:hAnsi="Times New Roman" w:cs="Times New Roman"/>
          <w:sz w:val="24"/>
          <w:szCs w:val="24"/>
        </w:rPr>
        <w:t xml:space="preserve">med on the </w:t>
      </w:r>
      <w:proofErr w:type="spellStart"/>
      <w:r w:rsidR="00D27031">
        <w:rPr>
          <w:rFonts w:ascii="Times New Roman" w:hAnsi="Times New Roman" w:cs="Times New Roman"/>
          <w:sz w:val="24"/>
          <w:szCs w:val="24"/>
        </w:rPr>
        <w:t>Pd</w:t>
      </w:r>
      <w:proofErr w:type="spellEnd"/>
      <w:r w:rsidR="00D27031">
        <w:rPr>
          <w:rFonts w:ascii="Times New Roman" w:hAnsi="Times New Roman" w:cs="Times New Roman"/>
          <w:sz w:val="24"/>
          <w:szCs w:val="24"/>
        </w:rPr>
        <w:t>-L</w:t>
      </w:r>
      <w:r w:rsidR="00D27031">
        <w:rPr>
          <w:rFonts w:ascii="Times New Roman" w:hAnsi="Times New Roman" w:cs="Times New Roman"/>
          <w:sz w:val="24"/>
          <w:szCs w:val="24"/>
          <w:vertAlign w:val="subscript"/>
        </w:rPr>
        <w:t>III</w:t>
      </w:r>
      <w:r w:rsidR="00D27031">
        <w:rPr>
          <w:rFonts w:ascii="Times New Roman" w:hAnsi="Times New Roman" w:cs="Times New Roman"/>
          <w:sz w:val="24"/>
          <w:szCs w:val="24"/>
        </w:rPr>
        <w:t xml:space="preserve">-edge for a series </w:t>
      </w:r>
      <w:r w:rsidR="005113C0">
        <w:rPr>
          <w:rFonts w:ascii="Times New Roman" w:hAnsi="Times New Roman" w:cs="Times New Roman"/>
          <w:sz w:val="24"/>
          <w:szCs w:val="24"/>
        </w:rPr>
        <w:t xml:space="preserve">of </w:t>
      </w:r>
      <w:r w:rsidR="00D27031">
        <w:rPr>
          <w:rFonts w:ascii="Times New Roman" w:hAnsi="Times New Roman" w:cs="Times New Roman"/>
          <w:sz w:val="24"/>
          <w:szCs w:val="24"/>
        </w:rPr>
        <w:t xml:space="preserve">Au NPs </w:t>
      </w:r>
      <w:r w:rsidR="000B20D1">
        <w:rPr>
          <w:rFonts w:ascii="Times New Roman" w:hAnsi="Times New Roman" w:cs="Times New Roman"/>
          <w:sz w:val="24"/>
          <w:szCs w:val="24"/>
        </w:rPr>
        <w:t>/</w:t>
      </w:r>
      <w:r w:rsidR="00D27031">
        <w:rPr>
          <w:rFonts w:ascii="Times New Roman" w:hAnsi="Times New Roman" w:cs="Times New Roman"/>
          <w:sz w:val="24"/>
          <w:szCs w:val="24"/>
        </w:rPr>
        <w:t xml:space="preserve"> </w:t>
      </w:r>
      <w:proofErr w:type="spellStart"/>
      <w:r w:rsidR="00D27031">
        <w:rPr>
          <w:rFonts w:ascii="Times New Roman" w:hAnsi="Times New Roman" w:cs="Times New Roman"/>
          <w:sz w:val="24"/>
          <w:szCs w:val="24"/>
        </w:rPr>
        <w:t>Pd</w:t>
      </w:r>
      <w:proofErr w:type="spellEnd"/>
      <w:r w:rsidR="00D27031">
        <w:rPr>
          <w:rFonts w:ascii="Times New Roman" w:hAnsi="Times New Roman" w:cs="Times New Roman"/>
          <w:sz w:val="24"/>
          <w:szCs w:val="24"/>
        </w:rPr>
        <w:t xml:space="preserve"> salt (K</w:t>
      </w:r>
      <w:r w:rsidR="00D27031" w:rsidRPr="00D27031">
        <w:rPr>
          <w:rFonts w:ascii="Times New Roman" w:hAnsi="Times New Roman" w:cs="Times New Roman"/>
          <w:sz w:val="24"/>
          <w:szCs w:val="24"/>
          <w:vertAlign w:val="subscript"/>
        </w:rPr>
        <w:t>2</w:t>
      </w:r>
      <w:r w:rsidR="00D27031">
        <w:rPr>
          <w:rFonts w:ascii="Times New Roman" w:hAnsi="Times New Roman" w:cs="Times New Roman"/>
          <w:sz w:val="24"/>
          <w:szCs w:val="24"/>
        </w:rPr>
        <w:t>PdCl</w:t>
      </w:r>
      <w:r w:rsidR="00D27031" w:rsidRPr="00D27031">
        <w:rPr>
          <w:rFonts w:ascii="Times New Roman" w:hAnsi="Times New Roman" w:cs="Times New Roman"/>
          <w:sz w:val="24"/>
          <w:szCs w:val="24"/>
          <w:vertAlign w:val="subscript"/>
        </w:rPr>
        <w:t>4</w:t>
      </w:r>
      <w:r w:rsidR="00D27031">
        <w:rPr>
          <w:rFonts w:ascii="Times New Roman" w:hAnsi="Times New Roman" w:cs="Times New Roman"/>
          <w:sz w:val="24"/>
          <w:szCs w:val="24"/>
        </w:rPr>
        <w:t>)</w:t>
      </w:r>
      <w:r w:rsidR="005113C0">
        <w:rPr>
          <w:rFonts w:ascii="Times New Roman" w:hAnsi="Times New Roman" w:cs="Times New Roman"/>
          <w:sz w:val="24"/>
          <w:szCs w:val="24"/>
        </w:rPr>
        <w:t xml:space="preserve"> catalyzed oxidation reactions of crotyl alcohol</w:t>
      </w:r>
      <w:r w:rsidR="00D27031">
        <w:rPr>
          <w:rFonts w:ascii="Times New Roman" w:hAnsi="Times New Roman" w:cs="Times New Roman"/>
          <w:sz w:val="24"/>
          <w:szCs w:val="24"/>
        </w:rPr>
        <w:t>.</w:t>
      </w:r>
      <w:r>
        <w:rPr>
          <w:rFonts w:ascii="Times New Roman" w:hAnsi="Times New Roman" w:cs="Times New Roman"/>
          <w:sz w:val="24"/>
          <w:szCs w:val="24"/>
        </w:rPr>
        <w:t xml:space="preserve"> </w:t>
      </w:r>
      <w:r w:rsidR="00D27031">
        <w:rPr>
          <w:rFonts w:ascii="Times New Roman" w:hAnsi="Times New Roman" w:cs="Times New Roman"/>
          <w:sz w:val="24"/>
          <w:szCs w:val="24"/>
        </w:rPr>
        <w:t xml:space="preserve">XANES analysis is </w:t>
      </w:r>
      <w:r w:rsidR="005113C0">
        <w:rPr>
          <w:rFonts w:ascii="Times New Roman" w:hAnsi="Times New Roman" w:cs="Times New Roman"/>
          <w:sz w:val="24"/>
          <w:szCs w:val="24"/>
        </w:rPr>
        <w:t xml:space="preserve">often </w:t>
      </w:r>
      <w:r w:rsidR="00D27031">
        <w:rPr>
          <w:rFonts w:ascii="Times New Roman" w:hAnsi="Times New Roman" w:cs="Times New Roman"/>
          <w:sz w:val="24"/>
          <w:szCs w:val="24"/>
        </w:rPr>
        <w:t>used to determine</w:t>
      </w:r>
      <w:r w:rsidR="005113C0">
        <w:rPr>
          <w:rFonts w:ascii="Times New Roman" w:hAnsi="Times New Roman" w:cs="Times New Roman"/>
          <w:sz w:val="24"/>
          <w:szCs w:val="24"/>
        </w:rPr>
        <w:t xml:space="preserve"> the oxidation states of metals, particularly at </w:t>
      </w:r>
      <w:r w:rsidR="005113C0">
        <w:rPr>
          <w:rFonts w:ascii="Times New Roman" w:hAnsi="Times New Roman" w:cs="Times New Roman"/>
          <w:sz w:val="24"/>
          <w:szCs w:val="24"/>
        </w:rPr>
        <w:lastRenderedPageBreak/>
        <w:t xml:space="preserve">the surfaces of materials. </w:t>
      </w:r>
      <w:r w:rsidR="00733322">
        <w:rPr>
          <w:rFonts w:ascii="Times New Roman" w:hAnsi="Times New Roman"/>
          <w:sz w:val="24"/>
          <w:szCs w:val="24"/>
        </w:rPr>
        <w:t xml:space="preserve">The oxidation state of </w:t>
      </w:r>
      <w:proofErr w:type="spellStart"/>
      <w:r w:rsidR="00733322">
        <w:rPr>
          <w:rFonts w:ascii="Times New Roman" w:hAnsi="Times New Roman"/>
          <w:sz w:val="24"/>
          <w:szCs w:val="24"/>
        </w:rPr>
        <w:t>Pd</w:t>
      </w:r>
      <w:proofErr w:type="spellEnd"/>
      <w:r w:rsidR="00733322">
        <w:rPr>
          <w:rFonts w:ascii="Times New Roman" w:hAnsi="Times New Roman"/>
          <w:sz w:val="24"/>
          <w:szCs w:val="24"/>
        </w:rPr>
        <w:t xml:space="preserve"> is related to the intensity of the white line absorption peak</w:t>
      </w:r>
      <w:r w:rsidR="00CC3483">
        <w:rPr>
          <w:rFonts w:ascii="Times New Roman" w:hAnsi="Times New Roman"/>
          <w:sz w:val="24"/>
          <w:szCs w:val="24"/>
        </w:rPr>
        <w:t xml:space="preserve">, as well as the energy at which the absorption peak arises. The </w:t>
      </w:r>
      <w:r w:rsidR="00E11509">
        <w:rPr>
          <w:rFonts w:ascii="Times New Roman" w:hAnsi="Times New Roman"/>
          <w:sz w:val="24"/>
          <w:szCs w:val="24"/>
        </w:rPr>
        <w:t xml:space="preserve">absorption peak </w:t>
      </w:r>
      <w:r w:rsidR="00733322">
        <w:rPr>
          <w:rFonts w:ascii="Times New Roman" w:hAnsi="Times New Roman"/>
          <w:sz w:val="24"/>
          <w:szCs w:val="24"/>
        </w:rPr>
        <w:t xml:space="preserve">arises from the excitation of electrons from the 2p core into unfilled 4d </w:t>
      </w:r>
      <w:r w:rsidR="00733322" w:rsidRPr="007D034A">
        <w:rPr>
          <w:rFonts w:ascii="Times New Roman" w:hAnsi="Times New Roman"/>
          <w:sz w:val="24"/>
          <w:szCs w:val="24"/>
        </w:rPr>
        <w:t>states</w:t>
      </w:r>
      <w:r w:rsidR="00160693">
        <w:rPr>
          <w:rFonts w:ascii="Times New Roman" w:hAnsi="Times New Roman"/>
          <w:sz w:val="24"/>
          <w:szCs w:val="24"/>
        </w:rPr>
        <w:t>.</w:t>
      </w:r>
      <w:r w:rsidR="002D50EB" w:rsidRPr="007D034A">
        <w:rPr>
          <w:rFonts w:ascii="Times New Roman" w:hAnsi="Times New Roman"/>
          <w:sz w:val="24"/>
          <w:szCs w:val="24"/>
        </w:rPr>
        <w:fldChar w:fldCharType="begin"/>
      </w:r>
      <w:r w:rsidR="004C60DC">
        <w:rPr>
          <w:rFonts w:ascii="Times New Roman" w:hAnsi="Times New Roman"/>
          <w:sz w:val="24"/>
          <w:szCs w:val="24"/>
        </w:rPr>
        <w:instrText xml:space="preserve"> ADDIN EN.CITE &lt;EndNote&gt;&lt;Cite&gt;&lt;Author&gt;Meitzner&lt;/Author&gt;&lt;Year&gt;1995&lt;/Year&gt;&lt;RecNum&gt;8&lt;/RecNum&gt;&lt;record&gt;&lt;rec-number&gt;55&lt;/rec-number&gt;&lt;ref-type name="Journal Article"&gt;17&lt;/ref-type&gt;&lt;contributors&gt;&lt;authors&gt;&lt;author&gt;Meitzner, G.&lt;/author&gt;&lt;author&gt;Sinfelt, J.H.&lt;/author&gt;&lt;/authors&gt;&lt;/contributors&gt;&lt;titles&gt;&lt;title&gt;X-ray absorption studies of the electronic structures of Pd-Ag and Pd-Au alloys&lt;/title&gt;&lt;secondary-title&gt;Catal. Lett.&lt;/secondary-title&gt;&lt;/titles&gt;&lt;periodical&gt;&lt;full-title&gt;Catal. Lett.&lt;/full-title&gt;&lt;/periodical&gt;&lt;pages&gt;1-10&lt;/pages&gt;&lt;volume&gt;30&lt;/volume&gt;&lt;dates&gt;&lt;year&gt;1995&lt;/year&gt;&lt;/dates&gt;&lt;urls&gt;&lt;related-urls&gt;&lt;url&gt;http://www.springerlink.com/content/wg1w467468001314/fulltext.pdf&lt;/url&gt;&lt;/related-urls&gt;&lt;/urls&gt;&lt;/record&gt;&lt;/Cite&gt;&lt;Cite&gt;&lt;Author&gt;Huang&lt;/Author&gt;&lt;Year&gt;1998&lt;/Year&gt;&lt;RecNum&gt;7&lt;/RecNum&gt;&lt;record&gt;&lt;rec-number&gt;56&lt;/rec-number&gt;&lt;ref-type name="Journal Article"&gt;17&lt;/ref-type&gt;&lt;contributors&gt;&lt;authors&gt;&lt;author&gt;Huang, D.C.&lt;/author&gt;&lt;author&gt;Chang, K.H.&lt;/author&gt;&lt;author&gt;Pong, W.F.&lt;/author&gt;&lt;author&gt;Tseng, P.K.&lt;/author&gt;&lt;author&gt;Hung, K.J.&lt;/author&gt;&lt;author&gt;Huang, W.F.&lt;/author&gt;&lt;/authors&gt;&lt;/contributors&gt;&lt;titles&gt;&lt;title&gt;Effect of Ag-promotion on Pd catalysts by XANES&lt;/title&gt;&lt;secondary-title&gt;Catal. Lett.&lt;/secondary-title&gt;&lt;/titles&gt;&lt;periodical&gt;&lt;full-title&gt;Catal. Lett.&lt;/full-title&gt;&lt;/periodical&gt;&lt;pages&gt;155-159&lt;/pages&gt;&lt;volume&gt;53&lt;/volume&gt;&lt;dates&gt;&lt;year&gt;1998&lt;/year&gt;&lt;/dates&gt;&lt;urls&gt;&lt;related-urls&gt;&lt;url&gt;http://www.springerlink.com/content/k1j784056h0137m8/fulltext.pdf&lt;/url&gt;&lt;/related-urls&gt;&lt;/urls&gt;&lt;/record&gt;&lt;/Cite&gt;&lt;/EndNote&gt;</w:instrText>
      </w:r>
      <w:r w:rsidR="002D50EB" w:rsidRPr="007D034A">
        <w:rPr>
          <w:rFonts w:ascii="Times New Roman" w:hAnsi="Times New Roman"/>
          <w:sz w:val="24"/>
          <w:szCs w:val="24"/>
        </w:rPr>
        <w:fldChar w:fldCharType="separate"/>
      </w:r>
      <w:r w:rsidR="00214FD3" w:rsidRPr="00214FD3">
        <w:rPr>
          <w:rFonts w:ascii="Times New Roman" w:hAnsi="Times New Roman"/>
          <w:sz w:val="24"/>
          <w:szCs w:val="24"/>
          <w:vertAlign w:val="superscript"/>
        </w:rPr>
        <w:t>56,57</w:t>
      </w:r>
      <w:r w:rsidR="002D50EB" w:rsidRPr="007D034A">
        <w:rPr>
          <w:rFonts w:ascii="Times New Roman" w:hAnsi="Times New Roman"/>
          <w:sz w:val="24"/>
          <w:szCs w:val="24"/>
        </w:rPr>
        <w:fldChar w:fldCharType="end"/>
      </w:r>
      <w:r w:rsidR="00733322">
        <w:rPr>
          <w:rFonts w:ascii="Times New Roman" w:hAnsi="Times New Roman"/>
          <w:sz w:val="24"/>
          <w:szCs w:val="24"/>
        </w:rPr>
        <w:t xml:space="preserve"> As empty 4d states of the </w:t>
      </w:r>
      <w:proofErr w:type="spellStart"/>
      <w:r w:rsidR="00733322">
        <w:rPr>
          <w:rFonts w:ascii="Times New Roman" w:hAnsi="Times New Roman"/>
          <w:sz w:val="24"/>
          <w:szCs w:val="24"/>
        </w:rPr>
        <w:t>Pd</w:t>
      </w:r>
      <w:proofErr w:type="spellEnd"/>
      <w:r w:rsidR="00733322">
        <w:rPr>
          <w:rFonts w:ascii="Times New Roman" w:hAnsi="Times New Roman"/>
          <w:sz w:val="24"/>
          <w:szCs w:val="24"/>
        </w:rPr>
        <w:t xml:space="preserve"> in the system become occupied, or the </w:t>
      </w:r>
      <w:proofErr w:type="spellStart"/>
      <w:r w:rsidR="00733322">
        <w:rPr>
          <w:rFonts w:ascii="Times New Roman" w:hAnsi="Times New Roman"/>
          <w:sz w:val="24"/>
          <w:szCs w:val="24"/>
        </w:rPr>
        <w:t>Pd</w:t>
      </w:r>
      <w:proofErr w:type="spellEnd"/>
      <w:r w:rsidR="00733322">
        <w:rPr>
          <w:rFonts w:ascii="Times New Roman" w:hAnsi="Times New Roman"/>
          <w:sz w:val="24"/>
          <w:szCs w:val="24"/>
        </w:rPr>
        <w:t xml:space="preserve"> becomes reduced, a decrease in white line intensity will occur</w:t>
      </w:r>
      <w:r w:rsidR="00160693">
        <w:rPr>
          <w:rFonts w:ascii="Times New Roman" w:hAnsi="Times New Roman"/>
          <w:sz w:val="24"/>
          <w:szCs w:val="24"/>
        </w:rPr>
        <w:t>.</w:t>
      </w:r>
      <w:hyperlink w:anchor="_ENREF_58" w:tooltip="Sham, 1996 #55" w:history="1">
        <w:r w:rsidR="002D50EB">
          <w:rPr>
            <w:rFonts w:ascii="Times New Roman" w:hAnsi="Times New Roman"/>
            <w:sz w:val="24"/>
            <w:szCs w:val="24"/>
          </w:rPr>
          <w:fldChar w:fldCharType="begin"/>
        </w:r>
        <w:r w:rsidR="004C60DC">
          <w:rPr>
            <w:rFonts w:ascii="Times New Roman" w:hAnsi="Times New Roman"/>
            <w:sz w:val="24"/>
            <w:szCs w:val="24"/>
          </w:rPr>
          <w:instrText xml:space="preserve"> ADDIN EN.CITE &lt;EndNote&gt;&lt;Cite&gt;&lt;Author&gt;Sham&lt;/Author&gt;&lt;Year&gt;1996&lt;/Year&gt;&lt;RecNum&gt;55&lt;/RecNum&gt;&lt;record&gt;&lt;rec-number&gt;57&lt;/rec-number&gt;&lt;ref-type name="Journal Article"&gt;17&lt;/ref-type&gt;&lt;contributors&gt;&lt;authors&gt;&lt;author&gt;Sham, T.K.&lt;/author&gt;&lt;author&gt;Naftel, S.J.&lt;/author&gt;&lt;author&gt;Coulthard, I. &lt;/author&gt;&lt;/authors&gt;&lt;/contributors&gt;&lt;titles&gt;&lt;title&gt;M3,2edge xray absorption nearedge structure spectroscopy: An alternative&amp;#xD;probe to the L3,2edge nearedge structure for the unoccupied densities of d&amp;#xD;states of 5d metals&lt;/title&gt;&lt;secondary-title&gt;J. Appl. Phys.&lt;/secondary-title&gt;&lt;/titles&gt;&lt;periodical&gt;&lt;full-title&gt;J. Appl. Phys.&lt;/full-title&gt;&lt;/periodical&gt;&lt;pages&gt;7134-7138&lt;/pages&gt;&lt;volume&gt;79&lt;/volume&gt;&lt;dates&gt;&lt;year&gt;1996&lt;/year&gt;&lt;/dates&gt;&lt;urls&gt;&lt;related-urls&gt;&lt;url&gt;http://scitation.aip.org/getpdf/servlet/GetPDFServlet?filetype=pdf&amp;amp;id=JAPIAU000079000009007134000001&amp;amp;idtype=cvips&amp;amp;doi=10.1063/1.361483&amp;amp;prog=normal&lt;/url&gt;&lt;/related-urls&gt;&lt;/urls&gt;&lt;/record&gt;&lt;/Cite&gt;&lt;/EndNote&gt;</w:instrText>
        </w:r>
        <w:r w:rsidR="002D50EB">
          <w:rPr>
            <w:rFonts w:ascii="Times New Roman" w:hAnsi="Times New Roman"/>
            <w:sz w:val="24"/>
            <w:szCs w:val="24"/>
          </w:rPr>
          <w:fldChar w:fldCharType="separate"/>
        </w:r>
        <w:r w:rsidR="00214FD3" w:rsidRPr="00214FD3">
          <w:rPr>
            <w:rFonts w:ascii="Times New Roman" w:hAnsi="Times New Roman"/>
            <w:sz w:val="24"/>
            <w:szCs w:val="24"/>
            <w:vertAlign w:val="superscript"/>
          </w:rPr>
          <w:t>58</w:t>
        </w:r>
        <w:r w:rsidR="002D50EB">
          <w:rPr>
            <w:rFonts w:ascii="Times New Roman" w:hAnsi="Times New Roman"/>
            <w:sz w:val="24"/>
            <w:szCs w:val="24"/>
          </w:rPr>
          <w:fldChar w:fldCharType="end"/>
        </w:r>
      </w:hyperlink>
      <w:r w:rsidR="00733322">
        <w:rPr>
          <w:rFonts w:ascii="Times New Roman" w:hAnsi="Times New Roman"/>
          <w:sz w:val="24"/>
          <w:szCs w:val="24"/>
        </w:rPr>
        <w:t xml:space="preserve"> In addition, a shift in the absorption maximum is expected with </w:t>
      </w:r>
      <w:proofErr w:type="spellStart"/>
      <w:r w:rsidR="00733322">
        <w:rPr>
          <w:rFonts w:ascii="Times New Roman" w:hAnsi="Times New Roman"/>
          <w:sz w:val="24"/>
          <w:szCs w:val="24"/>
        </w:rPr>
        <w:t>Pd</w:t>
      </w:r>
      <w:proofErr w:type="spellEnd"/>
      <w:r w:rsidR="00733322">
        <w:rPr>
          <w:rFonts w:ascii="Times New Roman" w:hAnsi="Times New Roman"/>
          <w:sz w:val="24"/>
          <w:szCs w:val="24"/>
        </w:rPr>
        <w:t xml:space="preserve"> reduction. For </w:t>
      </w:r>
      <w:r w:rsidR="00DE0BD7" w:rsidRPr="00684F76">
        <w:rPr>
          <w:rFonts w:ascii="Times New Roman" w:hAnsi="Times New Roman"/>
          <w:i/>
          <w:sz w:val="24"/>
          <w:szCs w:val="24"/>
        </w:rPr>
        <w:t>in situ</w:t>
      </w:r>
      <w:r w:rsidR="00733322">
        <w:rPr>
          <w:rFonts w:ascii="Times New Roman" w:hAnsi="Times New Roman"/>
          <w:sz w:val="24"/>
          <w:szCs w:val="24"/>
        </w:rPr>
        <w:t xml:space="preserve"> XANES analysis, linear combination </w:t>
      </w:r>
      <w:r w:rsidR="00733322" w:rsidRPr="005C7AC9">
        <w:rPr>
          <w:rFonts w:ascii="Times New Roman" w:hAnsi="Times New Roman"/>
          <w:sz w:val="24"/>
          <w:szCs w:val="24"/>
        </w:rPr>
        <w:t xml:space="preserve">analysis fitting was done using two standards which </w:t>
      </w:r>
      <w:r w:rsidR="004B0C1B">
        <w:rPr>
          <w:rFonts w:ascii="Times New Roman" w:hAnsi="Times New Roman"/>
          <w:sz w:val="24"/>
          <w:szCs w:val="24"/>
        </w:rPr>
        <w:t>represented</w:t>
      </w:r>
      <w:r w:rsidR="00733322" w:rsidRPr="005C7AC9">
        <w:rPr>
          <w:rFonts w:ascii="Times New Roman" w:hAnsi="Times New Roman"/>
          <w:sz w:val="24"/>
          <w:szCs w:val="24"/>
        </w:rPr>
        <w:t xml:space="preserve"> fully reduced and fully oxidized Pd. The standard used to determine </w:t>
      </w:r>
      <w:proofErr w:type="spellStart"/>
      <w:proofErr w:type="gramStart"/>
      <w:r w:rsidR="00733322" w:rsidRPr="005C7AC9">
        <w:rPr>
          <w:rFonts w:ascii="Times New Roman" w:hAnsi="Times New Roman"/>
          <w:sz w:val="24"/>
          <w:szCs w:val="24"/>
        </w:rPr>
        <w:t>Pd</w:t>
      </w:r>
      <w:proofErr w:type="spellEnd"/>
      <w:r w:rsidR="00733322" w:rsidRPr="005C7AC9">
        <w:rPr>
          <w:rFonts w:ascii="Times New Roman" w:hAnsi="Times New Roman"/>
          <w:sz w:val="24"/>
          <w:szCs w:val="24"/>
        </w:rPr>
        <w:t>(</w:t>
      </w:r>
      <w:proofErr w:type="gramEnd"/>
      <w:r w:rsidR="00733322" w:rsidRPr="005C7AC9">
        <w:rPr>
          <w:rFonts w:ascii="Times New Roman" w:hAnsi="Times New Roman"/>
          <w:sz w:val="24"/>
          <w:szCs w:val="24"/>
        </w:rPr>
        <w:t xml:space="preserve">II) was a 10 </w:t>
      </w:r>
      <w:proofErr w:type="spellStart"/>
      <w:r w:rsidR="00733322" w:rsidRPr="005C7AC9">
        <w:rPr>
          <w:rFonts w:ascii="Times New Roman" w:hAnsi="Times New Roman"/>
          <w:sz w:val="24"/>
          <w:szCs w:val="24"/>
        </w:rPr>
        <w:t>mM</w:t>
      </w:r>
      <w:proofErr w:type="spellEnd"/>
      <w:r w:rsidR="00733322" w:rsidRPr="005C7AC9">
        <w:rPr>
          <w:rFonts w:ascii="Times New Roman" w:hAnsi="Times New Roman"/>
          <w:sz w:val="24"/>
          <w:szCs w:val="24"/>
        </w:rPr>
        <w:t xml:space="preserve"> solution of the </w:t>
      </w:r>
      <w:r w:rsidR="004B0C1B">
        <w:rPr>
          <w:rFonts w:ascii="Times New Roman" w:hAnsi="Times New Roman"/>
          <w:sz w:val="24"/>
          <w:szCs w:val="24"/>
        </w:rPr>
        <w:t>K</w:t>
      </w:r>
      <w:r w:rsidR="004B0C1B" w:rsidRPr="004B0C1B">
        <w:rPr>
          <w:rFonts w:ascii="Times New Roman" w:hAnsi="Times New Roman"/>
          <w:sz w:val="24"/>
          <w:szCs w:val="24"/>
          <w:vertAlign w:val="subscript"/>
        </w:rPr>
        <w:t>2</w:t>
      </w:r>
      <w:r w:rsidR="004B0C1B">
        <w:rPr>
          <w:rFonts w:ascii="Times New Roman" w:hAnsi="Times New Roman"/>
          <w:sz w:val="24"/>
          <w:szCs w:val="24"/>
        </w:rPr>
        <w:t>PdCl</w:t>
      </w:r>
      <w:r w:rsidR="004B0C1B" w:rsidRPr="004B0C1B">
        <w:rPr>
          <w:rFonts w:ascii="Times New Roman" w:hAnsi="Times New Roman"/>
          <w:sz w:val="24"/>
          <w:szCs w:val="24"/>
          <w:vertAlign w:val="subscript"/>
        </w:rPr>
        <w:t>4</w:t>
      </w:r>
      <w:r w:rsidR="00733322" w:rsidRPr="005C7AC9">
        <w:rPr>
          <w:rFonts w:ascii="Times New Roman" w:hAnsi="Times New Roman"/>
          <w:sz w:val="24"/>
          <w:szCs w:val="24"/>
        </w:rPr>
        <w:t xml:space="preserve"> in water, while that for </w:t>
      </w:r>
      <w:proofErr w:type="spellStart"/>
      <w:r w:rsidR="00733322" w:rsidRPr="005C7AC9">
        <w:rPr>
          <w:rFonts w:ascii="Times New Roman" w:hAnsi="Times New Roman"/>
          <w:sz w:val="24"/>
          <w:szCs w:val="24"/>
        </w:rPr>
        <w:t>Pd</w:t>
      </w:r>
      <w:proofErr w:type="spellEnd"/>
      <w:r w:rsidR="00733322" w:rsidRPr="005C7AC9">
        <w:rPr>
          <w:rFonts w:ascii="Times New Roman" w:hAnsi="Times New Roman"/>
          <w:sz w:val="24"/>
          <w:szCs w:val="24"/>
        </w:rPr>
        <w:t>(0) was a fully reduced sample of sequentially reduced 1:3 AuPd NPs.</w:t>
      </w:r>
      <w:r w:rsidR="00733322">
        <w:rPr>
          <w:rFonts w:ascii="Times New Roman" w:hAnsi="Times New Roman"/>
          <w:sz w:val="24"/>
          <w:szCs w:val="24"/>
        </w:rPr>
        <w:t xml:space="preserve"> The standard </w:t>
      </w:r>
      <w:proofErr w:type="spellStart"/>
      <w:r w:rsidR="00733322">
        <w:rPr>
          <w:rFonts w:ascii="Times New Roman" w:hAnsi="Times New Roman"/>
          <w:sz w:val="24"/>
          <w:szCs w:val="24"/>
        </w:rPr>
        <w:t>spectras</w:t>
      </w:r>
      <w:proofErr w:type="spellEnd"/>
      <w:r w:rsidR="00733322">
        <w:rPr>
          <w:rFonts w:ascii="Times New Roman" w:hAnsi="Times New Roman"/>
          <w:sz w:val="24"/>
          <w:szCs w:val="24"/>
        </w:rPr>
        <w:t xml:space="preserve"> were used to calculate the extent of the reduction of </w:t>
      </w:r>
      <w:proofErr w:type="spellStart"/>
      <w:proofErr w:type="gramStart"/>
      <w:r w:rsidR="00733322">
        <w:rPr>
          <w:rFonts w:ascii="Times New Roman" w:hAnsi="Times New Roman"/>
          <w:sz w:val="24"/>
          <w:szCs w:val="24"/>
        </w:rPr>
        <w:t>Pd</w:t>
      </w:r>
      <w:proofErr w:type="spellEnd"/>
      <w:r w:rsidR="00733322">
        <w:rPr>
          <w:rFonts w:ascii="Times New Roman" w:hAnsi="Times New Roman"/>
          <w:sz w:val="24"/>
          <w:szCs w:val="24"/>
        </w:rPr>
        <w:t>(</w:t>
      </w:r>
      <w:proofErr w:type="gramEnd"/>
      <w:r w:rsidR="00733322">
        <w:rPr>
          <w:rFonts w:ascii="Times New Roman" w:hAnsi="Times New Roman"/>
          <w:sz w:val="24"/>
          <w:szCs w:val="24"/>
        </w:rPr>
        <w:t xml:space="preserve">II)  in the system during </w:t>
      </w:r>
      <w:r w:rsidR="00DE0BD7">
        <w:rPr>
          <w:rFonts w:ascii="Times New Roman" w:hAnsi="Times New Roman"/>
          <w:i/>
          <w:sz w:val="24"/>
          <w:szCs w:val="24"/>
        </w:rPr>
        <w:t>in situ</w:t>
      </w:r>
      <w:r w:rsidR="00733322">
        <w:rPr>
          <w:rFonts w:ascii="Times New Roman" w:hAnsi="Times New Roman"/>
          <w:sz w:val="24"/>
          <w:szCs w:val="24"/>
        </w:rPr>
        <w:t xml:space="preserve"> reactions.</w:t>
      </w:r>
    </w:p>
    <w:p w:rsidR="000B20D1" w:rsidRDefault="00031826" w:rsidP="006744F3">
      <w:pPr>
        <w:spacing w:line="480" w:lineRule="auto"/>
        <w:ind w:firstLine="720"/>
        <w:jc w:val="both"/>
        <w:rPr>
          <w:rFonts w:ascii="Times New Roman" w:hAnsi="Times New Roman" w:cs="Times New Roman"/>
          <w:sz w:val="24"/>
          <w:szCs w:val="24"/>
        </w:rPr>
      </w:pPr>
      <w:r w:rsidRPr="00BE6CA2">
        <w:rPr>
          <w:rFonts w:ascii="Times New Roman" w:hAnsi="Times New Roman" w:cs="Times New Roman"/>
          <w:sz w:val="24"/>
          <w:szCs w:val="24"/>
        </w:rPr>
        <w:t xml:space="preserve">In order to determine if the reduction of </w:t>
      </w:r>
      <w:proofErr w:type="spellStart"/>
      <w:r w:rsidRPr="00BE6CA2">
        <w:rPr>
          <w:rFonts w:ascii="Times New Roman" w:hAnsi="Times New Roman" w:cs="Times New Roman"/>
          <w:sz w:val="24"/>
          <w:szCs w:val="24"/>
        </w:rPr>
        <w:t>Pd</w:t>
      </w:r>
      <w:proofErr w:type="spellEnd"/>
      <w:r w:rsidRPr="00BE6CA2">
        <w:rPr>
          <w:rFonts w:ascii="Times New Roman" w:hAnsi="Times New Roman" w:cs="Times New Roman"/>
          <w:sz w:val="24"/>
          <w:szCs w:val="24"/>
        </w:rPr>
        <w:t xml:space="preserve"> onto the Au NP surface occurs spontaneously, or if a</w:t>
      </w:r>
      <w:r w:rsidR="00F10328" w:rsidRPr="00BE6CA2">
        <w:rPr>
          <w:rFonts w:ascii="Times New Roman" w:hAnsi="Times New Roman" w:cs="Times New Roman"/>
          <w:sz w:val="24"/>
          <w:szCs w:val="24"/>
        </w:rPr>
        <w:t xml:space="preserve"> </w:t>
      </w:r>
      <w:r w:rsidR="00CD6A98" w:rsidRPr="00BE6CA2">
        <w:rPr>
          <w:rFonts w:ascii="Times New Roman" w:hAnsi="Times New Roman" w:cs="Times New Roman"/>
          <w:sz w:val="24"/>
          <w:szCs w:val="24"/>
        </w:rPr>
        <w:t>red</w:t>
      </w:r>
      <w:r w:rsidR="00752C2E" w:rsidRPr="00BE6CA2">
        <w:rPr>
          <w:rFonts w:ascii="Times New Roman" w:hAnsi="Times New Roman" w:cs="Times New Roman"/>
          <w:sz w:val="24"/>
          <w:szCs w:val="24"/>
        </w:rPr>
        <w:t>uctant</w:t>
      </w:r>
      <w:r w:rsidR="00F10328" w:rsidRPr="00BE6CA2">
        <w:rPr>
          <w:rFonts w:ascii="Times New Roman" w:hAnsi="Times New Roman" w:cs="Times New Roman"/>
          <w:sz w:val="24"/>
          <w:szCs w:val="24"/>
        </w:rPr>
        <w:t xml:space="preserve"> is required</w:t>
      </w:r>
      <w:r w:rsidRPr="00BE6CA2">
        <w:rPr>
          <w:rFonts w:ascii="Times New Roman" w:hAnsi="Times New Roman" w:cs="Times New Roman"/>
          <w:sz w:val="24"/>
          <w:szCs w:val="24"/>
        </w:rPr>
        <w:t xml:space="preserve">, an initial XANES measurement </w:t>
      </w:r>
      <w:r w:rsidR="00C52661" w:rsidRPr="00BE6CA2">
        <w:rPr>
          <w:rFonts w:ascii="Times New Roman" w:hAnsi="Times New Roman" w:cs="Times New Roman"/>
          <w:sz w:val="24"/>
          <w:szCs w:val="24"/>
        </w:rPr>
        <w:t>of</w:t>
      </w:r>
      <w:r w:rsidRPr="00BE6CA2">
        <w:rPr>
          <w:rFonts w:ascii="Times New Roman" w:hAnsi="Times New Roman" w:cs="Times New Roman"/>
          <w:sz w:val="24"/>
          <w:szCs w:val="24"/>
        </w:rPr>
        <w:t xml:space="preserve"> Au NPs in the presence of </w:t>
      </w:r>
      <w:proofErr w:type="spellStart"/>
      <w:r w:rsidRPr="00BE6CA2">
        <w:rPr>
          <w:rFonts w:ascii="Times New Roman" w:hAnsi="Times New Roman" w:cs="Times New Roman"/>
          <w:sz w:val="24"/>
          <w:szCs w:val="24"/>
        </w:rPr>
        <w:t>Pd</w:t>
      </w:r>
      <w:proofErr w:type="spellEnd"/>
      <w:r w:rsidRPr="00BE6CA2">
        <w:rPr>
          <w:rFonts w:ascii="Times New Roman" w:hAnsi="Times New Roman" w:cs="Times New Roman"/>
          <w:sz w:val="24"/>
          <w:szCs w:val="24"/>
        </w:rPr>
        <w:t xml:space="preserve"> salt was</w:t>
      </w:r>
      <w:r w:rsidR="00910EFB" w:rsidRPr="00BE6CA2">
        <w:rPr>
          <w:rFonts w:ascii="Times New Roman" w:hAnsi="Times New Roman" w:cs="Times New Roman"/>
          <w:sz w:val="24"/>
          <w:szCs w:val="24"/>
        </w:rPr>
        <w:t xml:space="preserve"> </w:t>
      </w:r>
      <w:r w:rsidRPr="00BE6CA2">
        <w:rPr>
          <w:rFonts w:ascii="Times New Roman" w:hAnsi="Times New Roman" w:cs="Times New Roman"/>
          <w:sz w:val="24"/>
          <w:szCs w:val="24"/>
        </w:rPr>
        <w:t>taken. The spectrum obtained for this mixture</w:t>
      </w:r>
      <w:r w:rsidR="003B23C3">
        <w:rPr>
          <w:rFonts w:ascii="Times New Roman" w:hAnsi="Times New Roman" w:cs="Times New Roman"/>
          <w:sz w:val="24"/>
          <w:szCs w:val="24"/>
        </w:rPr>
        <w:t xml:space="preserve"> (not shown)</w:t>
      </w:r>
      <w:r w:rsidRPr="00BE6CA2">
        <w:rPr>
          <w:rFonts w:ascii="Times New Roman" w:hAnsi="Times New Roman" w:cs="Times New Roman"/>
          <w:sz w:val="24"/>
          <w:szCs w:val="24"/>
        </w:rPr>
        <w:t xml:space="preserve"> produced an edge-jump with a large white line intensity</w:t>
      </w:r>
      <w:r w:rsidR="00707F62" w:rsidRPr="00BE6CA2">
        <w:rPr>
          <w:rFonts w:ascii="Times New Roman" w:hAnsi="Times New Roman" w:cs="Times New Roman"/>
          <w:sz w:val="24"/>
          <w:szCs w:val="24"/>
        </w:rPr>
        <w:t xml:space="preserve"> which was identical in intensity to the pure K</w:t>
      </w:r>
      <w:r w:rsidR="00707F62" w:rsidRPr="00DA51CD">
        <w:rPr>
          <w:rFonts w:ascii="Times New Roman" w:hAnsi="Times New Roman" w:cs="Times New Roman"/>
          <w:sz w:val="24"/>
          <w:szCs w:val="24"/>
          <w:vertAlign w:val="subscript"/>
        </w:rPr>
        <w:t>2</w:t>
      </w:r>
      <w:r w:rsidR="00707F62" w:rsidRPr="00BE6CA2">
        <w:rPr>
          <w:rFonts w:ascii="Times New Roman" w:hAnsi="Times New Roman" w:cs="Times New Roman"/>
          <w:sz w:val="24"/>
          <w:szCs w:val="24"/>
        </w:rPr>
        <w:t>PdCl</w:t>
      </w:r>
      <w:r w:rsidR="00707F62" w:rsidRPr="00DA51CD">
        <w:rPr>
          <w:rFonts w:ascii="Times New Roman" w:hAnsi="Times New Roman" w:cs="Times New Roman"/>
          <w:sz w:val="24"/>
          <w:szCs w:val="24"/>
          <w:vertAlign w:val="subscript"/>
        </w:rPr>
        <w:t>4</w:t>
      </w:r>
      <w:r w:rsidR="00707F62" w:rsidRPr="00BE6CA2">
        <w:rPr>
          <w:rFonts w:ascii="Times New Roman" w:hAnsi="Times New Roman" w:cs="Times New Roman"/>
          <w:sz w:val="24"/>
          <w:szCs w:val="24"/>
        </w:rPr>
        <w:t xml:space="preserve"> salt solution,</w:t>
      </w:r>
      <w:r w:rsidR="0039074C" w:rsidRPr="00BE6CA2">
        <w:rPr>
          <w:rFonts w:ascii="Times New Roman" w:hAnsi="Times New Roman" w:cs="Times New Roman"/>
          <w:sz w:val="24"/>
          <w:szCs w:val="24"/>
        </w:rPr>
        <w:t xml:space="preserve"> indicating that the </w:t>
      </w:r>
      <w:proofErr w:type="spellStart"/>
      <w:r w:rsidR="0039074C" w:rsidRPr="00BE6CA2">
        <w:rPr>
          <w:rFonts w:ascii="Times New Roman" w:hAnsi="Times New Roman" w:cs="Times New Roman"/>
          <w:sz w:val="24"/>
          <w:szCs w:val="24"/>
        </w:rPr>
        <w:t>Pd</w:t>
      </w:r>
      <w:proofErr w:type="spellEnd"/>
      <w:r w:rsidR="0039074C" w:rsidRPr="00BE6CA2">
        <w:rPr>
          <w:rFonts w:ascii="Times New Roman" w:hAnsi="Times New Roman" w:cs="Times New Roman"/>
          <w:sz w:val="24"/>
          <w:szCs w:val="24"/>
        </w:rPr>
        <w:t xml:space="preserve"> was still in the </w:t>
      </w:r>
      <w:proofErr w:type="spellStart"/>
      <w:proofErr w:type="gramStart"/>
      <w:r w:rsidR="007F27F2">
        <w:rPr>
          <w:rFonts w:ascii="Times New Roman" w:hAnsi="Times New Roman" w:cs="Times New Roman"/>
          <w:sz w:val="24"/>
          <w:szCs w:val="24"/>
        </w:rPr>
        <w:t>Pd</w:t>
      </w:r>
      <w:proofErr w:type="spellEnd"/>
      <w:r w:rsidR="007F27F2">
        <w:rPr>
          <w:rFonts w:ascii="Times New Roman" w:hAnsi="Times New Roman" w:cs="Times New Roman"/>
          <w:sz w:val="24"/>
          <w:szCs w:val="24"/>
        </w:rPr>
        <w:t>(</w:t>
      </w:r>
      <w:proofErr w:type="gramEnd"/>
      <w:r w:rsidR="007F27F2">
        <w:rPr>
          <w:rFonts w:ascii="Times New Roman" w:hAnsi="Times New Roman" w:cs="Times New Roman"/>
          <w:sz w:val="24"/>
          <w:szCs w:val="24"/>
        </w:rPr>
        <w:t>II)</w:t>
      </w:r>
      <w:r w:rsidR="0039074C" w:rsidRPr="00BE6CA2">
        <w:rPr>
          <w:rFonts w:ascii="Times New Roman" w:hAnsi="Times New Roman" w:cs="Times New Roman"/>
          <w:sz w:val="24"/>
          <w:szCs w:val="24"/>
        </w:rPr>
        <w:t xml:space="preserve"> oxidation state and did not spontaneously reduce to </w:t>
      </w:r>
      <w:proofErr w:type="spellStart"/>
      <w:r w:rsidR="0039074C" w:rsidRPr="00BE6CA2">
        <w:rPr>
          <w:rFonts w:ascii="Times New Roman" w:hAnsi="Times New Roman" w:cs="Times New Roman"/>
          <w:sz w:val="24"/>
          <w:szCs w:val="24"/>
        </w:rPr>
        <w:t>Pd</w:t>
      </w:r>
      <w:proofErr w:type="spellEnd"/>
      <w:r w:rsidR="00707F62" w:rsidRPr="00BE6CA2">
        <w:rPr>
          <w:rFonts w:ascii="Times New Roman" w:hAnsi="Times New Roman" w:cs="Times New Roman"/>
          <w:sz w:val="24"/>
          <w:szCs w:val="24"/>
        </w:rPr>
        <w:t>(0)</w:t>
      </w:r>
      <w:r w:rsidR="0039074C" w:rsidRPr="00BE6CA2">
        <w:rPr>
          <w:rFonts w:ascii="Times New Roman" w:hAnsi="Times New Roman" w:cs="Times New Roman"/>
          <w:sz w:val="24"/>
          <w:szCs w:val="24"/>
        </w:rPr>
        <w:t xml:space="preserve"> in the presence of Au NPs. </w:t>
      </w:r>
      <w:r w:rsidR="00910EFB" w:rsidRPr="00BE6CA2">
        <w:rPr>
          <w:rFonts w:ascii="Times New Roman" w:hAnsi="Times New Roman" w:cs="Times New Roman"/>
          <w:sz w:val="24"/>
          <w:szCs w:val="24"/>
        </w:rPr>
        <w:t xml:space="preserve"> </w:t>
      </w:r>
      <w:r w:rsidR="00F10328" w:rsidRPr="00BE6CA2">
        <w:rPr>
          <w:rFonts w:ascii="Times New Roman" w:hAnsi="Times New Roman" w:cs="Times New Roman"/>
          <w:sz w:val="24"/>
          <w:szCs w:val="24"/>
        </w:rPr>
        <w:t xml:space="preserve">To this solution, crotyl alcohol </w:t>
      </w:r>
      <w:r w:rsidR="00707F62" w:rsidRPr="00BE6CA2">
        <w:rPr>
          <w:rFonts w:ascii="Times New Roman" w:hAnsi="Times New Roman" w:cs="Times New Roman"/>
          <w:sz w:val="24"/>
          <w:szCs w:val="24"/>
        </w:rPr>
        <w:t xml:space="preserve">substrate </w:t>
      </w:r>
      <w:r w:rsidR="00F10328" w:rsidRPr="00BE6CA2">
        <w:rPr>
          <w:rFonts w:ascii="Times New Roman" w:hAnsi="Times New Roman" w:cs="Times New Roman"/>
          <w:sz w:val="24"/>
          <w:szCs w:val="24"/>
        </w:rPr>
        <w:t xml:space="preserve">was added into the liquid cell </w:t>
      </w:r>
      <w:r w:rsidR="00707F62" w:rsidRPr="00BE6CA2">
        <w:rPr>
          <w:rFonts w:ascii="Times New Roman" w:hAnsi="Times New Roman" w:cs="Times New Roman"/>
          <w:sz w:val="24"/>
          <w:szCs w:val="24"/>
        </w:rPr>
        <w:t>to give a substrate:</w:t>
      </w:r>
      <w:r w:rsidR="00DA51CD">
        <w:rPr>
          <w:rFonts w:ascii="Times New Roman" w:hAnsi="Times New Roman" w:cs="Times New Roman"/>
          <w:sz w:val="24"/>
          <w:szCs w:val="24"/>
        </w:rPr>
        <w:t xml:space="preserve"> </w:t>
      </w:r>
      <w:r w:rsidR="00707F62" w:rsidRPr="00BE6CA2">
        <w:rPr>
          <w:rFonts w:ascii="Times New Roman" w:hAnsi="Times New Roman" w:cs="Times New Roman"/>
          <w:sz w:val="24"/>
          <w:szCs w:val="24"/>
        </w:rPr>
        <w:t>metal molar ratio</w:t>
      </w:r>
      <w:r w:rsidR="00F10328" w:rsidRPr="00BE6CA2">
        <w:rPr>
          <w:rFonts w:ascii="Times New Roman" w:hAnsi="Times New Roman" w:cs="Times New Roman"/>
          <w:sz w:val="24"/>
          <w:szCs w:val="24"/>
        </w:rPr>
        <w:t xml:space="preserve"> of </w:t>
      </w:r>
      <w:r w:rsidR="00D223ED">
        <w:rPr>
          <w:rFonts w:ascii="Times New Roman" w:hAnsi="Times New Roman" w:cs="Times New Roman"/>
          <w:sz w:val="24"/>
          <w:szCs w:val="24"/>
        </w:rPr>
        <w:t>250:1</w:t>
      </w:r>
      <w:r w:rsidR="00F10328" w:rsidRPr="00BE6CA2">
        <w:rPr>
          <w:rFonts w:ascii="Times New Roman" w:hAnsi="Times New Roman" w:cs="Times New Roman"/>
          <w:sz w:val="24"/>
          <w:szCs w:val="24"/>
        </w:rPr>
        <w:t xml:space="preserve">. </w:t>
      </w:r>
      <w:r w:rsidR="00707F62" w:rsidRPr="00BE6CA2">
        <w:rPr>
          <w:rFonts w:ascii="Times New Roman" w:hAnsi="Times New Roman" w:cs="Times New Roman"/>
          <w:sz w:val="24"/>
          <w:szCs w:val="24"/>
        </w:rPr>
        <w:t>Figure 2 shows the comparison of</w:t>
      </w:r>
      <w:r w:rsidR="003B23C3">
        <w:rPr>
          <w:rFonts w:ascii="Times New Roman" w:hAnsi="Times New Roman" w:cs="Times New Roman"/>
          <w:sz w:val="24"/>
          <w:szCs w:val="24"/>
        </w:rPr>
        <w:t xml:space="preserve"> the </w:t>
      </w:r>
      <w:proofErr w:type="spellStart"/>
      <w:r w:rsidR="003B23C3">
        <w:rPr>
          <w:rFonts w:ascii="Times New Roman" w:hAnsi="Times New Roman" w:cs="Times New Roman"/>
          <w:sz w:val="24"/>
          <w:szCs w:val="24"/>
        </w:rPr>
        <w:t>Pd</w:t>
      </w:r>
      <w:proofErr w:type="spellEnd"/>
      <w:r w:rsidR="003B23C3">
        <w:rPr>
          <w:rFonts w:ascii="Times New Roman" w:hAnsi="Times New Roman" w:cs="Times New Roman"/>
          <w:sz w:val="24"/>
          <w:szCs w:val="24"/>
        </w:rPr>
        <w:t>-L</w:t>
      </w:r>
      <w:r w:rsidR="003B23C3">
        <w:rPr>
          <w:rFonts w:ascii="Times New Roman" w:hAnsi="Times New Roman" w:cs="Times New Roman"/>
          <w:sz w:val="24"/>
          <w:szCs w:val="24"/>
          <w:vertAlign w:val="subscript"/>
        </w:rPr>
        <w:t>III</w:t>
      </w:r>
      <w:r w:rsidR="003B23C3">
        <w:rPr>
          <w:rFonts w:ascii="Times New Roman" w:hAnsi="Times New Roman" w:cs="Times New Roman"/>
          <w:sz w:val="24"/>
          <w:szCs w:val="24"/>
        </w:rPr>
        <w:t>-edge XANES of</w:t>
      </w:r>
      <w:r w:rsidR="00707F62" w:rsidRPr="00BE6CA2">
        <w:rPr>
          <w:rFonts w:ascii="Times New Roman" w:hAnsi="Times New Roman" w:cs="Times New Roman"/>
          <w:sz w:val="24"/>
          <w:szCs w:val="24"/>
        </w:rPr>
        <w:t xml:space="preserve"> Au NPs and </w:t>
      </w:r>
      <w:proofErr w:type="spellStart"/>
      <w:proofErr w:type="gramStart"/>
      <w:r w:rsidR="00707F62" w:rsidRPr="00BE6CA2">
        <w:rPr>
          <w:rFonts w:ascii="Times New Roman" w:hAnsi="Times New Roman" w:cs="Times New Roman"/>
          <w:sz w:val="24"/>
          <w:szCs w:val="24"/>
        </w:rPr>
        <w:t>Pd</w:t>
      </w:r>
      <w:proofErr w:type="spellEnd"/>
      <w:r w:rsidR="00707F62" w:rsidRPr="00BE6CA2">
        <w:rPr>
          <w:rFonts w:ascii="Times New Roman" w:hAnsi="Times New Roman" w:cs="Times New Roman"/>
          <w:sz w:val="24"/>
          <w:szCs w:val="24"/>
        </w:rPr>
        <w:t>(</w:t>
      </w:r>
      <w:proofErr w:type="gramEnd"/>
      <w:r w:rsidR="00707F62" w:rsidRPr="00BE6CA2">
        <w:rPr>
          <w:rFonts w:ascii="Times New Roman" w:hAnsi="Times New Roman" w:cs="Times New Roman"/>
          <w:sz w:val="24"/>
          <w:szCs w:val="24"/>
        </w:rPr>
        <w:t xml:space="preserve">II) salt in solution before the addition of crotyl alcohol (black). </w:t>
      </w:r>
      <w:r w:rsidR="00F10328" w:rsidRPr="00BE6CA2">
        <w:rPr>
          <w:rFonts w:ascii="Times New Roman" w:hAnsi="Times New Roman" w:cs="Times New Roman"/>
          <w:sz w:val="24"/>
          <w:szCs w:val="24"/>
        </w:rPr>
        <w:t xml:space="preserve">The large excess of substrate caused the </w:t>
      </w:r>
      <w:proofErr w:type="spellStart"/>
      <w:proofErr w:type="gramStart"/>
      <w:r w:rsidR="00F10328" w:rsidRPr="00BE6CA2">
        <w:rPr>
          <w:rFonts w:ascii="Times New Roman" w:hAnsi="Times New Roman" w:cs="Times New Roman"/>
          <w:sz w:val="24"/>
          <w:szCs w:val="24"/>
        </w:rPr>
        <w:t>Pd</w:t>
      </w:r>
      <w:proofErr w:type="spellEnd"/>
      <w:r w:rsidR="00707F62" w:rsidRPr="00BE6CA2">
        <w:rPr>
          <w:rFonts w:ascii="Times New Roman" w:hAnsi="Times New Roman" w:cs="Times New Roman"/>
          <w:sz w:val="24"/>
          <w:szCs w:val="24"/>
        </w:rPr>
        <w:t>(</w:t>
      </w:r>
      <w:proofErr w:type="gramEnd"/>
      <w:r w:rsidR="00707F62" w:rsidRPr="00BE6CA2">
        <w:rPr>
          <w:rFonts w:ascii="Times New Roman" w:hAnsi="Times New Roman" w:cs="Times New Roman"/>
          <w:sz w:val="24"/>
          <w:szCs w:val="24"/>
        </w:rPr>
        <w:t>II)</w:t>
      </w:r>
      <w:r w:rsidR="00F10328" w:rsidRPr="00BE6CA2">
        <w:rPr>
          <w:rFonts w:ascii="Times New Roman" w:hAnsi="Times New Roman" w:cs="Times New Roman"/>
          <w:sz w:val="24"/>
          <w:szCs w:val="24"/>
          <w:vertAlign w:val="superscript"/>
        </w:rPr>
        <w:t xml:space="preserve"> </w:t>
      </w:r>
      <w:r w:rsidR="00F10328" w:rsidRPr="00BE6CA2">
        <w:rPr>
          <w:rFonts w:ascii="Times New Roman" w:hAnsi="Times New Roman" w:cs="Times New Roman"/>
          <w:sz w:val="24"/>
          <w:szCs w:val="24"/>
        </w:rPr>
        <w:t>to reduce quickly, therefore the reaction was complete before the first XANES scan</w:t>
      </w:r>
      <w:r w:rsidR="00707F62" w:rsidRPr="00BE6CA2">
        <w:rPr>
          <w:rFonts w:ascii="Times New Roman" w:hAnsi="Times New Roman" w:cs="Times New Roman"/>
          <w:sz w:val="24"/>
          <w:szCs w:val="24"/>
        </w:rPr>
        <w:t xml:space="preserve"> was completed (subsequent scans were identical to the first)</w:t>
      </w:r>
      <w:r w:rsidR="00F10328" w:rsidRPr="00BE6CA2">
        <w:rPr>
          <w:rFonts w:ascii="Times New Roman" w:hAnsi="Times New Roman" w:cs="Times New Roman"/>
          <w:sz w:val="24"/>
          <w:szCs w:val="24"/>
        </w:rPr>
        <w:t>.</w:t>
      </w:r>
      <w:r w:rsidR="00C52661" w:rsidRPr="00BE6CA2">
        <w:rPr>
          <w:rFonts w:ascii="Times New Roman" w:hAnsi="Times New Roman" w:cs="Times New Roman"/>
          <w:sz w:val="24"/>
          <w:szCs w:val="24"/>
        </w:rPr>
        <w:t xml:space="preserve"> </w:t>
      </w:r>
      <w:r w:rsidR="00770309" w:rsidRPr="00BE6CA2">
        <w:rPr>
          <w:rFonts w:ascii="Times New Roman" w:hAnsi="Times New Roman" w:cs="Times New Roman"/>
          <w:sz w:val="24"/>
          <w:szCs w:val="24"/>
        </w:rPr>
        <w:t>The decrease</w:t>
      </w:r>
      <w:r w:rsidR="00D223ED">
        <w:rPr>
          <w:rFonts w:ascii="Times New Roman" w:hAnsi="Times New Roman" w:cs="Times New Roman"/>
          <w:sz w:val="24"/>
          <w:szCs w:val="24"/>
        </w:rPr>
        <w:t xml:space="preserve"> </w:t>
      </w:r>
      <w:r w:rsidR="00D223ED" w:rsidRPr="00BE6CA2">
        <w:rPr>
          <w:rFonts w:ascii="Times New Roman" w:hAnsi="Times New Roman" w:cs="Times New Roman"/>
          <w:sz w:val="24"/>
          <w:szCs w:val="24"/>
        </w:rPr>
        <w:t xml:space="preserve">in </w:t>
      </w:r>
      <w:r w:rsidR="00D223ED">
        <w:rPr>
          <w:rFonts w:ascii="Times New Roman" w:hAnsi="Times New Roman" w:cs="Times New Roman"/>
          <w:sz w:val="24"/>
          <w:szCs w:val="24"/>
        </w:rPr>
        <w:t>the amplitude of the</w:t>
      </w:r>
      <w:r w:rsidR="00770309" w:rsidRPr="00BE6CA2">
        <w:rPr>
          <w:rFonts w:ascii="Times New Roman" w:hAnsi="Times New Roman" w:cs="Times New Roman"/>
          <w:sz w:val="24"/>
          <w:szCs w:val="24"/>
        </w:rPr>
        <w:t xml:space="preserve"> edge jump after the addition of crotyl alcohol to the Au NP / </w:t>
      </w:r>
      <w:proofErr w:type="spellStart"/>
      <w:proofErr w:type="gramStart"/>
      <w:r w:rsidR="00770309" w:rsidRPr="00BE6CA2">
        <w:rPr>
          <w:rFonts w:ascii="Times New Roman" w:hAnsi="Times New Roman" w:cs="Times New Roman"/>
          <w:sz w:val="24"/>
          <w:szCs w:val="24"/>
        </w:rPr>
        <w:t>Pd</w:t>
      </w:r>
      <w:proofErr w:type="spellEnd"/>
      <w:r w:rsidR="00707F62" w:rsidRPr="00BE6CA2">
        <w:rPr>
          <w:rFonts w:ascii="Times New Roman" w:hAnsi="Times New Roman" w:cs="Times New Roman"/>
          <w:sz w:val="24"/>
          <w:szCs w:val="24"/>
        </w:rPr>
        <w:t>(</w:t>
      </w:r>
      <w:proofErr w:type="gramEnd"/>
      <w:r w:rsidR="00707F62" w:rsidRPr="00BE6CA2">
        <w:rPr>
          <w:rFonts w:ascii="Times New Roman" w:hAnsi="Times New Roman" w:cs="Times New Roman"/>
          <w:sz w:val="24"/>
          <w:szCs w:val="24"/>
        </w:rPr>
        <w:t>II)</w:t>
      </w:r>
      <w:r w:rsidR="00770309" w:rsidRPr="00BE6CA2">
        <w:rPr>
          <w:rFonts w:ascii="Times New Roman" w:hAnsi="Times New Roman" w:cs="Times New Roman"/>
          <w:sz w:val="24"/>
          <w:szCs w:val="24"/>
        </w:rPr>
        <w:t xml:space="preserve"> salt mixture </w:t>
      </w:r>
      <w:r w:rsidR="00707F62" w:rsidRPr="00BE6CA2">
        <w:rPr>
          <w:rFonts w:ascii="Times New Roman" w:hAnsi="Times New Roman" w:cs="Times New Roman"/>
          <w:sz w:val="24"/>
          <w:szCs w:val="24"/>
        </w:rPr>
        <w:t>can be clearly seen in Figure 2. The absorption edge</w:t>
      </w:r>
      <w:r w:rsidR="00BC47DB">
        <w:rPr>
          <w:rFonts w:ascii="Times New Roman" w:hAnsi="Times New Roman" w:cs="Times New Roman"/>
          <w:sz w:val="24"/>
          <w:szCs w:val="24"/>
        </w:rPr>
        <w:t xml:space="preserve"> of each spectrum</w:t>
      </w:r>
      <w:r w:rsidR="00707F62" w:rsidRPr="00BE6CA2">
        <w:rPr>
          <w:rFonts w:ascii="Times New Roman" w:hAnsi="Times New Roman" w:cs="Times New Roman"/>
          <w:sz w:val="24"/>
          <w:szCs w:val="24"/>
        </w:rPr>
        <w:t xml:space="preserve"> </w:t>
      </w:r>
      <w:r w:rsidR="00BC47DB">
        <w:rPr>
          <w:rFonts w:ascii="Times New Roman" w:hAnsi="Times New Roman" w:cs="Times New Roman"/>
          <w:sz w:val="24"/>
          <w:szCs w:val="24"/>
        </w:rPr>
        <w:t>was</w:t>
      </w:r>
      <w:r w:rsidR="00707F62" w:rsidRPr="00BE6CA2">
        <w:rPr>
          <w:rFonts w:ascii="Times New Roman" w:hAnsi="Times New Roman" w:cs="Times New Roman"/>
          <w:sz w:val="24"/>
          <w:szCs w:val="24"/>
        </w:rPr>
        <w:t xml:space="preserve"> also determined by taking the derivative of the spectrum. The absorption edges of </w:t>
      </w:r>
      <w:r w:rsidR="00707F62" w:rsidRPr="00BE6CA2">
        <w:rPr>
          <w:rFonts w:ascii="Times New Roman" w:hAnsi="Times New Roman" w:cs="Times New Roman"/>
          <w:sz w:val="24"/>
          <w:szCs w:val="24"/>
        </w:rPr>
        <w:lastRenderedPageBreak/>
        <w:t xml:space="preserve">each spectra are depicted at the bottom of Figure 2, showing that the edge shifts to lower energies from the </w:t>
      </w:r>
      <w:proofErr w:type="spellStart"/>
      <w:proofErr w:type="gramStart"/>
      <w:r w:rsidR="00707F62" w:rsidRPr="00BE6CA2">
        <w:rPr>
          <w:rFonts w:ascii="Times New Roman" w:hAnsi="Times New Roman" w:cs="Times New Roman"/>
          <w:sz w:val="24"/>
          <w:szCs w:val="24"/>
        </w:rPr>
        <w:t>Pd</w:t>
      </w:r>
      <w:proofErr w:type="spellEnd"/>
      <w:r w:rsidR="00707F62" w:rsidRPr="00BE6CA2">
        <w:rPr>
          <w:rFonts w:ascii="Times New Roman" w:hAnsi="Times New Roman" w:cs="Times New Roman"/>
          <w:sz w:val="24"/>
          <w:szCs w:val="24"/>
        </w:rPr>
        <w:t>(</w:t>
      </w:r>
      <w:proofErr w:type="gramEnd"/>
      <w:r w:rsidR="00707F62" w:rsidRPr="00BE6CA2">
        <w:rPr>
          <w:rFonts w:ascii="Times New Roman" w:hAnsi="Times New Roman" w:cs="Times New Roman"/>
          <w:sz w:val="24"/>
          <w:szCs w:val="24"/>
        </w:rPr>
        <w:t>II) starting material, to the fin</w:t>
      </w:r>
      <w:r w:rsidR="00110734" w:rsidRPr="00BE6CA2">
        <w:rPr>
          <w:rFonts w:ascii="Times New Roman" w:hAnsi="Times New Roman" w:cs="Times New Roman"/>
          <w:sz w:val="24"/>
          <w:szCs w:val="24"/>
        </w:rPr>
        <w:t xml:space="preserve">al reduced sample formed </w:t>
      </w:r>
      <w:r w:rsidR="00DE0BD7" w:rsidRPr="00684F76">
        <w:rPr>
          <w:rFonts w:ascii="Times New Roman" w:hAnsi="Times New Roman" w:cs="Times New Roman"/>
          <w:i/>
          <w:sz w:val="24"/>
          <w:szCs w:val="24"/>
        </w:rPr>
        <w:t>in situ</w:t>
      </w:r>
      <w:r w:rsidR="00707F62" w:rsidRPr="00BE6CA2">
        <w:rPr>
          <w:rFonts w:ascii="Times New Roman" w:hAnsi="Times New Roman" w:cs="Times New Roman"/>
          <w:sz w:val="24"/>
          <w:szCs w:val="24"/>
        </w:rPr>
        <w:t xml:space="preserve"> and to the metal foil.</w:t>
      </w:r>
      <w:r w:rsidR="00110734" w:rsidRPr="00BE6CA2">
        <w:rPr>
          <w:rFonts w:ascii="Times New Roman" w:hAnsi="Times New Roman" w:cs="Times New Roman"/>
          <w:sz w:val="24"/>
          <w:szCs w:val="24"/>
        </w:rPr>
        <w:t xml:space="preserve"> The edge shift to lower energies is als</w:t>
      </w:r>
      <w:r w:rsidR="00ED7E88">
        <w:rPr>
          <w:rFonts w:ascii="Times New Roman" w:hAnsi="Times New Roman" w:cs="Times New Roman"/>
          <w:sz w:val="24"/>
          <w:szCs w:val="24"/>
        </w:rPr>
        <w:t xml:space="preserve">o an indication of </w:t>
      </w:r>
      <w:proofErr w:type="spellStart"/>
      <w:r w:rsidR="00ED7E88">
        <w:rPr>
          <w:rFonts w:ascii="Times New Roman" w:hAnsi="Times New Roman" w:cs="Times New Roman"/>
          <w:sz w:val="24"/>
          <w:szCs w:val="24"/>
        </w:rPr>
        <w:t>Pd</w:t>
      </w:r>
      <w:proofErr w:type="spellEnd"/>
      <w:r w:rsidR="00ED7E88">
        <w:rPr>
          <w:rFonts w:ascii="Times New Roman" w:hAnsi="Times New Roman" w:cs="Times New Roman"/>
          <w:sz w:val="24"/>
          <w:szCs w:val="24"/>
        </w:rPr>
        <w:t xml:space="preserve"> </w:t>
      </w:r>
      <w:r w:rsidR="00ED7E88" w:rsidRPr="00ED7E88">
        <w:rPr>
          <w:rFonts w:ascii="Times New Roman" w:hAnsi="Times New Roman" w:cs="Times New Roman"/>
          <w:sz w:val="24"/>
          <w:szCs w:val="24"/>
        </w:rPr>
        <w:t>reduction</w:t>
      </w:r>
      <w:r w:rsidR="00110734" w:rsidRPr="00ED7E88">
        <w:rPr>
          <w:rFonts w:ascii="Times New Roman" w:hAnsi="Times New Roman" w:cs="Times New Roman"/>
          <w:sz w:val="24"/>
          <w:szCs w:val="24"/>
        </w:rPr>
        <w:t>.</w:t>
      </w:r>
      <w:r w:rsidR="00394799" w:rsidRPr="00ED7E88">
        <w:rPr>
          <w:rFonts w:ascii="Times New Roman" w:hAnsi="Times New Roman" w:cs="Times New Roman"/>
          <w:sz w:val="24"/>
          <w:szCs w:val="24"/>
        </w:rPr>
        <w:t xml:space="preserve"> As</w:t>
      </w:r>
      <w:r w:rsidR="00394799" w:rsidRPr="00BE6CA2">
        <w:rPr>
          <w:rFonts w:ascii="Times New Roman" w:hAnsi="Times New Roman" w:cs="Times New Roman"/>
          <w:sz w:val="24"/>
          <w:szCs w:val="24"/>
        </w:rPr>
        <w:t xml:space="preserve"> the empty d states are filled,</w:t>
      </w:r>
      <w:r w:rsidR="00D32B84" w:rsidRPr="00BE6CA2">
        <w:rPr>
          <w:rFonts w:ascii="Times New Roman" w:hAnsi="Times New Roman" w:cs="Times New Roman"/>
          <w:sz w:val="24"/>
          <w:szCs w:val="24"/>
        </w:rPr>
        <w:t xml:space="preserve"> the energy gap between the 2p and empty 4d state </w:t>
      </w:r>
      <w:r w:rsidR="00D32B84">
        <w:rPr>
          <w:rFonts w:ascii="Times New Roman" w:hAnsi="Times New Roman" w:cs="Times New Roman"/>
          <w:sz w:val="24"/>
          <w:szCs w:val="24"/>
        </w:rPr>
        <w:t>becomes smaller, therefore</w:t>
      </w:r>
      <w:r w:rsidR="00394799">
        <w:rPr>
          <w:rFonts w:ascii="Times New Roman" w:hAnsi="Times New Roman" w:cs="Times New Roman"/>
          <w:sz w:val="24"/>
          <w:szCs w:val="24"/>
        </w:rPr>
        <w:t xml:space="preserve"> </w:t>
      </w:r>
      <w:r w:rsidR="00D32B84">
        <w:rPr>
          <w:rFonts w:ascii="Times New Roman" w:hAnsi="Times New Roman" w:cs="Times New Roman"/>
          <w:sz w:val="24"/>
          <w:szCs w:val="24"/>
        </w:rPr>
        <w:t>the energy required to excite a core</w:t>
      </w:r>
      <w:r w:rsidR="00394799">
        <w:rPr>
          <w:rFonts w:ascii="Times New Roman" w:hAnsi="Times New Roman" w:cs="Times New Roman"/>
          <w:sz w:val="24"/>
          <w:szCs w:val="24"/>
        </w:rPr>
        <w:t xml:space="preserve"> electron from </w:t>
      </w:r>
      <w:r w:rsidR="00D32B84">
        <w:rPr>
          <w:rFonts w:ascii="Times New Roman" w:hAnsi="Times New Roman" w:cs="Times New Roman"/>
          <w:sz w:val="24"/>
          <w:szCs w:val="24"/>
        </w:rPr>
        <w:t xml:space="preserve">the </w:t>
      </w:r>
      <w:r w:rsidR="00394799">
        <w:rPr>
          <w:rFonts w:ascii="Times New Roman" w:hAnsi="Times New Roman" w:cs="Times New Roman"/>
          <w:sz w:val="24"/>
          <w:szCs w:val="24"/>
        </w:rPr>
        <w:t>2p</w:t>
      </w:r>
      <w:r w:rsidR="00D32B84">
        <w:rPr>
          <w:rFonts w:ascii="Times New Roman" w:hAnsi="Times New Roman" w:cs="Times New Roman"/>
          <w:sz w:val="24"/>
          <w:szCs w:val="24"/>
        </w:rPr>
        <w:t xml:space="preserve"> state</w:t>
      </w:r>
      <w:r w:rsidR="00394799">
        <w:rPr>
          <w:rFonts w:ascii="Times New Roman" w:hAnsi="Times New Roman" w:cs="Times New Roman"/>
          <w:sz w:val="24"/>
          <w:szCs w:val="24"/>
        </w:rPr>
        <w:t xml:space="preserve"> to another empty d state </w:t>
      </w:r>
      <w:r w:rsidR="00D32B84">
        <w:rPr>
          <w:rFonts w:ascii="Times New Roman" w:hAnsi="Times New Roman" w:cs="Times New Roman"/>
          <w:sz w:val="24"/>
          <w:szCs w:val="24"/>
        </w:rPr>
        <w:t xml:space="preserve">also </w:t>
      </w:r>
      <w:r w:rsidR="00394799">
        <w:rPr>
          <w:rFonts w:ascii="Times New Roman" w:hAnsi="Times New Roman" w:cs="Times New Roman"/>
          <w:sz w:val="24"/>
          <w:szCs w:val="24"/>
        </w:rPr>
        <w:t xml:space="preserve">becomes </w:t>
      </w:r>
      <w:r w:rsidR="00D32B84">
        <w:rPr>
          <w:rFonts w:ascii="Times New Roman" w:hAnsi="Times New Roman" w:cs="Times New Roman"/>
          <w:sz w:val="24"/>
          <w:szCs w:val="24"/>
        </w:rPr>
        <w:t>smaller</w:t>
      </w:r>
      <w:r w:rsidR="00C3280D">
        <w:rPr>
          <w:rFonts w:ascii="Times New Roman" w:hAnsi="Times New Roman" w:cs="Times New Roman"/>
          <w:sz w:val="24"/>
          <w:szCs w:val="24"/>
        </w:rPr>
        <w:t>.</w:t>
      </w:r>
      <w:hyperlink w:anchor="_ENREF_59" w:tooltip="Pearson, 1993 #56" w:history="1">
        <w:r w:rsidR="002D50EB">
          <w:rPr>
            <w:rFonts w:ascii="Times New Roman" w:hAnsi="Times New Roman" w:cs="Times New Roman"/>
            <w:sz w:val="24"/>
            <w:szCs w:val="24"/>
          </w:rPr>
          <w:fldChar w:fldCharType="begin"/>
        </w:r>
        <w:r w:rsidR="004C60DC">
          <w:rPr>
            <w:rFonts w:ascii="Times New Roman" w:hAnsi="Times New Roman" w:cs="Times New Roman"/>
            <w:sz w:val="24"/>
            <w:szCs w:val="24"/>
          </w:rPr>
          <w:instrText xml:space="preserve"> ADDIN EN.CITE &lt;EndNote&gt;&lt;Cite&gt;&lt;Author&gt;Pearson&lt;/Author&gt;&lt;Year&gt;1993&lt;/Year&gt;&lt;RecNum&gt;56&lt;/RecNum&gt;&lt;record&gt;&lt;rec-number&gt;58&lt;/rec-number&gt;&lt;ref-type name="Journal Article"&gt;17&lt;/ref-type&gt;&lt;contributors&gt;&lt;authors&gt;&lt;author&gt;Pearson, D. H.&lt;/author&gt;&lt;author&gt;Ahn, C. C.&lt;/author&gt;&lt;author&gt;Fultz, B.&lt;/author&gt;&lt;/authors&gt;&lt;/contributors&gt;&lt;titles&gt;&lt;title&gt;White lines and d-electron occupancies for the 3d and 4d transition metals&lt;/title&gt;&lt;secondary-title&gt;Physical Review B&lt;/secondary-title&gt;&lt;/titles&gt;&lt;periodical&gt;&lt;full-title&gt;Physical Review B&lt;/full-title&gt;&lt;/periodical&gt;&lt;pages&gt;8471-8478&lt;/pages&gt;&lt;volume&gt;47&lt;/volume&gt;&lt;number&gt;14&lt;/number&gt;&lt;dates&gt;&lt;year&gt;1993&lt;/year&gt;&lt;/dates&gt;&lt;publisher&gt;American Physical Society&lt;/publisher&gt;&lt;urls&gt;&lt;related-urls&gt;&lt;url&gt;http://link.aps.org/doi/10.1103/PhysRevB.47.8471&lt;/url&gt;&lt;/related-urls&gt;&lt;/urls&gt;&lt;/record&gt;&lt;/Cite&gt;&lt;/EndNote&gt;</w:instrText>
        </w:r>
        <w:r w:rsidR="002D50EB">
          <w:rPr>
            <w:rFonts w:ascii="Times New Roman" w:hAnsi="Times New Roman" w:cs="Times New Roman"/>
            <w:sz w:val="24"/>
            <w:szCs w:val="24"/>
          </w:rPr>
          <w:fldChar w:fldCharType="separate"/>
        </w:r>
        <w:r w:rsidR="00214FD3" w:rsidRPr="00214FD3">
          <w:rPr>
            <w:rFonts w:ascii="Times New Roman" w:hAnsi="Times New Roman" w:cs="Times New Roman"/>
            <w:sz w:val="24"/>
            <w:szCs w:val="24"/>
            <w:vertAlign w:val="superscript"/>
          </w:rPr>
          <w:t>59</w:t>
        </w:r>
        <w:r w:rsidR="002D50EB">
          <w:rPr>
            <w:rFonts w:ascii="Times New Roman" w:hAnsi="Times New Roman" w:cs="Times New Roman"/>
            <w:sz w:val="24"/>
            <w:szCs w:val="24"/>
          </w:rPr>
          <w:fldChar w:fldCharType="end"/>
        </w:r>
      </w:hyperlink>
      <w:r w:rsidR="00394799">
        <w:rPr>
          <w:rFonts w:ascii="Times New Roman" w:hAnsi="Times New Roman" w:cs="Times New Roman"/>
          <w:sz w:val="24"/>
          <w:szCs w:val="24"/>
        </w:rPr>
        <w:t xml:space="preserve"> </w:t>
      </w:r>
      <w:r w:rsidR="00235AE2">
        <w:rPr>
          <w:rFonts w:ascii="Times New Roman" w:hAnsi="Times New Roman" w:cs="Times New Roman"/>
          <w:sz w:val="24"/>
          <w:szCs w:val="24"/>
        </w:rPr>
        <w:t xml:space="preserve">The shift towards lower excitation energy between the before and after addition of crotyl alcohol to the Au NPs </w:t>
      </w:r>
      <w:r w:rsidR="00110734">
        <w:rPr>
          <w:rFonts w:ascii="Times New Roman" w:hAnsi="Times New Roman" w:cs="Times New Roman"/>
          <w:sz w:val="24"/>
          <w:szCs w:val="24"/>
        </w:rPr>
        <w:t>/</w:t>
      </w:r>
      <w:proofErr w:type="spellStart"/>
      <w:r w:rsidR="00235AE2">
        <w:rPr>
          <w:rFonts w:ascii="Times New Roman" w:hAnsi="Times New Roman" w:cs="Times New Roman"/>
          <w:sz w:val="24"/>
          <w:szCs w:val="24"/>
        </w:rPr>
        <w:t>Pd</w:t>
      </w:r>
      <w:proofErr w:type="spellEnd"/>
      <w:r w:rsidR="00235AE2">
        <w:rPr>
          <w:rFonts w:ascii="Times New Roman" w:hAnsi="Times New Roman" w:cs="Times New Roman"/>
          <w:sz w:val="24"/>
          <w:szCs w:val="24"/>
        </w:rPr>
        <w:t xml:space="preserve"> salt solution signifies that the </w:t>
      </w:r>
      <w:proofErr w:type="spellStart"/>
      <w:r w:rsidR="00235AE2">
        <w:rPr>
          <w:rFonts w:ascii="Times New Roman" w:hAnsi="Times New Roman" w:cs="Times New Roman"/>
          <w:sz w:val="24"/>
          <w:szCs w:val="24"/>
        </w:rPr>
        <w:t>Pd</w:t>
      </w:r>
      <w:proofErr w:type="spellEnd"/>
      <w:r w:rsidR="00235AE2">
        <w:rPr>
          <w:rFonts w:ascii="Times New Roman" w:hAnsi="Times New Roman" w:cs="Times New Roman"/>
          <w:sz w:val="24"/>
          <w:szCs w:val="24"/>
        </w:rPr>
        <w:t xml:space="preserve"> is reduced by the crotyl alcohol. However, it can be seen that the absorption energy of </w:t>
      </w:r>
      <w:r w:rsidR="00235AE2" w:rsidRPr="00BE6CA2">
        <w:rPr>
          <w:rFonts w:ascii="Times New Roman" w:hAnsi="Times New Roman" w:cs="Times New Roman"/>
          <w:sz w:val="24"/>
          <w:szCs w:val="24"/>
        </w:rPr>
        <w:t xml:space="preserve">the AuPd NPs formed after the addition of crotyl alcohol is at a slightly higher energy than the metallic </w:t>
      </w:r>
      <w:proofErr w:type="spellStart"/>
      <w:r w:rsidR="00235AE2" w:rsidRPr="00BE6CA2">
        <w:rPr>
          <w:rFonts w:ascii="Times New Roman" w:hAnsi="Times New Roman" w:cs="Times New Roman"/>
          <w:sz w:val="24"/>
          <w:szCs w:val="24"/>
        </w:rPr>
        <w:t>Pd</w:t>
      </w:r>
      <w:proofErr w:type="spellEnd"/>
      <w:r w:rsidR="00235AE2" w:rsidRPr="00BE6CA2">
        <w:rPr>
          <w:rFonts w:ascii="Times New Roman" w:hAnsi="Times New Roman" w:cs="Times New Roman"/>
          <w:sz w:val="24"/>
          <w:szCs w:val="24"/>
        </w:rPr>
        <w:t xml:space="preserve"> foil. The difference in absorption energies may be due to </w:t>
      </w:r>
      <w:r w:rsidR="00110734" w:rsidRPr="00BE6CA2">
        <w:rPr>
          <w:rFonts w:ascii="Times New Roman" w:hAnsi="Times New Roman" w:cs="Times New Roman"/>
          <w:sz w:val="24"/>
          <w:szCs w:val="24"/>
        </w:rPr>
        <w:t xml:space="preserve">an electronic effect occurring between the Au NPs and </w:t>
      </w:r>
      <w:proofErr w:type="spellStart"/>
      <w:r w:rsidR="00110734" w:rsidRPr="00BE6CA2">
        <w:rPr>
          <w:rFonts w:ascii="Times New Roman" w:hAnsi="Times New Roman" w:cs="Times New Roman"/>
          <w:sz w:val="24"/>
          <w:szCs w:val="24"/>
        </w:rPr>
        <w:t>Pd</w:t>
      </w:r>
      <w:proofErr w:type="spellEnd"/>
      <w:r w:rsidR="00110734" w:rsidRPr="00BE6CA2">
        <w:rPr>
          <w:rFonts w:ascii="Times New Roman" w:hAnsi="Times New Roman" w:cs="Times New Roman"/>
          <w:sz w:val="24"/>
          <w:szCs w:val="24"/>
        </w:rPr>
        <w:t xml:space="preserve"> Shell, in which electron density is drawn away from the </w:t>
      </w:r>
      <w:proofErr w:type="spellStart"/>
      <w:r w:rsidR="00110734" w:rsidRPr="00BE6CA2">
        <w:rPr>
          <w:rFonts w:ascii="Times New Roman" w:hAnsi="Times New Roman" w:cs="Times New Roman"/>
          <w:sz w:val="24"/>
          <w:szCs w:val="24"/>
        </w:rPr>
        <w:t>Pd</w:t>
      </w:r>
      <w:proofErr w:type="spellEnd"/>
      <w:r w:rsidR="00110734" w:rsidRPr="00BE6CA2">
        <w:rPr>
          <w:rFonts w:ascii="Times New Roman" w:hAnsi="Times New Roman" w:cs="Times New Roman"/>
          <w:sz w:val="24"/>
          <w:szCs w:val="24"/>
        </w:rPr>
        <w:t xml:space="preserve"> by Au, causing the absorption edge to occ</w:t>
      </w:r>
      <w:r w:rsidR="00723DB0">
        <w:rPr>
          <w:rFonts w:ascii="Times New Roman" w:hAnsi="Times New Roman" w:cs="Times New Roman"/>
          <w:sz w:val="24"/>
          <w:szCs w:val="24"/>
        </w:rPr>
        <w:t>ur at a slightly higher energy</w:t>
      </w:r>
      <w:r w:rsidR="00110734" w:rsidRPr="00BE6CA2">
        <w:rPr>
          <w:rFonts w:ascii="Times New Roman" w:hAnsi="Times New Roman" w:cs="Times New Roman"/>
          <w:sz w:val="24"/>
          <w:szCs w:val="24"/>
        </w:rPr>
        <w:t xml:space="preserve">. Alternatively, it is also possible this shift is due to </w:t>
      </w:r>
      <w:proofErr w:type="spellStart"/>
      <w:r w:rsidR="00110734" w:rsidRPr="00BE6CA2">
        <w:rPr>
          <w:rFonts w:ascii="Times New Roman" w:hAnsi="Times New Roman" w:cs="Times New Roman"/>
          <w:sz w:val="24"/>
          <w:szCs w:val="24"/>
        </w:rPr>
        <w:t>Cl</w:t>
      </w:r>
      <w:proofErr w:type="spellEnd"/>
      <w:r w:rsidR="00110734" w:rsidRPr="00BE6CA2">
        <w:rPr>
          <w:rFonts w:ascii="Times New Roman" w:hAnsi="Times New Roman" w:cs="Times New Roman"/>
          <w:sz w:val="24"/>
          <w:szCs w:val="24"/>
        </w:rPr>
        <w:t xml:space="preserve">- absorption on the </w:t>
      </w:r>
      <w:proofErr w:type="spellStart"/>
      <w:r w:rsidR="00110734" w:rsidRPr="00BE6CA2">
        <w:rPr>
          <w:rFonts w:ascii="Times New Roman" w:hAnsi="Times New Roman" w:cs="Times New Roman"/>
          <w:sz w:val="24"/>
          <w:szCs w:val="24"/>
        </w:rPr>
        <w:t>Pd</w:t>
      </w:r>
      <w:proofErr w:type="spellEnd"/>
      <w:r w:rsidR="00110734" w:rsidRPr="00BE6CA2">
        <w:rPr>
          <w:rFonts w:ascii="Times New Roman" w:hAnsi="Times New Roman" w:cs="Times New Roman"/>
          <w:sz w:val="24"/>
          <w:szCs w:val="24"/>
        </w:rPr>
        <w:t xml:space="preserve"> surface. Thus the </w:t>
      </w:r>
      <w:proofErr w:type="spellStart"/>
      <w:r w:rsidR="00110734" w:rsidRPr="00BE6CA2">
        <w:rPr>
          <w:rFonts w:ascii="Times New Roman" w:hAnsi="Times New Roman" w:cs="Times New Roman"/>
          <w:sz w:val="24"/>
          <w:szCs w:val="24"/>
        </w:rPr>
        <w:t>Pd</w:t>
      </w:r>
      <w:proofErr w:type="spellEnd"/>
      <w:r w:rsidR="00110734" w:rsidRPr="00BE6CA2">
        <w:rPr>
          <w:rFonts w:ascii="Times New Roman" w:hAnsi="Times New Roman" w:cs="Times New Roman"/>
          <w:sz w:val="24"/>
          <w:szCs w:val="24"/>
        </w:rPr>
        <w:t xml:space="preserve"> L</w:t>
      </w:r>
      <w:r w:rsidR="00110734" w:rsidRPr="00370812">
        <w:rPr>
          <w:rFonts w:ascii="Times New Roman" w:hAnsi="Times New Roman" w:cs="Times New Roman"/>
          <w:sz w:val="24"/>
          <w:szCs w:val="24"/>
          <w:vertAlign w:val="subscript"/>
        </w:rPr>
        <w:t>III</w:t>
      </w:r>
      <w:r w:rsidR="00DE6781">
        <w:rPr>
          <w:rFonts w:ascii="Times New Roman" w:hAnsi="Times New Roman" w:cs="Times New Roman"/>
          <w:sz w:val="24"/>
          <w:szCs w:val="24"/>
        </w:rPr>
        <w:t xml:space="preserve"> edge data</w:t>
      </w:r>
      <w:r w:rsidR="00110734" w:rsidRPr="00BE6CA2">
        <w:rPr>
          <w:rFonts w:ascii="Times New Roman" w:hAnsi="Times New Roman" w:cs="Times New Roman"/>
          <w:sz w:val="24"/>
          <w:szCs w:val="24"/>
        </w:rPr>
        <w:t xml:space="preserve"> is consistent with the reduction of </w:t>
      </w:r>
      <w:proofErr w:type="spellStart"/>
      <w:r w:rsidR="00110734" w:rsidRPr="00BE6CA2">
        <w:rPr>
          <w:rFonts w:ascii="Times New Roman" w:hAnsi="Times New Roman" w:cs="Times New Roman"/>
          <w:sz w:val="24"/>
          <w:szCs w:val="24"/>
        </w:rPr>
        <w:t>Pd</w:t>
      </w:r>
      <w:proofErr w:type="spellEnd"/>
      <w:r w:rsidR="00110734" w:rsidRPr="00BE6CA2">
        <w:rPr>
          <w:rFonts w:ascii="Times New Roman" w:hAnsi="Times New Roman" w:cs="Times New Roman"/>
          <w:sz w:val="24"/>
          <w:szCs w:val="24"/>
        </w:rPr>
        <w:t xml:space="preserve"> on the Au NP surfaces upon exposure to crotyl alcohol, but do not in </w:t>
      </w:r>
      <w:r w:rsidR="00DE6781">
        <w:rPr>
          <w:rFonts w:ascii="Times New Roman" w:hAnsi="Times New Roman" w:cs="Times New Roman"/>
          <w:sz w:val="24"/>
          <w:szCs w:val="24"/>
        </w:rPr>
        <w:t>rule out the possibility</w:t>
      </w:r>
      <w:r w:rsidR="00110734" w:rsidRPr="00BE6CA2">
        <w:rPr>
          <w:rFonts w:ascii="Times New Roman" w:hAnsi="Times New Roman" w:cs="Times New Roman"/>
          <w:sz w:val="24"/>
          <w:szCs w:val="24"/>
        </w:rPr>
        <w:t xml:space="preserve"> of secondary </w:t>
      </w:r>
      <w:proofErr w:type="spellStart"/>
      <w:r w:rsidR="00110734" w:rsidRPr="00BE6CA2">
        <w:rPr>
          <w:rFonts w:ascii="Times New Roman" w:hAnsi="Times New Roman" w:cs="Times New Roman"/>
          <w:sz w:val="24"/>
          <w:szCs w:val="24"/>
        </w:rPr>
        <w:t>Pd</w:t>
      </w:r>
      <w:proofErr w:type="spellEnd"/>
      <w:r w:rsidR="00110734" w:rsidRPr="00BE6CA2">
        <w:rPr>
          <w:rFonts w:ascii="Times New Roman" w:hAnsi="Times New Roman" w:cs="Times New Roman"/>
          <w:sz w:val="24"/>
          <w:szCs w:val="24"/>
        </w:rPr>
        <w:t xml:space="preserve"> nucleation.</w:t>
      </w:r>
      <w:r w:rsidR="00D223ED">
        <w:rPr>
          <w:rFonts w:ascii="Times New Roman" w:hAnsi="Times New Roman" w:cs="Times New Roman"/>
          <w:sz w:val="24"/>
          <w:szCs w:val="24"/>
        </w:rPr>
        <w:t xml:space="preserve"> </w:t>
      </w:r>
      <w:r w:rsidR="00D223ED">
        <w:rPr>
          <w:rFonts w:ascii="Times New Roman" w:hAnsi="Times New Roman"/>
          <w:sz w:val="24"/>
          <w:szCs w:val="24"/>
        </w:rPr>
        <w:t>This result is consistent with the observations of o</w:t>
      </w:r>
      <w:r w:rsidR="00D223ED" w:rsidRPr="00B23596">
        <w:rPr>
          <w:rFonts w:ascii="Times New Roman" w:hAnsi="Times New Roman"/>
          <w:sz w:val="24"/>
          <w:szCs w:val="24"/>
        </w:rPr>
        <w:t xml:space="preserve">thers </w:t>
      </w:r>
      <w:r w:rsidR="00D223ED">
        <w:rPr>
          <w:rFonts w:ascii="Times New Roman" w:hAnsi="Times New Roman"/>
          <w:sz w:val="24"/>
          <w:szCs w:val="24"/>
        </w:rPr>
        <w:t xml:space="preserve">who </w:t>
      </w:r>
      <w:r w:rsidR="00D223ED" w:rsidRPr="00B23596">
        <w:rPr>
          <w:rFonts w:ascii="Times New Roman" w:hAnsi="Times New Roman"/>
          <w:sz w:val="24"/>
          <w:szCs w:val="24"/>
        </w:rPr>
        <w:t xml:space="preserve">have shown stoichiometric reactions of </w:t>
      </w:r>
      <w:proofErr w:type="spellStart"/>
      <w:proofErr w:type="gramStart"/>
      <w:r w:rsidR="00D223ED" w:rsidRPr="00B23596">
        <w:rPr>
          <w:rFonts w:ascii="Times New Roman" w:hAnsi="Times New Roman"/>
          <w:sz w:val="24"/>
          <w:szCs w:val="24"/>
        </w:rPr>
        <w:t>Pd</w:t>
      </w:r>
      <w:proofErr w:type="spellEnd"/>
      <w:r w:rsidR="00D223ED" w:rsidRPr="00B23596">
        <w:rPr>
          <w:rFonts w:ascii="Times New Roman" w:hAnsi="Times New Roman"/>
          <w:sz w:val="24"/>
          <w:szCs w:val="24"/>
        </w:rPr>
        <w:t>(</w:t>
      </w:r>
      <w:proofErr w:type="gramEnd"/>
      <w:r w:rsidR="00D223ED" w:rsidRPr="00B23596">
        <w:rPr>
          <w:rFonts w:ascii="Times New Roman" w:hAnsi="Times New Roman"/>
          <w:sz w:val="24"/>
          <w:szCs w:val="24"/>
        </w:rPr>
        <w:t xml:space="preserve">II) salts with allylic alcohols, typically giving the aldehyde and a </w:t>
      </w:r>
      <w:proofErr w:type="spellStart"/>
      <w:r w:rsidR="00D223ED" w:rsidRPr="00B23596">
        <w:rPr>
          <w:rFonts w:ascii="Times New Roman" w:hAnsi="Times New Roman"/>
          <w:sz w:val="24"/>
          <w:szCs w:val="24"/>
        </w:rPr>
        <w:t>Pd</w:t>
      </w:r>
      <w:proofErr w:type="spellEnd"/>
      <w:r w:rsidR="00D223ED" w:rsidRPr="00B23596">
        <w:rPr>
          <w:rFonts w:ascii="Times New Roman" w:hAnsi="Times New Roman"/>
          <w:sz w:val="24"/>
          <w:szCs w:val="24"/>
        </w:rPr>
        <w:t xml:space="preserve"> metal precipitate after the reaction.</w:t>
      </w:r>
      <w:r w:rsidR="00D223ED">
        <w:rPr>
          <w:rFonts w:ascii="Times New Roman" w:hAnsi="Times New Roman"/>
          <w:sz w:val="24"/>
          <w:szCs w:val="24"/>
          <w:vertAlign w:val="superscript"/>
        </w:rPr>
        <w:t>61</w:t>
      </w:r>
      <w:r w:rsidR="00110734" w:rsidRPr="00BE6CA2">
        <w:rPr>
          <w:rFonts w:ascii="Times New Roman" w:hAnsi="Times New Roman" w:cs="Times New Roman"/>
          <w:sz w:val="24"/>
          <w:szCs w:val="24"/>
        </w:rPr>
        <w:t xml:space="preserve"> Later EXAFS studies are more definitive with regards to bimetallic AuPd NP formation.</w:t>
      </w:r>
      <w:r w:rsidR="00235AE2">
        <w:rPr>
          <w:rFonts w:ascii="Times New Roman" w:hAnsi="Times New Roman" w:cs="Times New Roman"/>
          <w:sz w:val="24"/>
          <w:szCs w:val="24"/>
        </w:rPr>
        <w:t xml:space="preserve"> </w:t>
      </w:r>
    </w:p>
    <w:p w:rsidR="00A94EFD" w:rsidRDefault="00047513" w:rsidP="006744F3">
      <w:pPr>
        <w:spacing w:line="480" w:lineRule="auto"/>
        <w:jc w:val="both"/>
        <w:rPr>
          <w:rFonts w:ascii="Times New Roman" w:hAnsi="Times New Roman" w:cs="Times New Roman"/>
          <w:i/>
          <w:sz w:val="24"/>
          <w:szCs w:val="24"/>
        </w:rPr>
      </w:pPr>
      <w:r>
        <w:rPr>
          <w:rFonts w:ascii="Times New Roman" w:hAnsi="Times New Roman" w:cs="Times New Roman"/>
          <w:i/>
          <w:sz w:val="24"/>
          <w:szCs w:val="24"/>
        </w:rPr>
        <w:t>3.3</w:t>
      </w:r>
      <w:r w:rsidR="00354F12">
        <w:rPr>
          <w:rFonts w:ascii="Times New Roman" w:hAnsi="Times New Roman" w:cs="Times New Roman"/>
          <w:i/>
          <w:sz w:val="24"/>
          <w:szCs w:val="24"/>
        </w:rPr>
        <w:t xml:space="preserve">. </w:t>
      </w:r>
      <w:r w:rsidR="00DE0BD7">
        <w:rPr>
          <w:rFonts w:ascii="Times New Roman" w:hAnsi="Times New Roman" w:cs="Times New Roman"/>
          <w:i/>
          <w:sz w:val="24"/>
          <w:szCs w:val="24"/>
        </w:rPr>
        <w:t>In situ</w:t>
      </w:r>
      <w:r w:rsidR="00354F12">
        <w:rPr>
          <w:rFonts w:ascii="Times New Roman" w:hAnsi="Times New Roman" w:cs="Times New Roman"/>
          <w:i/>
          <w:sz w:val="24"/>
          <w:szCs w:val="24"/>
        </w:rPr>
        <w:t xml:space="preserve"> </w:t>
      </w:r>
      <w:r w:rsidR="003C1BAA">
        <w:rPr>
          <w:rFonts w:ascii="Times New Roman" w:hAnsi="Times New Roman" w:cs="Times New Roman"/>
          <w:i/>
          <w:sz w:val="24"/>
          <w:szCs w:val="24"/>
        </w:rPr>
        <w:t>XA</w:t>
      </w:r>
      <w:r w:rsidR="00A94EFD" w:rsidRPr="00047513">
        <w:rPr>
          <w:rFonts w:ascii="Times New Roman" w:hAnsi="Times New Roman" w:cs="Times New Roman"/>
          <w:i/>
          <w:sz w:val="24"/>
          <w:szCs w:val="24"/>
        </w:rPr>
        <w:t>S analysis of crotyl alcohol oxidation in water</w:t>
      </w:r>
    </w:p>
    <w:p w:rsidR="009A61ED" w:rsidRPr="00BE4EE1" w:rsidRDefault="002C567A" w:rsidP="006744F3">
      <w:pPr>
        <w:spacing w:line="480" w:lineRule="auto"/>
        <w:jc w:val="both"/>
        <w:rPr>
          <w:rFonts w:ascii="Times New Roman" w:hAnsi="Times New Roman"/>
          <w:sz w:val="24"/>
          <w:szCs w:val="24"/>
        </w:rPr>
      </w:pPr>
      <w:r>
        <w:rPr>
          <w:rFonts w:ascii="Times New Roman" w:hAnsi="Times New Roman" w:cs="Times New Roman"/>
          <w:i/>
          <w:sz w:val="24"/>
          <w:szCs w:val="24"/>
        </w:rPr>
        <w:tab/>
      </w:r>
      <w:r w:rsidRPr="00C52A5F">
        <w:rPr>
          <w:rFonts w:ascii="Times New Roman" w:hAnsi="Times New Roman" w:cs="Times New Roman"/>
          <w:sz w:val="24"/>
          <w:szCs w:val="24"/>
        </w:rPr>
        <w:t xml:space="preserve">The reduction of </w:t>
      </w:r>
      <w:proofErr w:type="spellStart"/>
      <w:proofErr w:type="gramStart"/>
      <w:r w:rsidRPr="00C52A5F">
        <w:rPr>
          <w:rFonts w:ascii="Times New Roman" w:hAnsi="Times New Roman" w:cs="Times New Roman"/>
          <w:sz w:val="24"/>
          <w:szCs w:val="24"/>
        </w:rPr>
        <w:t>Pd</w:t>
      </w:r>
      <w:proofErr w:type="spellEnd"/>
      <w:r w:rsidR="00C76437" w:rsidRPr="00C52A5F">
        <w:rPr>
          <w:rFonts w:ascii="Times New Roman" w:hAnsi="Times New Roman" w:cs="Times New Roman"/>
          <w:sz w:val="24"/>
          <w:szCs w:val="24"/>
        </w:rPr>
        <w:t>(</w:t>
      </w:r>
      <w:proofErr w:type="gramEnd"/>
      <w:r w:rsidR="00C76437" w:rsidRPr="00C52A5F">
        <w:rPr>
          <w:rFonts w:ascii="Times New Roman" w:hAnsi="Times New Roman" w:cs="Times New Roman"/>
          <w:sz w:val="24"/>
          <w:szCs w:val="24"/>
        </w:rPr>
        <w:t>II)</w:t>
      </w:r>
      <w:r w:rsidRPr="00C52A5F">
        <w:rPr>
          <w:rFonts w:ascii="Times New Roman" w:hAnsi="Times New Roman" w:cs="Times New Roman"/>
          <w:sz w:val="24"/>
          <w:szCs w:val="24"/>
        </w:rPr>
        <w:t xml:space="preserve"> onto Au NPs by the addition of crotyl alcohol was also studied </w:t>
      </w:r>
      <w:r w:rsidR="00DE0BD7">
        <w:rPr>
          <w:rFonts w:ascii="Times New Roman" w:hAnsi="Times New Roman" w:cs="Times New Roman"/>
          <w:i/>
          <w:sz w:val="24"/>
          <w:szCs w:val="24"/>
        </w:rPr>
        <w:t>in situ</w:t>
      </w:r>
      <w:r w:rsidRPr="00C52A5F">
        <w:rPr>
          <w:rFonts w:ascii="Times New Roman" w:hAnsi="Times New Roman" w:cs="Times New Roman"/>
          <w:sz w:val="24"/>
          <w:szCs w:val="24"/>
        </w:rPr>
        <w:t xml:space="preserve"> by </w:t>
      </w:r>
      <w:proofErr w:type="spellStart"/>
      <w:r w:rsidR="002D5F0C">
        <w:rPr>
          <w:rFonts w:ascii="Times New Roman" w:hAnsi="Times New Roman" w:cs="Times New Roman"/>
          <w:sz w:val="24"/>
          <w:szCs w:val="24"/>
        </w:rPr>
        <w:t>Pd</w:t>
      </w:r>
      <w:proofErr w:type="spellEnd"/>
      <w:r w:rsidR="002D5F0C">
        <w:rPr>
          <w:rFonts w:ascii="Times New Roman" w:hAnsi="Times New Roman" w:cs="Times New Roman"/>
          <w:sz w:val="24"/>
          <w:szCs w:val="24"/>
        </w:rPr>
        <w:t>-K-edge XA</w:t>
      </w:r>
      <w:r w:rsidR="00C76437" w:rsidRPr="00C52A5F">
        <w:rPr>
          <w:rFonts w:ascii="Times New Roman" w:hAnsi="Times New Roman" w:cs="Times New Roman"/>
          <w:sz w:val="24"/>
          <w:szCs w:val="24"/>
        </w:rPr>
        <w:t>NES</w:t>
      </w:r>
      <w:r w:rsidR="002D5F0C">
        <w:rPr>
          <w:rFonts w:ascii="Times New Roman" w:hAnsi="Times New Roman" w:cs="Times New Roman"/>
          <w:sz w:val="24"/>
          <w:szCs w:val="24"/>
        </w:rPr>
        <w:t>,</w:t>
      </w:r>
      <w:r w:rsidR="00716415" w:rsidRPr="00C52A5F">
        <w:rPr>
          <w:rFonts w:ascii="Times New Roman" w:hAnsi="Times New Roman" w:cs="Times New Roman"/>
          <w:sz w:val="24"/>
          <w:szCs w:val="24"/>
        </w:rPr>
        <w:t xml:space="preserve"> an excitation of a core 1s elec</w:t>
      </w:r>
      <w:r w:rsidR="00C76437" w:rsidRPr="00C52A5F">
        <w:rPr>
          <w:rFonts w:ascii="Times New Roman" w:hAnsi="Times New Roman" w:cs="Times New Roman"/>
          <w:sz w:val="24"/>
          <w:szCs w:val="24"/>
        </w:rPr>
        <w:t xml:space="preserve">tron to an unoccupied 4p </w:t>
      </w:r>
      <w:r w:rsidR="0032783F">
        <w:rPr>
          <w:rFonts w:ascii="Times New Roman" w:hAnsi="Times New Roman" w:cs="Times New Roman"/>
          <w:sz w:val="24"/>
          <w:szCs w:val="24"/>
        </w:rPr>
        <w:t>state.</w:t>
      </w:r>
      <w:r w:rsidR="00716415" w:rsidRPr="00C52A5F">
        <w:rPr>
          <w:rFonts w:ascii="Times New Roman" w:hAnsi="Times New Roman" w:cs="Times New Roman"/>
          <w:sz w:val="24"/>
          <w:szCs w:val="24"/>
        </w:rPr>
        <w:t xml:space="preserve">  </w:t>
      </w:r>
      <w:r w:rsidR="00856A3D" w:rsidRPr="0082738D">
        <w:rPr>
          <w:rFonts w:ascii="Times New Roman" w:hAnsi="Times New Roman" w:cs="Times New Roman"/>
          <w:sz w:val="24"/>
          <w:szCs w:val="24"/>
        </w:rPr>
        <w:t>Quick XAS scans of e</w:t>
      </w:r>
      <w:r w:rsidR="000114A5" w:rsidRPr="0082738D">
        <w:rPr>
          <w:rFonts w:ascii="Times New Roman" w:hAnsi="Times New Roman" w:cs="Times New Roman"/>
          <w:sz w:val="24"/>
          <w:szCs w:val="24"/>
        </w:rPr>
        <w:t xml:space="preserve">ach sample </w:t>
      </w:r>
      <w:r w:rsidR="00856A3D" w:rsidRPr="0082738D">
        <w:rPr>
          <w:rFonts w:ascii="Times New Roman" w:hAnsi="Times New Roman" w:cs="Times New Roman"/>
          <w:sz w:val="24"/>
          <w:szCs w:val="24"/>
        </w:rPr>
        <w:t>were taken</w:t>
      </w:r>
      <w:r w:rsidR="000114A5" w:rsidRPr="0082738D">
        <w:rPr>
          <w:rFonts w:ascii="Times New Roman" w:hAnsi="Times New Roman" w:cs="Times New Roman"/>
          <w:sz w:val="24"/>
          <w:szCs w:val="24"/>
        </w:rPr>
        <w:t xml:space="preserve"> </w:t>
      </w:r>
      <w:r w:rsidR="00716415" w:rsidRPr="0082738D">
        <w:rPr>
          <w:rFonts w:ascii="Times New Roman" w:hAnsi="Times New Roman" w:cs="Times New Roman"/>
          <w:sz w:val="24"/>
          <w:szCs w:val="24"/>
        </w:rPr>
        <w:t xml:space="preserve">from </w:t>
      </w:r>
      <w:r w:rsidR="002D5F0C">
        <w:rPr>
          <w:rFonts w:ascii="Times New Roman" w:hAnsi="Times New Roman" w:cs="Times New Roman"/>
          <w:sz w:val="24"/>
          <w:szCs w:val="24"/>
        </w:rPr>
        <w:t>150</w:t>
      </w:r>
      <w:r w:rsidR="000114A5" w:rsidRPr="0082738D">
        <w:rPr>
          <w:rFonts w:ascii="Times New Roman" w:hAnsi="Times New Roman" w:cs="Times New Roman"/>
          <w:sz w:val="24"/>
          <w:szCs w:val="24"/>
        </w:rPr>
        <w:t xml:space="preserve"> </w:t>
      </w:r>
      <w:proofErr w:type="spellStart"/>
      <w:r w:rsidR="000114A5" w:rsidRPr="0082738D">
        <w:rPr>
          <w:rFonts w:ascii="Times New Roman" w:hAnsi="Times New Roman" w:cs="Times New Roman"/>
          <w:sz w:val="24"/>
          <w:szCs w:val="24"/>
        </w:rPr>
        <w:t>eV</w:t>
      </w:r>
      <w:proofErr w:type="spellEnd"/>
      <w:r w:rsidR="000114A5" w:rsidRPr="0082738D">
        <w:rPr>
          <w:rFonts w:ascii="Times New Roman" w:hAnsi="Times New Roman" w:cs="Times New Roman"/>
          <w:sz w:val="24"/>
          <w:szCs w:val="24"/>
        </w:rPr>
        <w:t xml:space="preserve"> before the absor</w:t>
      </w:r>
      <w:r w:rsidR="00897C10" w:rsidRPr="0082738D">
        <w:rPr>
          <w:rFonts w:ascii="Times New Roman" w:hAnsi="Times New Roman" w:cs="Times New Roman"/>
          <w:sz w:val="24"/>
          <w:szCs w:val="24"/>
        </w:rPr>
        <w:t xml:space="preserve">ption edge to </w:t>
      </w:r>
      <w:r w:rsidR="002D5F0C">
        <w:rPr>
          <w:rFonts w:ascii="Times New Roman" w:hAnsi="Times New Roman" w:cs="Times New Roman"/>
          <w:sz w:val="24"/>
          <w:szCs w:val="24"/>
        </w:rPr>
        <w:t>445</w:t>
      </w:r>
      <w:r w:rsidR="00897C10" w:rsidRPr="0082738D">
        <w:rPr>
          <w:rFonts w:ascii="Times New Roman" w:hAnsi="Times New Roman" w:cs="Times New Roman"/>
          <w:sz w:val="24"/>
          <w:szCs w:val="24"/>
        </w:rPr>
        <w:t xml:space="preserve"> </w:t>
      </w:r>
      <w:proofErr w:type="spellStart"/>
      <w:r w:rsidR="00897C10" w:rsidRPr="0082738D">
        <w:rPr>
          <w:rFonts w:ascii="Times New Roman" w:hAnsi="Times New Roman" w:cs="Times New Roman"/>
          <w:sz w:val="24"/>
          <w:szCs w:val="24"/>
        </w:rPr>
        <w:t>eV</w:t>
      </w:r>
      <w:proofErr w:type="spellEnd"/>
      <w:r w:rsidR="00897C10" w:rsidRPr="0082738D">
        <w:rPr>
          <w:rFonts w:ascii="Times New Roman" w:hAnsi="Times New Roman" w:cs="Times New Roman"/>
          <w:sz w:val="24"/>
          <w:szCs w:val="24"/>
        </w:rPr>
        <w:t xml:space="preserve"> </w:t>
      </w:r>
      <w:r w:rsidR="00856A3D" w:rsidRPr="0082738D">
        <w:rPr>
          <w:rFonts w:ascii="Times New Roman" w:hAnsi="Times New Roman" w:cs="Times New Roman"/>
          <w:sz w:val="24"/>
          <w:szCs w:val="24"/>
        </w:rPr>
        <w:t xml:space="preserve">(k=8) </w:t>
      </w:r>
      <w:r w:rsidR="008F70A5" w:rsidRPr="00EA4369">
        <w:rPr>
          <w:rFonts w:ascii="Times New Roman" w:hAnsi="Times New Roman" w:cs="Times New Roman"/>
          <w:sz w:val="24"/>
          <w:szCs w:val="24"/>
        </w:rPr>
        <w:t xml:space="preserve">after every </w:t>
      </w:r>
      <w:r w:rsidR="00EA4369" w:rsidRPr="00EA4369">
        <w:rPr>
          <w:rFonts w:ascii="Times New Roman" w:hAnsi="Times New Roman" w:cs="Times New Roman"/>
          <w:sz w:val="24"/>
          <w:szCs w:val="24"/>
        </w:rPr>
        <w:t>36</w:t>
      </w:r>
      <w:r w:rsidR="00897C10" w:rsidRPr="00EA4369">
        <w:rPr>
          <w:rFonts w:ascii="Times New Roman" w:hAnsi="Times New Roman" w:cs="Times New Roman"/>
          <w:sz w:val="24"/>
          <w:szCs w:val="24"/>
        </w:rPr>
        <w:t xml:space="preserve"> seconds.</w:t>
      </w:r>
      <w:r w:rsidR="00716415" w:rsidRPr="00EA4369">
        <w:rPr>
          <w:rFonts w:ascii="Times New Roman" w:hAnsi="Times New Roman" w:cs="Times New Roman"/>
          <w:sz w:val="24"/>
          <w:szCs w:val="24"/>
        </w:rPr>
        <w:t xml:space="preserve"> </w:t>
      </w:r>
      <w:r w:rsidR="0062714F" w:rsidRPr="00EA4369">
        <w:rPr>
          <w:rFonts w:ascii="Times New Roman" w:hAnsi="Times New Roman"/>
          <w:sz w:val="24"/>
          <w:szCs w:val="24"/>
        </w:rPr>
        <w:t>Time</w:t>
      </w:r>
      <w:r w:rsidR="0062714F">
        <w:rPr>
          <w:rFonts w:ascii="Times New Roman" w:hAnsi="Times New Roman"/>
          <w:sz w:val="24"/>
          <w:szCs w:val="24"/>
        </w:rPr>
        <w:t>-</w:t>
      </w:r>
      <w:r w:rsidR="0062714F" w:rsidRPr="00C52A5F">
        <w:rPr>
          <w:rFonts w:ascii="Times New Roman" w:hAnsi="Times New Roman"/>
          <w:sz w:val="24"/>
          <w:szCs w:val="24"/>
        </w:rPr>
        <w:t xml:space="preserve">resolved normalized XANES data in E space for the </w:t>
      </w:r>
      <w:r w:rsidR="00DE0BD7">
        <w:rPr>
          <w:rFonts w:ascii="Times New Roman" w:hAnsi="Times New Roman"/>
          <w:i/>
          <w:sz w:val="24"/>
          <w:szCs w:val="24"/>
        </w:rPr>
        <w:t>in situ</w:t>
      </w:r>
      <w:r w:rsidR="0062714F" w:rsidRPr="00C52A5F">
        <w:rPr>
          <w:rFonts w:ascii="Times New Roman" w:hAnsi="Times New Roman"/>
          <w:sz w:val="24"/>
          <w:szCs w:val="24"/>
        </w:rPr>
        <w:t xml:space="preserve"> reaction </w:t>
      </w:r>
      <w:r w:rsidR="0062714F" w:rsidRPr="00C52A5F">
        <w:rPr>
          <w:rFonts w:ascii="Times New Roman" w:hAnsi="Times New Roman"/>
          <w:sz w:val="24"/>
          <w:szCs w:val="24"/>
        </w:rPr>
        <w:lastRenderedPageBreak/>
        <w:t xml:space="preserve">of 1:1 Au </w:t>
      </w:r>
      <w:proofErr w:type="spellStart"/>
      <w:r w:rsidR="0062714F" w:rsidRPr="00697229">
        <w:rPr>
          <w:rFonts w:ascii="Times New Roman" w:hAnsi="Times New Roman"/>
          <w:sz w:val="24"/>
          <w:szCs w:val="24"/>
        </w:rPr>
        <w:t>NPs</w:t>
      </w:r>
      <w:proofErr w:type="gramStart"/>
      <w:r w:rsidR="0062714F" w:rsidRPr="00697229">
        <w:rPr>
          <w:rFonts w:ascii="Times New Roman" w:hAnsi="Times New Roman"/>
          <w:sz w:val="24"/>
          <w:szCs w:val="24"/>
        </w:rPr>
        <w:t>:Pd</w:t>
      </w:r>
      <w:proofErr w:type="spellEnd"/>
      <w:proofErr w:type="gramEnd"/>
      <w:r w:rsidR="0062714F" w:rsidRPr="00697229">
        <w:rPr>
          <w:rFonts w:ascii="Times New Roman" w:hAnsi="Times New Roman"/>
          <w:sz w:val="24"/>
          <w:szCs w:val="24"/>
        </w:rPr>
        <w:t>(II) and 1:1</w:t>
      </w:r>
      <w:r w:rsidR="008F267B" w:rsidRPr="00697229">
        <w:rPr>
          <w:rFonts w:ascii="Times New Roman" w:hAnsi="Times New Roman"/>
          <w:sz w:val="24"/>
          <w:szCs w:val="24"/>
        </w:rPr>
        <w:t>/2</w:t>
      </w:r>
      <w:r w:rsidR="0062714F" w:rsidRPr="00697229">
        <w:rPr>
          <w:rFonts w:ascii="Times New Roman" w:hAnsi="Times New Roman"/>
          <w:sz w:val="24"/>
          <w:szCs w:val="24"/>
        </w:rPr>
        <w:t xml:space="preserve"> </w:t>
      </w:r>
      <w:proofErr w:type="spellStart"/>
      <w:r w:rsidR="0062714F" w:rsidRPr="00697229">
        <w:rPr>
          <w:rFonts w:ascii="Times New Roman" w:hAnsi="Times New Roman"/>
          <w:sz w:val="24"/>
          <w:szCs w:val="24"/>
        </w:rPr>
        <w:t>Pd</w:t>
      </w:r>
      <w:proofErr w:type="spellEnd"/>
      <w:r w:rsidR="0062714F" w:rsidRPr="00697229">
        <w:rPr>
          <w:rFonts w:ascii="Times New Roman" w:hAnsi="Times New Roman"/>
          <w:sz w:val="24"/>
          <w:szCs w:val="24"/>
        </w:rPr>
        <w:t xml:space="preserve">: substrate ratios is shown in </w:t>
      </w:r>
      <w:r w:rsidR="00E75F0C" w:rsidRPr="00697229">
        <w:rPr>
          <w:rFonts w:ascii="Times New Roman" w:hAnsi="Times New Roman"/>
          <w:sz w:val="24"/>
          <w:szCs w:val="24"/>
        </w:rPr>
        <w:t>Figure 3</w:t>
      </w:r>
      <w:r w:rsidR="0082738D" w:rsidRPr="00697229">
        <w:rPr>
          <w:rFonts w:ascii="Times New Roman" w:hAnsi="Times New Roman"/>
          <w:sz w:val="24"/>
          <w:szCs w:val="24"/>
        </w:rPr>
        <w:t>. Time-resolved spectra in E space (</w:t>
      </w:r>
      <w:r w:rsidR="00370812" w:rsidRPr="00697229">
        <w:rPr>
          <w:rFonts w:ascii="Times New Roman" w:hAnsi="Times New Roman"/>
          <w:sz w:val="24"/>
          <w:szCs w:val="24"/>
        </w:rPr>
        <w:t>F</w:t>
      </w:r>
      <w:r w:rsidR="0082738D" w:rsidRPr="00697229">
        <w:rPr>
          <w:rFonts w:ascii="Times New Roman" w:hAnsi="Times New Roman"/>
          <w:sz w:val="24"/>
          <w:szCs w:val="24"/>
        </w:rPr>
        <w:t>igure 3B) clearly shows spectral changes with reaction progress. As the reaction proceeds</w:t>
      </w:r>
      <w:r w:rsidR="0062714F" w:rsidRPr="00697229">
        <w:rPr>
          <w:rFonts w:ascii="Times New Roman" w:hAnsi="Times New Roman"/>
          <w:sz w:val="24"/>
          <w:szCs w:val="24"/>
        </w:rPr>
        <w:t xml:space="preserve"> the first feature after the absorbance edge (</w:t>
      </w:r>
      <w:r w:rsidR="00A76780" w:rsidRPr="00697229">
        <w:rPr>
          <w:rFonts w:ascii="Times New Roman" w:hAnsi="Times New Roman"/>
          <w:sz w:val="24"/>
          <w:szCs w:val="24"/>
        </w:rPr>
        <w:t>labeled</w:t>
      </w:r>
      <w:r w:rsidR="0062714F" w:rsidRPr="00697229">
        <w:rPr>
          <w:rFonts w:ascii="Times New Roman" w:hAnsi="Times New Roman"/>
          <w:sz w:val="24"/>
          <w:szCs w:val="24"/>
        </w:rPr>
        <w:t xml:space="preserve"> A) slowly transforms int</w:t>
      </w:r>
      <w:r w:rsidR="0082738D" w:rsidRPr="00697229">
        <w:rPr>
          <w:rFonts w:ascii="Times New Roman" w:hAnsi="Times New Roman"/>
          <w:sz w:val="24"/>
          <w:szCs w:val="24"/>
        </w:rPr>
        <w:t>o two narrow</w:t>
      </w:r>
      <w:r w:rsidR="008F13EC" w:rsidRPr="00697229">
        <w:rPr>
          <w:rFonts w:ascii="Times New Roman" w:hAnsi="Times New Roman"/>
          <w:sz w:val="24"/>
          <w:szCs w:val="24"/>
        </w:rPr>
        <w:t xml:space="preserve"> peaks</w:t>
      </w:r>
      <w:r w:rsidR="0062714F" w:rsidRPr="00697229">
        <w:rPr>
          <w:rFonts w:ascii="Times New Roman" w:hAnsi="Times New Roman"/>
          <w:sz w:val="24"/>
          <w:szCs w:val="24"/>
        </w:rPr>
        <w:t xml:space="preserve">. Comparison to references confirms that this spectral change corresponds to the </w:t>
      </w:r>
      <w:proofErr w:type="spellStart"/>
      <w:proofErr w:type="gramStart"/>
      <w:r w:rsidR="0062714F" w:rsidRPr="00697229">
        <w:rPr>
          <w:rFonts w:ascii="Times New Roman" w:hAnsi="Times New Roman"/>
          <w:sz w:val="24"/>
          <w:szCs w:val="24"/>
        </w:rPr>
        <w:t>Pd</w:t>
      </w:r>
      <w:proofErr w:type="spellEnd"/>
      <w:r w:rsidR="0062714F" w:rsidRPr="00697229">
        <w:rPr>
          <w:rFonts w:ascii="Times New Roman" w:hAnsi="Times New Roman"/>
          <w:sz w:val="24"/>
          <w:szCs w:val="24"/>
        </w:rPr>
        <w:t>(</w:t>
      </w:r>
      <w:proofErr w:type="gramEnd"/>
      <w:r w:rsidR="0062714F" w:rsidRPr="00697229">
        <w:rPr>
          <w:rFonts w:ascii="Times New Roman" w:hAnsi="Times New Roman"/>
          <w:sz w:val="24"/>
          <w:szCs w:val="24"/>
        </w:rPr>
        <w:t xml:space="preserve">II) in solution being reduced </w:t>
      </w:r>
      <w:r w:rsidR="000F740B" w:rsidRPr="00697229">
        <w:rPr>
          <w:rFonts w:ascii="Times New Roman" w:hAnsi="Times New Roman"/>
          <w:sz w:val="24"/>
          <w:szCs w:val="24"/>
        </w:rPr>
        <w:t xml:space="preserve">to </w:t>
      </w:r>
      <w:proofErr w:type="spellStart"/>
      <w:r w:rsidR="000F740B" w:rsidRPr="00697229">
        <w:rPr>
          <w:rFonts w:ascii="Times New Roman" w:hAnsi="Times New Roman"/>
          <w:sz w:val="24"/>
          <w:szCs w:val="24"/>
        </w:rPr>
        <w:t>Pd</w:t>
      </w:r>
      <w:proofErr w:type="spellEnd"/>
      <w:r w:rsidR="000F740B" w:rsidRPr="00697229">
        <w:rPr>
          <w:rFonts w:ascii="Times New Roman" w:hAnsi="Times New Roman"/>
          <w:sz w:val="24"/>
          <w:szCs w:val="24"/>
        </w:rPr>
        <w:t xml:space="preserve">(0) </w:t>
      </w:r>
      <w:r w:rsidR="0062714F" w:rsidRPr="00697229">
        <w:rPr>
          <w:rFonts w:ascii="Times New Roman" w:hAnsi="Times New Roman"/>
          <w:sz w:val="24"/>
          <w:szCs w:val="24"/>
        </w:rPr>
        <w:t>upon the addition of</w:t>
      </w:r>
      <w:r w:rsidR="0062714F">
        <w:rPr>
          <w:rFonts w:ascii="Times New Roman" w:hAnsi="Times New Roman"/>
          <w:sz w:val="24"/>
          <w:szCs w:val="24"/>
        </w:rPr>
        <w:t xml:space="preserve"> crotyl alcohol. Small changes in further XANES features (B-D) can also be seen as the reaction progresses. The same data set is also shown in R-space in </w:t>
      </w:r>
      <w:r w:rsidR="00E75F0C">
        <w:rPr>
          <w:rFonts w:ascii="Times New Roman" w:hAnsi="Times New Roman"/>
          <w:sz w:val="24"/>
          <w:szCs w:val="24"/>
        </w:rPr>
        <w:t>Figure 3</w:t>
      </w:r>
      <w:r w:rsidR="0062714F">
        <w:rPr>
          <w:rFonts w:ascii="Times New Roman" w:hAnsi="Times New Roman"/>
          <w:sz w:val="24"/>
          <w:szCs w:val="24"/>
        </w:rPr>
        <w:t xml:space="preserve">B. Two significant features in this spectrum are seen which correlates to the </w:t>
      </w:r>
      <w:proofErr w:type="spellStart"/>
      <w:r w:rsidR="0062714F">
        <w:rPr>
          <w:rFonts w:ascii="Times New Roman" w:hAnsi="Times New Roman"/>
          <w:sz w:val="24"/>
          <w:szCs w:val="24"/>
        </w:rPr>
        <w:t>Pd-Cl</w:t>
      </w:r>
      <w:proofErr w:type="spellEnd"/>
      <w:r w:rsidR="0062714F">
        <w:rPr>
          <w:rFonts w:ascii="Times New Roman" w:hAnsi="Times New Roman"/>
          <w:sz w:val="24"/>
          <w:szCs w:val="24"/>
        </w:rPr>
        <w:t xml:space="preserve"> bond and the </w:t>
      </w:r>
      <w:proofErr w:type="spellStart"/>
      <w:r w:rsidR="0062714F">
        <w:rPr>
          <w:rFonts w:ascii="Times New Roman" w:hAnsi="Times New Roman"/>
          <w:sz w:val="24"/>
          <w:szCs w:val="24"/>
        </w:rPr>
        <w:t>Pd</w:t>
      </w:r>
      <w:proofErr w:type="spellEnd"/>
      <w:r w:rsidR="0062714F">
        <w:rPr>
          <w:rFonts w:ascii="Times New Roman" w:hAnsi="Times New Roman"/>
          <w:sz w:val="24"/>
          <w:szCs w:val="24"/>
        </w:rPr>
        <w:t xml:space="preserve">-M bond, a mixture of </w:t>
      </w:r>
      <w:proofErr w:type="spellStart"/>
      <w:r w:rsidR="0062714F">
        <w:rPr>
          <w:rFonts w:ascii="Times New Roman" w:hAnsi="Times New Roman"/>
          <w:sz w:val="24"/>
          <w:szCs w:val="24"/>
        </w:rPr>
        <w:t>Pd-Pd</w:t>
      </w:r>
      <w:proofErr w:type="spellEnd"/>
      <w:r w:rsidR="0062714F">
        <w:rPr>
          <w:rFonts w:ascii="Times New Roman" w:hAnsi="Times New Roman"/>
          <w:sz w:val="24"/>
          <w:szCs w:val="24"/>
        </w:rPr>
        <w:t xml:space="preserve"> and </w:t>
      </w:r>
      <w:proofErr w:type="spellStart"/>
      <w:r w:rsidR="0062714F">
        <w:rPr>
          <w:rFonts w:ascii="Times New Roman" w:hAnsi="Times New Roman"/>
          <w:sz w:val="24"/>
          <w:szCs w:val="24"/>
        </w:rPr>
        <w:t>Pd</w:t>
      </w:r>
      <w:proofErr w:type="spellEnd"/>
      <w:r w:rsidR="0062714F">
        <w:rPr>
          <w:rFonts w:ascii="Times New Roman" w:hAnsi="Times New Roman"/>
          <w:sz w:val="24"/>
          <w:szCs w:val="24"/>
        </w:rPr>
        <w:t xml:space="preserve">-Au bonding. As the reaction progresses the </w:t>
      </w:r>
      <w:proofErr w:type="spellStart"/>
      <w:r w:rsidR="0062714F">
        <w:rPr>
          <w:rFonts w:ascii="Times New Roman" w:hAnsi="Times New Roman"/>
          <w:sz w:val="24"/>
          <w:szCs w:val="24"/>
        </w:rPr>
        <w:t>Pd-Cl</w:t>
      </w:r>
      <w:proofErr w:type="spellEnd"/>
      <w:r w:rsidR="0062714F">
        <w:rPr>
          <w:rFonts w:ascii="Times New Roman" w:hAnsi="Times New Roman"/>
          <w:sz w:val="24"/>
          <w:szCs w:val="24"/>
        </w:rPr>
        <w:t xml:space="preserve"> peak decreases in amplitude while the </w:t>
      </w:r>
      <w:proofErr w:type="spellStart"/>
      <w:r w:rsidR="0062714F">
        <w:rPr>
          <w:rFonts w:ascii="Times New Roman" w:hAnsi="Times New Roman"/>
          <w:sz w:val="24"/>
          <w:szCs w:val="24"/>
        </w:rPr>
        <w:t>Pd</w:t>
      </w:r>
      <w:proofErr w:type="spellEnd"/>
      <w:r w:rsidR="0062714F">
        <w:rPr>
          <w:rFonts w:ascii="Times New Roman" w:hAnsi="Times New Roman"/>
          <w:sz w:val="24"/>
          <w:szCs w:val="24"/>
        </w:rPr>
        <w:t xml:space="preserve">-M feature increases. Because the </w:t>
      </w:r>
      <w:proofErr w:type="spellStart"/>
      <w:r w:rsidR="0062714F">
        <w:rPr>
          <w:rFonts w:ascii="Times New Roman" w:hAnsi="Times New Roman"/>
          <w:sz w:val="24"/>
          <w:szCs w:val="24"/>
        </w:rPr>
        <w:t>Pd-Cl</w:t>
      </w:r>
      <w:proofErr w:type="spellEnd"/>
      <w:r w:rsidR="0062714F">
        <w:rPr>
          <w:rFonts w:ascii="Times New Roman" w:hAnsi="Times New Roman"/>
          <w:sz w:val="24"/>
          <w:szCs w:val="24"/>
        </w:rPr>
        <w:t xml:space="preserve"> peak decreases as the </w:t>
      </w:r>
      <w:proofErr w:type="spellStart"/>
      <w:r w:rsidR="0062714F">
        <w:rPr>
          <w:rFonts w:ascii="Times New Roman" w:hAnsi="Times New Roman"/>
          <w:sz w:val="24"/>
          <w:szCs w:val="24"/>
        </w:rPr>
        <w:t>Pd</w:t>
      </w:r>
      <w:proofErr w:type="spellEnd"/>
      <w:r w:rsidR="0062714F">
        <w:rPr>
          <w:rFonts w:ascii="Times New Roman" w:hAnsi="Times New Roman"/>
          <w:sz w:val="24"/>
          <w:szCs w:val="24"/>
        </w:rPr>
        <w:t xml:space="preserve">-M </w:t>
      </w:r>
      <w:r w:rsidR="0062714F" w:rsidRPr="00697229">
        <w:rPr>
          <w:rFonts w:ascii="Times New Roman" w:hAnsi="Times New Roman"/>
          <w:sz w:val="24"/>
          <w:szCs w:val="24"/>
        </w:rPr>
        <w:t xml:space="preserve">increases it can be said that </w:t>
      </w:r>
      <w:proofErr w:type="spellStart"/>
      <w:proofErr w:type="gramStart"/>
      <w:r w:rsidR="0062714F" w:rsidRPr="00697229">
        <w:rPr>
          <w:rFonts w:ascii="Times New Roman" w:hAnsi="Times New Roman"/>
          <w:sz w:val="24"/>
          <w:szCs w:val="24"/>
        </w:rPr>
        <w:t>Pd</w:t>
      </w:r>
      <w:proofErr w:type="spellEnd"/>
      <w:r w:rsidR="0062714F" w:rsidRPr="00697229">
        <w:rPr>
          <w:rFonts w:ascii="Times New Roman" w:hAnsi="Times New Roman"/>
          <w:sz w:val="24"/>
          <w:szCs w:val="24"/>
        </w:rPr>
        <w:t>(</w:t>
      </w:r>
      <w:proofErr w:type="gramEnd"/>
      <w:r w:rsidR="0062714F" w:rsidRPr="00697229">
        <w:rPr>
          <w:rFonts w:ascii="Times New Roman" w:hAnsi="Times New Roman"/>
          <w:sz w:val="24"/>
          <w:szCs w:val="24"/>
        </w:rPr>
        <w:t>II)</w:t>
      </w:r>
      <w:r w:rsidR="0062714F" w:rsidRPr="00697229">
        <w:rPr>
          <w:rFonts w:ascii="Times New Roman" w:hAnsi="Times New Roman"/>
          <w:sz w:val="24"/>
          <w:szCs w:val="24"/>
          <w:vertAlign w:val="superscript"/>
        </w:rPr>
        <w:t xml:space="preserve"> </w:t>
      </w:r>
      <w:r w:rsidR="0062714F" w:rsidRPr="00697229">
        <w:rPr>
          <w:rFonts w:ascii="Times New Roman" w:hAnsi="Times New Roman"/>
          <w:sz w:val="24"/>
          <w:szCs w:val="24"/>
        </w:rPr>
        <w:t xml:space="preserve">is indeed being reduced. Linear combination analysis was also performed on the E space data for this reaction from 30 </w:t>
      </w:r>
      <w:proofErr w:type="spellStart"/>
      <w:r w:rsidR="0062714F" w:rsidRPr="00697229">
        <w:rPr>
          <w:rFonts w:ascii="Times New Roman" w:hAnsi="Times New Roman"/>
          <w:sz w:val="24"/>
          <w:szCs w:val="24"/>
        </w:rPr>
        <w:t>eV</w:t>
      </w:r>
      <w:proofErr w:type="spellEnd"/>
      <w:r w:rsidR="0062714F" w:rsidRPr="00697229">
        <w:rPr>
          <w:rFonts w:ascii="Times New Roman" w:hAnsi="Times New Roman"/>
          <w:sz w:val="24"/>
          <w:szCs w:val="24"/>
        </w:rPr>
        <w:t xml:space="preserve"> before to 30 </w:t>
      </w:r>
      <w:proofErr w:type="spellStart"/>
      <w:r w:rsidR="0062714F" w:rsidRPr="00697229">
        <w:rPr>
          <w:rFonts w:ascii="Times New Roman" w:hAnsi="Times New Roman"/>
          <w:sz w:val="24"/>
          <w:szCs w:val="24"/>
        </w:rPr>
        <w:t>eV</w:t>
      </w:r>
      <w:proofErr w:type="spellEnd"/>
      <w:r w:rsidR="0062714F" w:rsidRPr="00697229">
        <w:rPr>
          <w:rFonts w:ascii="Times New Roman" w:hAnsi="Times New Roman"/>
          <w:sz w:val="24"/>
          <w:szCs w:val="24"/>
        </w:rPr>
        <w:t xml:space="preserve"> after the ed</w:t>
      </w:r>
      <w:r w:rsidR="008F13EC" w:rsidRPr="00697229">
        <w:rPr>
          <w:rFonts w:ascii="Times New Roman" w:hAnsi="Times New Roman"/>
          <w:sz w:val="24"/>
          <w:szCs w:val="24"/>
        </w:rPr>
        <w:t>ge. Reference spectra used were K</w:t>
      </w:r>
      <w:r w:rsidR="008F13EC" w:rsidRPr="00697229">
        <w:rPr>
          <w:rFonts w:ascii="Times New Roman" w:hAnsi="Times New Roman"/>
          <w:sz w:val="24"/>
          <w:szCs w:val="24"/>
          <w:vertAlign w:val="subscript"/>
        </w:rPr>
        <w:t>2</w:t>
      </w:r>
      <w:r w:rsidR="008F13EC" w:rsidRPr="00697229">
        <w:rPr>
          <w:rFonts w:ascii="Times New Roman" w:hAnsi="Times New Roman"/>
          <w:sz w:val="24"/>
          <w:szCs w:val="24"/>
        </w:rPr>
        <w:t>PdCl</w:t>
      </w:r>
      <w:r w:rsidR="008F13EC" w:rsidRPr="00697229">
        <w:rPr>
          <w:rFonts w:ascii="Times New Roman" w:hAnsi="Times New Roman"/>
          <w:sz w:val="24"/>
          <w:szCs w:val="24"/>
          <w:vertAlign w:val="subscript"/>
        </w:rPr>
        <w:t>4</w:t>
      </w:r>
      <w:r w:rsidR="008F13EC" w:rsidRPr="00697229">
        <w:rPr>
          <w:rFonts w:ascii="Times New Roman" w:hAnsi="Times New Roman"/>
          <w:sz w:val="24"/>
          <w:szCs w:val="24"/>
        </w:rPr>
        <w:t xml:space="preserve"> mixed with Au NPs</w:t>
      </w:r>
      <w:r w:rsidR="0062714F" w:rsidRPr="00697229">
        <w:rPr>
          <w:rFonts w:ascii="Times New Roman" w:hAnsi="Times New Roman"/>
          <w:sz w:val="24"/>
          <w:szCs w:val="24"/>
        </w:rPr>
        <w:t xml:space="preserve"> and a</w:t>
      </w:r>
      <w:r w:rsidR="002372B6" w:rsidRPr="00697229">
        <w:rPr>
          <w:rFonts w:ascii="Times New Roman" w:hAnsi="Times New Roman"/>
          <w:sz w:val="24"/>
          <w:szCs w:val="24"/>
        </w:rPr>
        <w:t xml:space="preserve"> fully reduced,</w:t>
      </w:r>
      <w:r w:rsidR="0062714F" w:rsidRPr="00697229">
        <w:rPr>
          <w:rFonts w:ascii="Times New Roman" w:hAnsi="Times New Roman"/>
          <w:sz w:val="24"/>
          <w:szCs w:val="24"/>
        </w:rPr>
        <w:t xml:space="preserve"> pre-synthesized sample of </w:t>
      </w:r>
      <w:r w:rsidR="002372B6" w:rsidRPr="00697229">
        <w:rPr>
          <w:rFonts w:ascii="Times New Roman" w:hAnsi="Times New Roman"/>
          <w:sz w:val="24"/>
          <w:szCs w:val="24"/>
        </w:rPr>
        <w:t>Au</w:t>
      </w:r>
      <w:r w:rsidR="0062714F" w:rsidRPr="00697229">
        <w:rPr>
          <w:rFonts w:ascii="Times New Roman" w:hAnsi="Times New Roman"/>
          <w:sz w:val="24"/>
          <w:szCs w:val="24"/>
        </w:rPr>
        <w:t>Pd NPs.</w:t>
      </w:r>
      <w:r w:rsidR="008F13EC" w:rsidRPr="00697229">
        <w:rPr>
          <w:rFonts w:ascii="Times New Roman" w:hAnsi="Times New Roman"/>
          <w:sz w:val="24"/>
          <w:szCs w:val="24"/>
        </w:rPr>
        <w:t xml:space="preserve"> The </w:t>
      </w:r>
      <w:proofErr w:type="spellStart"/>
      <w:r w:rsidR="008F13EC" w:rsidRPr="00697229">
        <w:rPr>
          <w:rFonts w:ascii="Times New Roman" w:hAnsi="Times New Roman"/>
          <w:sz w:val="24"/>
          <w:szCs w:val="24"/>
        </w:rPr>
        <w:t>Pd</w:t>
      </w:r>
      <w:proofErr w:type="spellEnd"/>
      <w:r w:rsidR="008F13EC" w:rsidRPr="00697229">
        <w:rPr>
          <w:rFonts w:ascii="Times New Roman" w:hAnsi="Times New Roman"/>
          <w:sz w:val="24"/>
          <w:szCs w:val="24"/>
        </w:rPr>
        <w:t>-K-edge XANES were fit with a linear combination of that for K</w:t>
      </w:r>
      <w:r w:rsidR="008F13EC" w:rsidRPr="00697229">
        <w:rPr>
          <w:rFonts w:ascii="Times New Roman" w:hAnsi="Times New Roman"/>
          <w:sz w:val="24"/>
          <w:szCs w:val="24"/>
          <w:vertAlign w:val="subscript"/>
        </w:rPr>
        <w:t>2</w:t>
      </w:r>
      <w:r w:rsidR="008F13EC" w:rsidRPr="00697229">
        <w:rPr>
          <w:rFonts w:ascii="Times New Roman" w:hAnsi="Times New Roman"/>
          <w:sz w:val="24"/>
          <w:szCs w:val="24"/>
        </w:rPr>
        <w:t>PdCl</w:t>
      </w:r>
      <w:r w:rsidR="008F13EC" w:rsidRPr="00697229">
        <w:rPr>
          <w:rFonts w:ascii="Times New Roman" w:hAnsi="Times New Roman"/>
          <w:sz w:val="24"/>
          <w:szCs w:val="24"/>
          <w:vertAlign w:val="subscript"/>
        </w:rPr>
        <w:t>4</w:t>
      </w:r>
      <w:r w:rsidR="008F13EC" w:rsidRPr="00697229">
        <w:rPr>
          <w:rFonts w:ascii="Times New Roman" w:hAnsi="Times New Roman"/>
          <w:sz w:val="24"/>
          <w:szCs w:val="24"/>
        </w:rPr>
        <w:t xml:space="preserve"> and fully reduced AuPd NPs and is shown in </w:t>
      </w:r>
      <w:r w:rsidR="000F740B" w:rsidRPr="00697229">
        <w:rPr>
          <w:rFonts w:ascii="Times New Roman" w:hAnsi="Times New Roman"/>
          <w:sz w:val="24"/>
          <w:szCs w:val="24"/>
        </w:rPr>
        <w:t>F</w:t>
      </w:r>
      <w:r w:rsidR="008F13EC" w:rsidRPr="00697229">
        <w:rPr>
          <w:rFonts w:ascii="Times New Roman" w:hAnsi="Times New Roman"/>
          <w:sz w:val="24"/>
          <w:szCs w:val="24"/>
        </w:rPr>
        <w:t>igure 4.</w:t>
      </w:r>
      <w:r w:rsidR="0062714F" w:rsidRPr="00697229">
        <w:rPr>
          <w:rFonts w:ascii="Times New Roman" w:hAnsi="Times New Roman"/>
          <w:sz w:val="24"/>
          <w:szCs w:val="24"/>
        </w:rPr>
        <w:t xml:space="preserve"> The reduction of </w:t>
      </w:r>
      <w:proofErr w:type="spellStart"/>
      <w:proofErr w:type="gramStart"/>
      <w:r w:rsidR="0062714F" w:rsidRPr="00697229">
        <w:rPr>
          <w:rFonts w:ascii="Times New Roman" w:hAnsi="Times New Roman"/>
          <w:sz w:val="24"/>
          <w:szCs w:val="24"/>
        </w:rPr>
        <w:t>Pd</w:t>
      </w:r>
      <w:proofErr w:type="spellEnd"/>
      <w:r w:rsidR="0062714F" w:rsidRPr="00697229">
        <w:rPr>
          <w:rFonts w:ascii="Times New Roman" w:hAnsi="Times New Roman"/>
          <w:sz w:val="24"/>
          <w:szCs w:val="24"/>
        </w:rPr>
        <w:t>(</w:t>
      </w:r>
      <w:proofErr w:type="gramEnd"/>
      <w:r w:rsidR="0062714F" w:rsidRPr="00697229">
        <w:rPr>
          <w:rFonts w:ascii="Times New Roman" w:hAnsi="Times New Roman"/>
          <w:sz w:val="24"/>
          <w:szCs w:val="24"/>
        </w:rPr>
        <w:t xml:space="preserve">II) occurs quickly for ca. 4 minutes then begins to plateau, and after 8 minutes the </w:t>
      </w:r>
      <w:proofErr w:type="spellStart"/>
      <w:r w:rsidR="0062714F" w:rsidRPr="00697229">
        <w:rPr>
          <w:rFonts w:ascii="Times New Roman" w:hAnsi="Times New Roman"/>
          <w:sz w:val="24"/>
          <w:szCs w:val="24"/>
        </w:rPr>
        <w:t>Pd</w:t>
      </w:r>
      <w:proofErr w:type="spellEnd"/>
      <w:r w:rsidR="0062714F" w:rsidRPr="00697229">
        <w:rPr>
          <w:rFonts w:ascii="Times New Roman" w:hAnsi="Times New Roman"/>
          <w:sz w:val="24"/>
          <w:szCs w:val="24"/>
        </w:rPr>
        <w:t xml:space="preserve"> is fully reduced. </w:t>
      </w:r>
      <w:r w:rsidR="000F740B" w:rsidRPr="00697229">
        <w:rPr>
          <w:rFonts w:ascii="Times New Roman" w:hAnsi="Times New Roman"/>
          <w:sz w:val="24"/>
          <w:szCs w:val="24"/>
        </w:rPr>
        <w:t xml:space="preserve">Kinetic treatment of the data indicates that the reduction of </w:t>
      </w:r>
      <w:proofErr w:type="spellStart"/>
      <w:proofErr w:type="gramStart"/>
      <w:r w:rsidR="000F740B" w:rsidRPr="00697229">
        <w:rPr>
          <w:rFonts w:ascii="Times New Roman" w:hAnsi="Times New Roman"/>
          <w:sz w:val="24"/>
          <w:szCs w:val="24"/>
        </w:rPr>
        <w:t>Pd</w:t>
      </w:r>
      <w:proofErr w:type="spellEnd"/>
      <w:r w:rsidR="000F740B" w:rsidRPr="00697229">
        <w:rPr>
          <w:rFonts w:ascii="Times New Roman" w:hAnsi="Times New Roman"/>
          <w:sz w:val="24"/>
          <w:szCs w:val="24"/>
        </w:rPr>
        <w:t>(</w:t>
      </w:r>
      <w:proofErr w:type="gramEnd"/>
      <w:r w:rsidR="000F740B" w:rsidRPr="00697229">
        <w:rPr>
          <w:rFonts w:ascii="Times New Roman" w:hAnsi="Times New Roman"/>
          <w:sz w:val="24"/>
          <w:szCs w:val="24"/>
        </w:rPr>
        <w:t>II) onto the Au surface is a first order reaction with a rate constant</w:t>
      </w:r>
      <w:r w:rsidR="000F740B" w:rsidRPr="00AA180F">
        <w:rPr>
          <w:rFonts w:ascii="Times New Roman" w:hAnsi="Times New Roman"/>
          <w:sz w:val="24"/>
          <w:szCs w:val="24"/>
        </w:rPr>
        <w:t xml:space="preserve"> of 0.0468 min</w:t>
      </w:r>
      <w:r w:rsidR="000F740B" w:rsidRPr="00AA180F">
        <w:rPr>
          <w:rFonts w:ascii="Times New Roman" w:hAnsi="Times New Roman"/>
          <w:sz w:val="24"/>
          <w:szCs w:val="24"/>
          <w:vertAlign w:val="superscript"/>
        </w:rPr>
        <w:t>-1</w:t>
      </w:r>
      <w:r w:rsidR="000F740B" w:rsidRPr="00AA180F">
        <w:rPr>
          <w:rFonts w:ascii="Times New Roman" w:hAnsi="Times New Roman"/>
          <w:sz w:val="24"/>
          <w:szCs w:val="24"/>
        </w:rPr>
        <w:t>.</w:t>
      </w:r>
    </w:p>
    <w:p w:rsidR="00E850F1" w:rsidRDefault="00E850F1" w:rsidP="006744F3">
      <w:pPr>
        <w:spacing w:line="480" w:lineRule="auto"/>
        <w:jc w:val="both"/>
        <w:rPr>
          <w:rFonts w:ascii="Times New Roman" w:hAnsi="Times New Roman"/>
          <w:i/>
          <w:sz w:val="24"/>
          <w:szCs w:val="24"/>
        </w:rPr>
      </w:pPr>
      <w:r>
        <w:rPr>
          <w:rFonts w:ascii="Times New Roman" w:hAnsi="Times New Roman"/>
          <w:i/>
          <w:sz w:val="24"/>
          <w:szCs w:val="24"/>
        </w:rPr>
        <w:t>3.4 Oxidation of Nanoparticles</w:t>
      </w:r>
    </w:p>
    <w:p w:rsidR="00ED23C2" w:rsidRDefault="00D71D35" w:rsidP="00B52725">
      <w:pPr>
        <w:spacing w:line="480" w:lineRule="auto"/>
        <w:jc w:val="both"/>
        <w:rPr>
          <w:rFonts w:ascii="Times New Roman" w:hAnsi="Times New Roman"/>
          <w:sz w:val="24"/>
          <w:szCs w:val="24"/>
        </w:rPr>
      </w:pPr>
      <w:r>
        <w:rPr>
          <w:rFonts w:ascii="Times New Roman" w:hAnsi="Times New Roman"/>
          <w:i/>
          <w:sz w:val="24"/>
          <w:szCs w:val="24"/>
        </w:rPr>
        <w:tab/>
      </w:r>
      <w:r>
        <w:rPr>
          <w:rFonts w:ascii="Times New Roman" w:hAnsi="Times New Roman"/>
          <w:sz w:val="24"/>
          <w:szCs w:val="24"/>
        </w:rPr>
        <w:t xml:space="preserve">According to the </w:t>
      </w:r>
      <w:r w:rsidR="00BF6B3B">
        <w:rPr>
          <w:rFonts w:ascii="Times New Roman" w:hAnsi="Times New Roman" w:cs="Times New Roman"/>
          <w:sz w:val="24"/>
          <w:szCs w:val="24"/>
        </w:rPr>
        <w:t>redox</w:t>
      </w:r>
      <w:r>
        <w:rPr>
          <w:rFonts w:ascii="Times New Roman" w:hAnsi="Times New Roman"/>
          <w:sz w:val="24"/>
          <w:szCs w:val="24"/>
        </w:rPr>
        <w:t xml:space="preserve"> mechanism for the oxidation of crotyl alcohol, </w:t>
      </w:r>
      <w:r w:rsidR="00BF6B3B">
        <w:rPr>
          <w:rFonts w:ascii="Times New Roman" w:hAnsi="Times New Roman"/>
          <w:sz w:val="24"/>
          <w:szCs w:val="24"/>
        </w:rPr>
        <w:t xml:space="preserve">the presence of molecular oxygen is required in order to oxidize </w:t>
      </w:r>
      <w:proofErr w:type="spellStart"/>
      <w:proofErr w:type="gramStart"/>
      <w:r w:rsidR="00BF6B3B">
        <w:rPr>
          <w:rFonts w:ascii="Times New Roman" w:hAnsi="Times New Roman"/>
          <w:sz w:val="24"/>
          <w:szCs w:val="24"/>
        </w:rPr>
        <w:t>Pd</w:t>
      </w:r>
      <w:proofErr w:type="spellEnd"/>
      <w:r w:rsidR="00BF6B3B">
        <w:rPr>
          <w:rFonts w:ascii="Times New Roman" w:hAnsi="Times New Roman"/>
          <w:sz w:val="24"/>
          <w:szCs w:val="24"/>
        </w:rPr>
        <w:t>(</w:t>
      </w:r>
      <w:proofErr w:type="gramEnd"/>
      <w:r w:rsidR="006744F3">
        <w:rPr>
          <w:rFonts w:ascii="Times New Roman" w:hAnsi="Times New Roman"/>
          <w:sz w:val="24"/>
          <w:szCs w:val="24"/>
        </w:rPr>
        <w:t>0</w:t>
      </w:r>
      <w:r w:rsidR="00BF6B3B">
        <w:rPr>
          <w:rFonts w:ascii="Times New Roman" w:hAnsi="Times New Roman"/>
          <w:sz w:val="24"/>
          <w:szCs w:val="24"/>
        </w:rPr>
        <w:t xml:space="preserve">) from the surface of the nanoparticle, forming a catalytically active </w:t>
      </w:r>
      <w:proofErr w:type="spellStart"/>
      <w:r w:rsidR="00BF6B3B">
        <w:rPr>
          <w:rFonts w:ascii="Times New Roman" w:hAnsi="Times New Roman"/>
          <w:sz w:val="24"/>
          <w:szCs w:val="24"/>
        </w:rPr>
        <w:t>Pd</w:t>
      </w:r>
      <w:proofErr w:type="spellEnd"/>
      <w:r w:rsidR="00BF6B3B">
        <w:rPr>
          <w:rFonts w:ascii="Times New Roman" w:hAnsi="Times New Roman"/>
          <w:sz w:val="24"/>
          <w:szCs w:val="24"/>
        </w:rPr>
        <w:t xml:space="preserve">(II) species </w:t>
      </w:r>
      <w:r w:rsidR="006744F3">
        <w:rPr>
          <w:rFonts w:ascii="Times New Roman" w:hAnsi="Times New Roman"/>
          <w:sz w:val="24"/>
          <w:szCs w:val="24"/>
        </w:rPr>
        <w:t xml:space="preserve">either </w:t>
      </w:r>
      <w:r w:rsidR="00BF6B3B">
        <w:rPr>
          <w:rFonts w:ascii="Times New Roman" w:hAnsi="Times New Roman"/>
          <w:sz w:val="24"/>
          <w:szCs w:val="24"/>
        </w:rPr>
        <w:t>in solution</w:t>
      </w:r>
      <w:r w:rsidR="006744F3">
        <w:rPr>
          <w:rFonts w:ascii="Times New Roman" w:hAnsi="Times New Roman"/>
          <w:sz w:val="24"/>
          <w:szCs w:val="24"/>
        </w:rPr>
        <w:t xml:space="preserve"> or on the surface of the nanoparticle</w:t>
      </w:r>
      <w:r w:rsidR="00BF6B3B">
        <w:rPr>
          <w:rFonts w:ascii="Times New Roman" w:hAnsi="Times New Roman"/>
          <w:sz w:val="24"/>
          <w:szCs w:val="24"/>
        </w:rPr>
        <w:t xml:space="preserve">. If the reaction proceeds by this mechanism, a sample of AuPd NPs which has been exposed to oxygen </w:t>
      </w:r>
      <w:r w:rsidR="006744F3">
        <w:rPr>
          <w:rFonts w:ascii="Times New Roman" w:hAnsi="Times New Roman"/>
          <w:sz w:val="24"/>
          <w:szCs w:val="24"/>
        </w:rPr>
        <w:t xml:space="preserve">for long time periods </w:t>
      </w:r>
      <w:r w:rsidR="00BF6B3B">
        <w:rPr>
          <w:rFonts w:ascii="Times New Roman" w:hAnsi="Times New Roman"/>
          <w:sz w:val="24"/>
          <w:szCs w:val="24"/>
        </w:rPr>
        <w:t xml:space="preserve">should show signs of oxidation. A sample of the </w:t>
      </w:r>
      <w:r w:rsidR="00BF6B3B">
        <w:rPr>
          <w:rFonts w:ascii="Times New Roman" w:hAnsi="Times New Roman"/>
          <w:sz w:val="24"/>
          <w:szCs w:val="24"/>
        </w:rPr>
        <w:lastRenderedPageBreak/>
        <w:t xml:space="preserve">nanoparticles formed </w:t>
      </w:r>
      <w:r w:rsidR="00DE0BD7">
        <w:rPr>
          <w:rFonts w:ascii="Times New Roman" w:hAnsi="Times New Roman"/>
          <w:i/>
          <w:sz w:val="24"/>
          <w:szCs w:val="24"/>
        </w:rPr>
        <w:t>in situ</w:t>
      </w:r>
      <w:r w:rsidR="00BF6B3B">
        <w:rPr>
          <w:rFonts w:ascii="Times New Roman" w:hAnsi="Times New Roman"/>
          <w:sz w:val="24"/>
          <w:szCs w:val="24"/>
        </w:rPr>
        <w:t xml:space="preserve"> during the reaction of 1:1 Au</w:t>
      </w:r>
      <w:r w:rsidR="006744F3">
        <w:rPr>
          <w:rFonts w:ascii="Times New Roman" w:hAnsi="Times New Roman"/>
          <w:sz w:val="24"/>
          <w:szCs w:val="24"/>
        </w:rPr>
        <w:t xml:space="preserve"> NPs</w:t>
      </w:r>
      <w:r w:rsidR="00BF6B3B">
        <w:rPr>
          <w:rFonts w:ascii="Times New Roman" w:hAnsi="Times New Roman"/>
          <w:sz w:val="24"/>
          <w:szCs w:val="24"/>
        </w:rPr>
        <w:t xml:space="preserve">: </w:t>
      </w:r>
      <w:proofErr w:type="spellStart"/>
      <w:proofErr w:type="gramStart"/>
      <w:r w:rsidR="00BF6B3B">
        <w:rPr>
          <w:rFonts w:ascii="Times New Roman" w:hAnsi="Times New Roman"/>
          <w:sz w:val="24"/>
          <w:szCs w:val="24"/>
        </w:rPr>
        <w:t>Pd</w:t>
      </w:r>
      <w:proofErr w:type="spellEnd"/>
      <w:r w:rsidR="006744F3">
        <w:rPr>
          <w:rFonts w:ascii="Times New Roman" w:hAnsi="Times New Roman"/>
          <w:sz w:val="24"/>
          <w:szCs w:val="24"/>
        </w:rPr>
        <w:t>(</w:t>
      </w:r>
      <w:proofErr w:type="gramEnd"/>
      <w:r w:rsidR="006744F3">
        <w:rPr>
          <w:rFonts w:ascii="Times New Roman" w:hAnsi="Times New Roman"/>
          <w:sz w:val="24"/>
          <w:szCs w:val="24"/>
        </w:rPr>
        <w:t>II)</w:t>
      </w:r>
      <w:r w:rsidR="00BF6B3B">
        <w:rPr>
          <w:rFonts w:ascii="Times New Roman" w:hAnsi="Times New Roman"/>
          <w:sz w:val="24"/>
          <w:szCs w:val="24"/>
        </w:rPr>
        <w:t xml:space="preserve">, and </w:t>
      </w:r>
      <w:r w:rsidR="006744F3">
        <w:rPr>
          <w:rFonts w:ascii="Times New Roman" w:hAnsi="Times New Roman"/>
          <w:sz w:val="24"/>
          <w:szCs w:val="24"/>
        </w:rPr>
        <w:t xml:space="preserve">a </w:t>
      </w:r>
      <w:r w:rsidR="00BF6B3B">
        <w:rPr>
          <w:rFonts w:ascii="Times New Roman" w:hAnsi="Times New Roman"/>
          <w:sz w:val="24"/>
          <w:szCs w:val="24"/>
        </w:rPr>
        <w:t xml:space="preserve">1:1 </w:t>
      </w:r>
      <w:r w:rsidR="006744F3">
        <w:rPr>
          <w:rFonts w:ascii="Times New Roman" w:hAnsi="Times New Roman"/>
          <w:sz w:val="24"/>
          <w:szCs w:val="24"/>
        </w:rPr>
        <w:t>s</w:t>
      </w:r>
      <w:r w:rsidR="00BF6B3B">
        <w:rPr>
          <w:rFonts w:ascii="Times New Roman" w:hAnsi="Times New Roman"/>
          <w:sz w:val="24"/>
          <w:szCs w:val="24"/>
        </w:rPr>
        <w:t xml:space="preserve">ubstrate to </w:t>
      </w:r>
      <w:proofErr w:type="spellStart"/>
      <w:r w:rsidR="00BF6B3B">
        <w:rPr>
          <w:rFonts w:ascii="Times New Roman" w:hAnsi="Times New Roman"/>
          <w:sz w:val="24"/>
          <w:szCs w:val="24"/>
        </w:rPr>
        <w:t>Pd</w:t>
      </w:r>
      <w:proofErr w:type="spellEnd"/>
      <w:r w:rsidR="00BF6B3B">
        <w:rPr>
          <w:rFonts w:ascii="Times New Roman" w:hAnsi="Times New Roman"/>
          <w:sz w:val="24"/>
          <w:szCs w:val="24"/>
        </w:rPr>
        <w:t xml:space="preserve"> </w:t>
      </w:r>
      <w:r w:rsidR="006744F3">
        <w:rPr>
          <w:rFonts w:ascii="Times New Roman" w:hAnsi="Times New Roman"/>
          <w:sz w:val="24"/>
          <w:szCs w:val="24"/>
        </w:rPr>
        <w:t xml:space="preserve">ratio </w:t>
      </w:r>
      <w:r w:rsidR="00BF6B3B">
        <w:rPr>
          <w:rFonts w:ascii="Times New Roman" w:hAnsi="Times New Roman"/>
          <w:sz w:val="24"/>
          <w:szCs w:val="24"/>
        </w:rPr>
        <w:t xml:space="preserve">was treated with a mixture of 20% oxygen in helium for </w:t>
      </w:r>
      <w:r w:rsidR="006744F3">
        <w:rPr>
          <w:rFonts w:ascii="Times New Roman" w:hAnsi="Times New Roman"/>
          <w:sz w:val="24"/>
          <w:szCs w:val="24"/>
        </w:rPr>
        <w:t>variable</w:t>
      </w:r>
      <w:r w:rsidR="00BF6B3B">
        <w:rPr>
          <w:rFonts w:ascii="Times New Roman" w:hAnsi="Times New Roman"/>
          <w:sz w:val="24"/>
          <w:szCs w:val="24"/>
        </w:rPr>
        <w:t xml:space="preserve"> amounts of </w:t>
      </w:r>
      <w:r w:rsidR="00BF6B3B" w:rsidRPr="00B23EAA">
        <w:rPr>
          <w:rFonts w:ascii="Times New Roman" w:hAnsi="Times New Roman"/>
          <w:sz w:val="24"/>
          <w:szCs w:val="24"/>
        </w:rPr>
        <w:t xml:space="preserve">time. </w:t>
      </w:r>
      <w:r w:rsidR="00344451" w:rsidRPr="00B23EAA">
        <w:rPr>
          <w:rFonts w:ascii="Times New Roman" w:hAnsi="Times New Roman"/>
          <w:sz w:val="24"/>
          <w:szCs w:val="24"/>
        </w:rPr>
        <w:t>The s</w:t>
      </w:r>
      <w:r w:rsidR="00A426EB" w:rsidRPr="00B23EAA">
        <w:rPr>
          <w:rFonts w:ascii="Times New Roman" w:hAnsi="Times New Roman"/>
          <w:sz w:val="24"/>
          <w:szCs w:val="24"/>
        </w:rPr>
        <w:t xml:space="preserve">pectra </w:t>
      </w:r>
      <w:r w:rsidR="0081319E" w:rsidRPr="00B23EAA">
        <w:rPr>
          <w:rFonts w:ascii="Times New Roman" w:hAnsi="Times New Roman"/>
          <w:sz w:val="24"/>
          <w:szCs w:val="24"/>
        </w:rPr>
        <w:t xml:space="preserve">of the </w:t>
      </w:r>
      <w:proofErr w:type="spellStart"/>
      <w:r w:rsidR="0081319E" w:rsidRPr="00B23EAA">
        <w:rPr>
          <w:rFonts w:ascii="Times New Roman" w:hAnsi="Times New Roman"/>
          <w:sz w:val="24"/>
          <w:szCs w:val="24"/>
        </w:rPr>
        <w:t>Pd</w:t>
      </w:r>
      <w:proofErr w:type="spellEnd"/>
      <w:r w:rsidR="0081319E" w:rsidRPr="00B23EAA">
        <w:rPr>
          <w:rFonts w:ascii="Times New Roman" w:hAnsi="Times New Roman"/>
          <w:sz w:val="24"/>
          <w:szCs w:val="24"/>
        </w:rPr>
        <w:t>-L</w:t>
      </w:r>
      <w:r w:rsidR="0081319E" w:rsidRPr="00B23EAA">
        <w:rPr>
          <w:rFonts w:ascii="Times New Roman" w:hAnsi="Times New Roman"/>
          <w:sz w:val="24"/>
          <w:szCs w:val="24"/>
          <w:vertAlign w:val="subscript"/>
        </w:rPr>
        <w:t>III</w:t>
      </w:r>
      <w:r w:rsidR="00EA4369">
        <w:rPr>
          <w:rFonts w:ascii="Times New Roman" w:hAnsi="Times New Roman"/>
          <w:sz w:val="24"/>
          <w:szCs w:val="24"/>
          <w:vertAlign w:val="subscript"/>
        </w:rPr>
        <w:t xml:space="preserve"> </w:t>
      </w:r>
      <w:r w:rsidR="0081319E" w:rsidRPr="00B23EAA">
        <w:rPr>
          <w:rFonts w:ascii="Times New Roman" w:hAnsi="Times New Roman"/>
          <w:sz w:val="24"/>
          <w:szCs w:val="24"/>
        </w:rPr>
        <w:t>edge in E space</w:t>
      </w:r>
      <w:r w:rsidR="00A426EB" w:rsidRPr="00B23EAA">
        <w:rPr>
          <w:rFonts w:ascii="Times New Roman" w:hAnsi="Times New Roman"/>
          <w:sz w:val="24"/>
          <w:szCs w:val="24"/>
        </w:rPr>
        <w:t xml:space="preserve"> for each scan of the nanoparticles after oxygen treatment </w:t>
      </w:r>
      <w:r w:rsidR="006744F3" w:rsidRPr="00B23EAA">
        <w:rPr>
          <w:rFonts w:ascii="Times New Roman" w:hAnsi="Times New Roman"/>
          <w:sz w:val="24"/>
          <w:szCs w:val="24"/>
        </w:rPr>
        <w:t>are</w:t>
      </w:r>
      <w:r w:rsidR="00A426EB" w:rsidRPr="00B23EAA">
        <w:rPr>
          <w:rFonts w:ascii="Times New Roman" w:hAnsi="Times New Roman"/>
          <w:sz w:val="24"/>
          <w:szCs w:val="24"/>
        </w:rPr>
        <w:t xml:space="preserve"> shown in </w:t>
      </w:r>
      <w:r w:rsidR="006744F3" w:rsidRPr="00B23EAA">
        <w:rPr>
          <w:rFonts w:ascii="Times New Roman" w:hAnsi="Times New Roman"/>
          <w:sz w:val="24"/>
          <w:szCs w:val="24"/>
        </w:rPr>
        <w:t>F</w:t>
      </w:r>
      <w:r w:rsidR="00A426EB" w:rsidRPr="00B23EAA">
        <w:rPr>
          <w:rFonts w:ascii="Times New Roman" w:hAnsi="Times New Roman"/>
          <w:sz w:val="24"/>
          <w:szCs w:val="24"/>
        </w:rPr>
        <w:t xml:space="preserve">igure 5. </w:t>
      </w:r>
      <w:r w:rsidR="0081319E" w:rsidRPr="00B23EAA">
        <w:rPr>
          <w:rFonts w:ascii="Times New Roman" w:hAnsi="Times New Roman"/>
          <w:sz w:val="24"/>
          <w:szCs w:val="24"/>
        </w:rPr>
        <w:t xml:space="preserve">XANES analysis is more sensitive to changes in oxidation state than </w:t>
      </w:r>
      <w:proofErr w:type="gramStart"/>
      <w:r w:rsidR="0081319E" w:rsidRPr="00B23EAA">
        <w:rPr>
          <w:rFonts w:ascii="Times New Roman" w:hAnsi="Times New Roman"/>
          <w:sz w:val="24"/>
          <w:szCs w:val="24"/>
        </w:rPr>
        <w:t>EXAFS,</w:t>
      </w:r>
      <w:proofErr w:type="gramEnd"/>
      <w:r w:rsidR="0081319E" w:rsidRPr="00B23EAA">
        <w:rPr>
          <w:rFonts w:ascii="Times New Roman" w:hAnsi="Times New Roman"/>
          <w:sz w:val="24"/>
          <w:szCs w:val="24"/>
        </w:rPr>
        <w:t xml:space="preserve"> therefore we compared these spectra in order to determine if the NPs are easily oxidized. </w:t>
      </w:r>
      <w:r w:rsidR="006744F3" w:rsidRPr="00B23EAA">
        <w:rPr>
          <w:rFonts w:ascii="Times New Roman" w:hAnsi="Times New Roman"/>
          <w:sz w:val="24"/>
          <w:szCs w:val="24"/>
        </w:rPr>
        <w:t>Only very m</w:t>
      </w:r>
      <w:r w:rsidR="00A426EB" w:rsidRPr="00B23EAA">
        <w:rPr>
          <w:rFonts w:ascii="Times New Roman" w:hAnsi="Times New Roman"/>
          <w:sz w:val="24"/>
          <w:szCs w:val="24"/>
        </w:rPr>
        <w:t>inute changes can be seen in the spectra</w:t>
      </w:r>
      <w:r w:rsidR="006744F3" w:rsidRPr="00B23EAA">
        <w:rPr>
          <w:rFonts w:ascii="Times New Roman" w:hAnsi="Times New Roman"/>
          <w:sz w:val="24"/>
          <w:szCs w:val="24"/>
        </w:rPr>
        <w:t xml:space="preserve"> even after exposure to oxygen for </w:t>
      </w:r>
      <w:r w:rsidR="0081319E" w:rsidRPr="00B23EAA">
        <w:rPr>
          <w:rFonts w:ascii="Times New Roman" w:hAnsi="Times New Roman"/>
          <w:sz w:val="24"/>
          <w:szCs w:val="24"/>
        </w:rPr>
        <w:t>7</w:t>
      </w:r>
      <w:r w:rsidR="006744F3" w:rsidRPr="00B23EAA">
        <w:rPr>
          <w:rFonts w:ascii="Times New Roman" w:hAnsi="Times New Roman"/>
          <w:sz w:val="24"/>
          <w:szCs w:val="24"/>
        </w:rPr>
        <w:t xml:space="preserve"> h</w:t>
      </w:r>
      <w:r w:rsidR="00A426EB" w:rsidRPr="00B23EAA">
        <w:rPr>
          <w:rFonts w:ascii="Times New Roman" w:hAnsi="Times New Roman"/>
          <w:sz w:val="24"/>
          <w:szCs w:val="24"/>
        </w:rPr>
        <w:t xml:space="preserve">. </w:t>
      </w:r>
      <w:r w:rsidR="00B23EAA" w:rsidRPr="006C060A">
        <w:rPr>
          <w:rFonts w:ascii="Times New Roman" w:hAnsi="Times New Roman"/>
          <w:sz w:val="24"/>
          <w:szCs w:val="24"/>
        </w:rPr>
        <w:t xml:space="preserve">EXAFS fitting analysis was also performed on similarly collected </w:t>
      </w:r>
      <w:proofErr w:type="spellStart"/>
      <w:r w:rsidR="00B23EAA" w:rsidRPr="006C060A">
        <w:rPr>
          <w:rFonts w:ascii="Times New Roman" w:hAnsi="Times New Roman"/>
          <w:sz w:val="24"/>
          <w:szCs w:val="24"/>
        </w:rPr>
        <w:t>Pd</w:t>
      </w:r>
      <w:proofErr w:type="spellEnd"/>
      <w:r w:rsidR="00B23EAA" w:rsidRPr="006C060A">
        <w:rPr>
          <w:rFonts w:ascii="Times New Roman" w:hAnsi="Times New Roman"/>
          <w:sz w:val="24"/>
          <w:szCs w:val="24"/>
        </w:rPr>
        <w:t xml:space="preserve"> K-edge data, and a summary of the fitting results is shown in Table 2. </w:t>
      </w:r>
      <w:r w:rsidR="00B23EAA">
        <w:rPr>
          <w:rFonts w:ascii="Times New Roman" w:hAnsi="Times New Roman"/>
          <w:sz w:val="24"/>
          <w:szCs w:val="24"/>
        </w:rPr>
        <w:t>It can be seen that t</w:t>
      </w:r>
      <w:r w:rsidR="0081319E" w:rsidRPr="00B23EAA">
        <w:rPr>
          <w:rFonts w:ascii="Times New Roman" w:hAnsi="Times New Roman"/>
          <w:sz w:val="24"/>
          <w:szCs w:val="24"/>
        </w:rPr>
        <w:t>here are no significant changes in coordination number or bond distances, even after 3 hours of oxygen treatment.</w:t>
      </w:r>
      <w:r w:rsidR="009C5E05">
        <w:rPr>
          <w:rFonts w:ascii="Times New Roman" w:hAnsi="Times New Roman"/>
          <w:sz w:val="24"/>
          <w:szCs w:val="24"/>
        </w:rPr>
        <w:t xml:space="preserve"> </w:t>
      </w:r>
      <w:r w:rsidR="00B23EAA">
        <w:rPr>
          <w:rFonts w:ascii="Times New Roman" w:hAnsi="Times New Roman"/>
          <w:sz w:val="24"/>
          <w:szCs w:val="24"/>
        </w:rPr>
        <w:t xml:space="preserve">Thus, both sets of data show that no significant </w:t>
      </w:r>
      <w:proofErr w:type="spellStart"/>
      <w:r w:rsidR="00B23EAA">
        <w:rPr>
          <w:rFonts w:ascii="Times New Roman" w:hAnsi="Times New Roman"/>
          <w:sz w:val="24"/>
          <w:szCs w:val="24"/>
        </w:rPr>
        <w:t>Pd</w:t>
      </w:r>
      <w:proofErr w:type="spellEnd"/>
      <w:r w:rsidR="00B23EAA">
        <w:rPr>
          <w:rFonts w:ascii="Times New Roman" w:hAnsi="Times New Roman"/>
          <w:sz w:val="24"/>
          <w:szCs w:val="24"/>
        </w:rPr>
        <w:t xml:space="preserve"> oxidation is occurring during treatment with molecular oxygen, thus it is unlikely the alcohol oxidation reaction proceeds via a redox mechanism at room temperature.</w:t>
      </w:r>
      <w:r w:rsidR="007917FB">
        <w:rPr>
          <w:rFonts w:ascii="Times New Roman" w:hAnsi="Times New Roman"/>
          <w:sz w:val="24"/>
          <w:szCs w:val="24"/>
        </w:rPr>
        <w:t xml:space="preserve"> </w:t>
      </w:r>
    </w:p>
    <w:p w:rsidR="00A40D32" w:rsidRDefault="00ED23C2" w:rsidP="00B52725">
      <w:pPr>
        <w:spacing w:line="480" w:lineRule="auto"/>
        <w:jc w:val="both"/>
        <w:rPr>
          <w:rFonts w:ascii="Times New Roman" w:hAnsi="Times New Roman"/>
          <w:sz w:val="24"/>
          <w:szCs w:val="24"/>
        </w:rPr>
      </w:pPr>
      <w:r>
        <w:rPr>
          <w:rFonts w:ascii="Times New Roman" w:hAnsi="Times New Roman"/>
          <w:sz w:val="24"/>
          <w:szCs w:val="24"/>
        </w:rPr>
        <w:tab/>
      </w:r>
      <w:r w:rsidRPr="00B23EAA">
        <w:rPr>
          <w:rFonts w:ascii="Times New Roman" w:hAnsi="Times New Roman"/>
          <w:sz w:val="24"/>
          <w:szCs w:val="24"/>
        </w:rPr>
        <w:t xml:space="preserve">Others have shown, upon exposure to allylic alcohols, </w:t>
      </w:r>
      <w:proofErr w:type="spellStart"/>
      <w:r w:rsidRPr="00B23EAA">
        <w:rPr>
          <w:rFonts w:ascii="Times New Roman" w:hAnsi="Times New Roman"/>
          <w:sz w:val="24"/>
          <w:szCs w:val="24"/>
        </w:rPr>
        <w:t>Pd</w:t>
      </w:r>
      <w:proofErr w:type="spellEnd"/>
      <w:r w:rsidRPr="00B23EAA">
        <w:rPr>
          <w:rFonts w:ascii="Times New Roman" w:hAnsi="Times New Roman"/>
          <w:sz w:val="24"/>
          <w:szCs w:val="24"/>
        </w:rPr>
        <w:t xml:space="preserve">(II) does reduce into </w:t>
      </w:r>
      <w:proofErr w:type="spellStart"/>
      <w:r w:rsidRPr="00B23EAA">
        <w:rPr>
          <w:rFonts w:ascii="Times New Roman" w:hAnsi="Times New Roman"/>
          <w:sz w:val="24"/>
          <w:szCs w:val="24"/>
        </w:rPr>
        <w:t>Pd</w:t>
      </w:r>
      <w:proofErr w:type="spellEnd"/>
      <w:r w:rsidRPr="00B23EAA">
        <w:rPr>
          <w:rFonts w:ascii="Times New Roman" w:hAnsi="Times New Roman"/>
          <w:sz w:val="24"/>
          <w:szCs w:val="24"/>
        </w:rPr>
        <w:t xml:space="preserve"> black.</w:t>
      </w:r>
      <w:r w:rsidRPr="00B23EAA">
        <w:rPr>
          <w:rFonts w:ascii="Times New Roman" w:hAnsi="Times New Roman"/>
          <w:sz w:val="24"/>
          <w:szCs w:val="24"/>
        </w:rPr>
        <w:fldChar w:fldCharType="begin"/>
      </w:r>
      <w:r>
        <w:rPr>
          <w:rFonts w:ascii="Times New Roman" w:hAnsi="Times New Roman"/>
          <w:sz w:val="24"/>
          <w:szCs w:val="24"/>
        </w:rPr>
        <w:instrText xml:space="preserve"> ADDIN EN.CITE &lt;EndNote&gt;&lt;Cite&gt;&lt;Author&gt;Tsuji&lt;/Author&gt;&lt;Year&gt;1980&lt;/Year&gt;&lt;RecNum&gt;59&lt;/RecNum&gt;&lt;record&gt;&lt;rec-number&gt;59&lt;/rec-number&gt;&lt;ref-type name="Journal Article"&gt;17&lt;/ref-type&gt;&lt;contributors&gt;&lt;authors&gt;&lt;author&gt;Tsuji, J.&lt;/author&gt;&lt;author&gt;Nagashima, H.&lt;/author&gt;&lt;author&gt;Hori, K.&lt;/author&gt;&lt;/authors&gt;&lt;/contributors&gt;&lt;titles&gt;&lt;secondary-title&gt;Chem. Lett.&lt;/secondary-title&gt;&lt;/titles&gt;&lt;periodical&gt;&lt;full-title&gt;Chem. Lett.&lt;/full-title&gt;&lt;/periodical&gt;&lt;pages&gt;257-260&lt;/pages&gt;&lt;dates&gt;&lt;year&gt;1980&lt;/year&gt;&lt;/dates&gt;&lt;urls&gt;&lt;related-urls&gt;&lt;url&gt;https://www.jstage.jst.go.jp/article/cl1972/9/3/9_3_257/_pdf&lt;/url&gt;&lt;/related-urls&gt;&lt;/urls&gt;&lt;/record&gt;&lt;/Cite&gt;&lt;Cite&gt;&lt;Author&gt;Zaw&lt;/Author&gt;&lt;Year&gt;1983&lt;/Year&gt;&lt;RecNum&gt;54&lt;/RecNum&gt;&lt;record&gt;&lt;rec-number&gt;60&lt;/rec-number&gt;&lt;ref-type name="Journal Article"&gt;17&lt;/ref-type&gt;&lt;contributors&gt;&lt;authors&gt;&lt;author&gt;Zaw, K.&lt;/author&gt;&lt;author&gt;Lautens, M.&lt;/author&gt;&lt;author&gt;Henry, P. M.&lt;/author&gt;&lt;/authors&gt;&lt;/contributors&gt;&lt;titles&gt;&lt;title&gt;Novel parallel path mechanism for the oxidation of allyl alcohol by aqueous palladium(II) chloride&lt;/title&gt;&lt;secondary-title&gt;Organometallics&lt;/secondary-title&gt;&lt;/titles&gt;&lt;periodical&gt;&lt;full-title&gt;Organometallics&lt;/full-title&gt;&lt;/periodical&gt;&lt;pages&gt;197-199&lt;/pages&gt;&lt;volume&gt;2&lt;/volume&gt;&lt;number&gt;1&lt;/number&gt;&lt;dates&gt;&lt;year&gt;1983&lt;/year&gt;&lt;pub-dates&gt;&lt;date&gt;1983/01/01&lt;/date&gt;&lt;/pub-dates&gt;&lt;/dates&gt;&lt;publisher&gt;American Chemical Society&lt;/publisher&gt;&lt;isbn&gt;0276-7333&lt;/isbn&gt;&lt;urls&gt;&lt;related-urls&gt;&lt;url&gt;http://dx.doi.org/10.1021/om00073a051&lt;/url&gt;&lt;/related-urls&gt;&lt;/urls&gt;&lt;electronic-resource-num&gt;10.1021/om00073a051&lt;/electronic-resource-num&gt;&lt;access-date&gt;2012/09/12&lt;/access-date&gt;&lt;/record&gt;&lt;/Cite&gt;&lt;/EndNote&gt;</w:instrText>
      </w:r>
      <w:r w:rsidRPr="00B23EAA">
        <w:rPr>
          <w:rFonts w:ascii="Times New Roman" w:hAnsi="Times New Roman"/>
          <w:sz w:val="24"/>
          <w:szCs w:val="24"/>
        </w:rPr>
        <w:fldChar w:fldCharType="separate"/>
      </w:r>
      <w:r w:rsidRPr="00214FD3">
        <w:rPr>
          <w:rFonts w:ascii="Times New Roman" w:hAnsi="Times New Roman"/>
          <w:sz w:val="24"/>
          <w:szCs w:val="24"/>
          <w:vertAlign w:val="superscript"/>
        </w:rPr>
        <w:t>60,61</w:t>
      </w:r>
      <w:r w:rsidRPr="00B23EAA">
        <w:rPr>
          <w:rFonts w:ascii="Times New Roman" w:hAnsi="Times New Roman"/>
          <w:sz w:val="24"/>
          <w:szCs w:val="24"/>
        </w:rPr>
        <w:fldChar w:fldCharType="end"/>
      </w:r>
      <w:r w:rsidRPr="00B23EAA">
        <w:rPr>
          <w:rFonts w:ascii="Times New Roman" w:hAnsi="Times New Roman"/>
          <w:sz w:val="24"/>
          <w:szCs w:val="24"/>
        </w:rPr>
        <w:t xml:space="preserve"> Small monometallic </w:t>
      </w:r>
      <w:proofErr w:type="spellStart"/>
      <w:r w:rsidRPr="00B23EAA">
        <w:rPr>
          <w:rFonts w:ascii="Times New Roman" w:hAnsi="Times New Roman"/>
          <w:sz w:val="24"/>
          <w:szCs w:val="24"/>
        </w:rPr>
        <w:t>Pd</w:t>
      </w:r>
      <w:proofErr w:type="spellEnd"/>
      <w:r w:rsidRPr="00B23EAA">
        <w:rPr>
          <w:rFonts w:ascii="Times New Roman" w:hAnsi="Times New Roman"/>
          <w:sz w:val="24"/>
          <w:szCs w:val="24"/>
        </w:rPr>
        <w:t xml:space="preserve"> NPs are very susceptible to </w:t>
      </w:r>
      <w:r w:rsidRPr="006F5511">
        <w:rPr>
          <w:rFonts w:ascii="Times New Roman" w:hAnsi="Times New Roman"/>
          <w:sz w:val="24"/>
          <w:szCs w:val="24"/>
        </w:rPr>
        <w:t>oxidation;</w:t>
      </w:r>
      <w:hyperlink w:anchor="_ENREF_62" w:tooltip="Scott, 2003 #58" w:history="1"/>
      <w:hyperlink w:anchor="_ENREF_62" w:tooltip="Scott, 2003 #58" w:history="1">
        <w:r w:rsidRPr="006F5511">
          <w:rPr>
            <w:rFonts w:ascii="Times New Roman" w:hAnsi="Times New Roman"/>
            <w:sz w:val="24"/>
            <w:szCs w:val="24"/>
          </w:rPr>
          <w:fldChar w:fldCharType="begin"/>
        </w:r>
        <w:r w:rsidRPr="006F5511">
          <w:rPr>
            <w:rFonts w:ascii="Times New Roman" w:hAnsi="Times New Roman"/>
            <w:sz w:val="24"/>
            <w:szCs w:val="24"/>
          </w:rPr>
          <w:instrText xml:space="preserve"> ADDIN EN.CITE &lt;EndNote&gt;&lt;Cite&gt;&lt;Author&gt;Scott&lt;/Author&gt;&lt;Year&gt;2003&lt;/Year&gt;&lt;RecNum&gt;58&lt;/RecNum&gt;&lt;record&gt;&lt;rec-number&gt;61&lt;/rec-number&gt;&lt;ref-type name="Journal Article"&gt;17&lt;/ref-type&gt;&lt;contributors&gt;&lt;authors&gt;&lt;author&gt;Scott, Robert W. J.&lt;/author&gt;&lt;author&gt;Ye, Heechang&lt;/author&gt;&lt;author&gt;Henriquez, Ronald R.&lt;/author&gt;&lt;author&gt;Crooks, Richard M.&lt;/author&gt;&lt;/authors&gt;&lt;/contributors&gt;&lt;titles&gt;&lt;title&gt;Synthesis, Characterization, and Stability of Dendrimer-Encapsulated Palladium Nanoparticles&lt;/title&gt;&lt;secondary-title&gt;Chem. Mater.&lt;/secondary-title&gt;&lt;/titles&gt;&lt;periodical&gt;&lt;full-title&gt;Chem. Mater.&lt;/full-title&gt;&lt;/periodical&gt;&lt;pages&gt;3873-3878&lt;/pages&gt;&lt;volume&gt;15&lt;/volume&gt;&lt;number&gt;20&lt;/number&gt;&lt;dates&gt;&lt;year&gt;2003&lt;/year&gt;&lt;pub-dates&gt;&lt;date&gt;2003/10/01&lt;/date&gt;&lt;/pub-dates&gt;&lt;/dates&gt;&lt;publisher&gt;American Chemical Society&lt;/publisher&gt;&lt;isbn&gt;0897-4756&lt;/isbn&gt;&lt;urls&gt;&lt;related-urls&gt;&lt;url&gt;http://dx.doi.org/10.1021/cm034485c&lt;/url&gt;&lt;/related-urls&gt;&lt;/urls&gt;&lt;electronic-resource-num&gt;10.1021/cm034485c&lt;/electronic-resource-num&gt;&lt;access-date&gt;2012/10/15&lt;/access-date&gt;&lt;/record&gt;&lt;/Cite&gt;&lt;/EndNote&gt;</w:instrText>
        </w:r>
        <w:r w:rsidRPr="006F5511">
          <w:rPr>
            <w:rFonts w:ascii="Times New Roman" w:hAnsi="Times New Roman"/>
            <w:sz w:val="24"/>
            <w:szCs w:val="24"/>
          </w:rPr>
          <w:fldChar w:fldCharType="separate"/>
        </w:r>
        <w:r w:rsidRPr="006F5511">
          <w:rPr>
            <w:rFonts w:ascii="Times New Roman" w:hAnsi="Times New Roman"/>
            <w:sz w:val="24"/>
            <w:szCs w:val="24"/>
            <w:vertAlign w:val="superscript"/>
          </w:rPr>
          <w:t>62</w:t>
        </w:r>
        <w:r w:rsidRPr="006F5511">
          <w:rPr>
            <w:rFonts w:ascii="Times New Roman" w:hAnsi="Times New Roman"/>
            <w:sz w:val="24"/>
            <w:szCs w:val="24"/>
          </w:rPr>
          <w:fldChar w:fldCharType="end"/>
        </w:r>
      </w:hyperlink>
      <w:r w:rsidRPr="006F5511">
        <w:rPr>
          <w:rFonts w:ascii="Times New Roman" w:hAnsi="Times New Roman"/>
          <w:sz w:val="24"/>
          <w:szCs w:val="24"/>
        </w:rPr>
        <w:t xml:space="preserve"> thus if pure </w:t>
      </w:r>
      <w:proofErr w:type="spellStart"/>
      <w:r w:rsidRPr="006F5511">
        <w:rPr>
          <w:rFonts w:ascii="Times New Roman" w:hAnsi="Times New Roman"/>
          <w:sz w:val="24"/>
          <w:szCs w:val="24"/>
        </w:rPr>
        <w:t>Pd</w:t>
      </w:r>
      <w:proofErr w:type="spellEnd"/>
      <w:r w:rsidRPr="006F5511">
        <w:rPr>
          <w:rFonts w:ascii="Times New Roman" w:hAnsi="Times New Roman"/>
          <w:sz w:val="24"/>
          <w:szCs w:val="24"/>
        </w:rPr>
        <w:t xml:space="preserve"> NPs were formed by secondary nucleation </w:t>
      </w:r>
      <w:r w:rsidRPr="006F5511">
        <w:rPr>
          <w:rFonts w:ascii="Times New Roman" w:hAnsi="Times New Roman"/>
          <w:i/>
          <w:sz w:val="24"/>
          <w:szCs w:val="24"/>
        </w:rPr>
        <w:t xml:space="preserve">in situ, </w:t>
      </w:r>
      <w:r w:rsidRPr="006F5511">
        <w:rPr>
          <w:rFonts w:ascii="Times New Roman" w:hAnsi="Times New Roman"/>
          <w:sz w:val="24"/>
          <w:szCs w:val="24"/>
        </w:rPr>
        <w:t xml:space="preserve">we would expect a larger change in the </w:t>
      </w:r>
      <w:proofErr w:type="spellStart"/>
      <w:r w:rsidRPr="006F5511">
        <w:rPr>
          <w:rFonts w:ascii="Times New Roman" w:hAnsi="Times New Roman"/>
          <w:sz w:val="24"/>
          <w:szCs w:val="24"/>
        </w:rPr>
        <w:t>Pd</w:t>
      </w:r>
      <w:proofErr w:type="spellEnd"/>
      <w:r w:rsidRPr="006F5511">
        <w:rPr>
          <w:rFonts w:ascii="Times New Roman" w:hAnsi="Times New Roman"/>
          <w:sz w:val="24"/>
          <w:szCs w:val="24"/>
        </w:rPr>
        <w:t>-L</w:t>
      </w:r>
      <w:r w:rsidRPr="006F5511">
        <w:rPr>
          <w:rFonts w:ascii="Times New Roman" w:hAnsi="Times New Roman"/>
          <w:sz w:val="24"/>
          <w:szCs w:val="24"/>
          <w:vertAlign w:val="subscript"/>
        </w:rPr>
        <w:t>III</w:t>
      </w:r>
      <w:r w:rsidRPr="006F5511">
        <w:rPr>
          <w:rFonts w:ascii="Times New Roman" w:hAnsi="Times New Roman"/>
          <w:sz w:val="24"/>
          <w:szCs w:val="24"/>
        </w:rPr>
        <w:t xml:space="preserve">-edge upon exposure to oxygen. Since there is no significant change in the </w:t>
      </w:r>
      <w:proofErr w:type="spellStart"/>
      <w:r w:rsidRPr="006F5511">
        <w:rPr>
          <w:rFonts w:ascii="Times New Roman" w:hAnsi="Times New Roman"/>
          <w:sz w:val="24"/>
          <w:szCs w:val="24"/>
        </w:rPr>
        <w:t>Pd</w:t>
      </w:r>
      <w:proofErr w:type="spellEnd"/>
      <w:r w:rsidRPr="006F5511">
        <w:rPr>
          <w:rFonts w:ascii="Times New Roman" w:hAnsi="Times New Roman"/>
          <w:sz w:val="24"/>
          <w:szCs w:val="24"/>
        </w:rPr>
        <w:t>-L</w:t>
      </w:r>
      <w:r w:rsidRPr="006F5511">
        <w:rPr>
          <w:rFonts w:ascii="Times New Roman" w:hAnsi="Times New Roman"/>
          <w:sz w:val="24"/>
          <w:szCs w:val="24"/>
          <w:vertAlign w:val="subscript"/>
        </w:rPr>
        <w:t>III</w:t>
      </w:r>
      <w:r w:rsidRPr="006F5511">
        <w:rPr>
          <w:rFonts w:ascii="Times New Roman" w:hAnsi="Times New Roman"/>
          <w:sz w:val="24"/>
          <w:szCs w:val="24"/>
        </w:rPr>
        <w:t xml:space="preserve"> </w:t>
      </w:r>
      <w:r w:rsidR="0097184F" w:rsidRPr="006F5511">
        <w:rPr>
          <w:rFonts w:ascii="Times New Roman" w:hAnsi="Times New Roman"/>
          <w:sz w:val="24"/>
          <w:szCs w:val="24"/>
        </w:rPr>
        <w:t xml:space="preserve">edge </w:t>
      </w:r>
      <w:r w:rsidRPr="006F5511">
        <w:rPr>
          <w:rFonts w:ascii="Times New Roman" w:hAnsi="Times New Roman"/>
          <w:sz w:val="24"/>
          <w:szCs w:val="24"/>
        </w:rPr>
        <w:t xml:space="preserve">spectra, or the </w:t>
      </w:r>
      <w:proofErr w:type="spellStart"/>
      <w:r w:rsidRPr="006F5511">
        <w:rPr>
          <w:rFonts w:ascii="Times New Roman" w:hAnsi="Times New Roman"/>
          <w:sz w:val="24"/>
          <w:szCs w:val="24"/>
        </w:rPr>
        <w:t>Pd</w:t>
      </w:r>
      <w:proofErr w:type="spellEnd"/>
      <w:r w:rsidRPr="006F5511">
        <w:rPr>
          <w:rFonts w:ascii="Times New Roman" w:hAnsi="Times New Roman"/>
          <w:sz w:val="24"/>
          <w:szCs w:val="24"/>
        </w:rPr>
        <w:t>-K</w:t>
      </w:r>
      <w:r w:rsidR="0097184F" w:rsidRPr="006F5511">
        <w:rPr>
          <w:rFonts w:ascii="Times New Roman" w:hAnsi="Times New Roman"/>
          <w:sz w:val="24"/>
          <w:szCs w:val="24"/>
        </w:rPr>
        <w:t xml:space="preserve"> </w:t>
      </w:r>
      <w:proofErr w:type="gramStart"/>
      <w:r w:rsidR="0097184F" w:rsidRPr="006F5511">
        <w:rPr>
          <w:rFonts w:ascii="Times New Roman" w:hAnsi="Times New Roman"/>
          <w:sz w:val="24"/>
          <w:szCs w:val="24"/>
        </w:rPr>
        <w:t xml:space="preserve">edge </w:t>
      </w:r>
      <w:r w:rsidRPr="006F5511">
        <w:rPr>
          <w:rFonts w:ascii="Times New Roman" w:hAnsi="Times New Roman"/>
          <w:sz w:val="24"/>
          <w:szCs w:val="24"/>
        </w:rPr>
        <w:t xml:space="preserve"> EXAFS</w:t>
      </w:r>
      <w:proofErr w:type="gramEnd"/>
      <w:r w:rsidRPr="006F5511">
        <w:rPr>
          <w:rFonts w:ascii="Times New Roman" w:hAnsi="Times New Roman"/>
          <w:sz w:val="24"/>
          <w:szCs w:val="24"/>
        </w:rPr>
        <w:t xml:space="preserve"> fitting, the formation of small </w:t>
      </w:r>
      <w:proofErr w:type="spellStart"/>
      <w:r w:rsidRPr="006F5511">
        <w:rPr>
          <w:rFonts w:ascii="Times New Roman" w:hAnsi="Times New Roman"/>
          <w:sz w:val="24"/>
          <w:szCs w:val="24"/>
        </w:rPr>
        <w:t>Pd</w:t>
      </w:r>
      <w:proofErr w:type="spellEnd"/>
      <w:r w:rsidRPr="006F5511">
        <w:rPr>
          <w:rFonts w:ascii="Times New Roman" w:hAnsi="Times New Roman"/>
          <w:sz w:val="24"/>
          <w:szCs w:val="24"/>
        </w:rPr>
        <w:t xml:space="preserve"> NPs can likely be ruled out. </w:t>
      </w:r>
      <w:r w:rsidR="007917FB" w:rsidRPr="006F5511">
        <w:rPr>
          <w:rFonts w:ascii="Times New Roman" w:hAnsi="Times New Roman"/>
          <w:sz w:val="24"/>
          <w:szCs w:val="24"/>
        </w:rPr>
        <w:t xml:space="preserve">Goodman and coworkers have also previously shown that </w:t>
      </w:r>
      <w:proofErr w:type="spellStart"/>
      <w:r w:rsidR="007917FB" w:rsidRPr="006F5511">
        <w:rPr>
          <w:rFonts w:ascii="Times New Roman" w:hAnsi="Times New Roman"/>
          <w:sz w:val="24"/>
          <w:szCs w:val="24"/>
        </w:rPr>
        <w:t>Pd</w:t>
      </w:r>
      <w:proofErr w:type="spellEnd"/>
      <w:r w:rsidR="007917FB" w:rsidRPr="006F5511">
        <w:rPr>
          <w:rFonts w:ascii="Times New Roman" w:hAnsi="Times New Roman"/>
          <w:sz w:val="24"/>
          <w:szCs w:val="24"/>
        </w:rPr>
        <w:t xml:space="preserve"> deposited onto Au is much less susceptible to oxidation.</w:t>
      </w:r>
      <w:r w:rsidR="00392611" w:rsidRPr="006F5511">
        <w:rPr>
          <w:rFonts w:ascii="Times New Roman" w:hAnsi="Times New Roman"/>
          <w:sz w:val="24"/>
          <w:szCs w:val="24"/>
          <w:vertAlign w:val="superscript"/>
        </w:rPr>
        <w:t>63</w:t>
      </w:r>
      <w:r w:rsidRPr="006F5511">
        <w:rPr>
          <w:rFonts w:ascii="Times New Roman" w:hAnsi="Times New Roman"/>
          <w:sz w:val="24"/>
          <w:szCs w:val="24"/>
        </w:rPr>
        <w:t xml:space="preserve"> It</w:t>
      </w:r>
      <w:r w:rsidR="007917FB" w:rsidRPr="006F5511">
        <w:rPr>
          <w:rFonts w:ascii="Times New Roman" w:hAnsi="Times New Roman"/>
          <w:sz w:val="24"/>
          <w:szCs w:val="24"/>
        </w:rPr>
        <w:t xml:space="preserve"> should be noted that there is a possibility that </w:t>
      </w:r>
      <w:r w:rsidRPr="006F5511">
        <w:rPr>
          <w:rFonts w:ascii="Times New Roman" w:hAnsi="Times New Roman"/>
          <w:sz w:val="24"/>
          <w:szCs w:val="24"/>
        </w:rPr>
        <w:t xml:space="preserve">very </w:t>
      </w:r>
      <w:r w:rsidR="007917FB" w:rsidRPr="006F5511">
        <w:rPr>
          <w:rFonts w:ascii="Times New Roman" w:hAnsi="Times New Roman"/>
          <w:sz w:val="24"/>
          <w:szCs w:val="24"/>
        </w:rPr>
        <w:t xml:space="preserve">low levels of </w:t>
      </w:r>
      <w:proofErr w:type="spellStart"/>
      <w:proofErr w:type="gramStart"/>
      <w:r w:rsidR="007917FB" w:rsidRPr="006F5511">
        <w:rPr>
          <w:rFonts w:ascii="Times New Roman" w:hAnsi="Times New Roman"/>
          <w:sz w:val="24"/>
          <w:szCs w:val="24"/>
        </w:rPr>
        <w:t>Pd</w:t>
      </w:r>
      <w:proofErr w:type="spellEnd"/>
      <w:r w:rsidR="007917FB" w:rsidRPr="006F5511">
        <w:rPr>
          <w:rFonts w:ascii="Times New Roman" w:hAnsi="Times New Roman"/>
          <w:sz w:val="24"/>
          <w:szCs w:val="24"/>
        </w:rPr>
        <w:t>(</w:t>
      </w:r>
      <w:proofErr w:type="gramEnd"/>
      <w:r w:rsidR="007917FB" w:rsidRPr="006F5511">
        <w:rPr>
          <w:rFonts w:ascii="Times New Roman" w:hAnsi="Times New Roman"/>
          <w:sz w:val="24"/>
          <w:szCs w:val="24"/>
        </w:rPr>
        <w:t xml:space="preserve">II) are </w:t>
      </w:r>
      <w:r w:rsidRPr="006F5511">
        <w:rPr>
          <w:rFonts w:ascii="Times New Roman" w:hAnsi="Times New Roman"/>
          <w:sz w:val="24"/>
          <w:szCs w:val="24"/>
        </w:rPr>
        <w:t>responsible for catalytic activity</w:t>
      </w:r>
      <w:r w:rsidR="007917FB" w:rsidRPr="006F5511">
        <w:rPr>
          <w:rFonts w:ascii="Times New Roman" w:hAnsi="Times New Roman"/>
          <w:sz w:val="24"/>
          <w:szCs w:val="24"/>
        </w:rPr>
        <w:t>; as XANES is a bulk technique,</w:t>
      </w:r>
      <w:r w:rsidRPr="006F5511">
        <w:rPr>
          <w:rFonts w:ascii="Times New Roman" w:hAnsi="Times New Roman"/>
          <w:sz w:val="24"/>
          <w:szCs w:val="24"/>
        </w:rPr>
        <w:t xml:space="preserve"> </w:t>
      </w:r>
      <w:r w:rsidR="007917FB" w:rsidRPr="006F5511">
        <w:rPr>
          <w:rFonts w:ascii="Times New Roman" w:hAnsi="Times New Roman"/>
          <w:sz w:val="24"/>
          <w:szCs w:val="24"/>
        </w:rPr>
        <w:t xml:space="preserve">ultra-low levels of </w:t>
      </w:r>
      <w:proofErr w:type="spellStart"/>
      <w:r w:rsidR="007917FB" w:rsidRPr="006F5511">
        <w:rPr>
          <w:rFonts w:ascii="Times New Roman" w:hAnsi="Times New Roman"/>
          <w:sz w:val="24"/>
          <w:szCs w:val="24"/>
        </w:rPr>
        <w:t>Pd</w:t>
      </w:r>
      <w:proofErr w:type="spellEnd"/>
      <w:r w:rsidR="007917FB" w:rsidRPr="006F5511">
        <w:rPr>
          <w:rFonts w:ascii="Times New Roman" w:hAnsi="Times New Roman"/>
          <w:sz w:val="24"/>
          <w:szCs w:val="24"/>
        </w:rPr>
        <w:t xml:space="preserve">(II) </w:t>
      </w:r>
      <w:r w:rsidRPr="006F5511">
        <w:rPr>
          <w:rFonts w:ascii="Times New Roman" w:hAnsi="Times New Roman"/>
          <w:sz w:val="24"/>
          <w:szCs w:val="24"/>
        </w:rPr>
        <w:t>c</w:t>
      </w:r>
      <w:r w:rsidR="007917FB" w:rsidRPr="006F5511">
        <w:rPr>
          <w:rFonts w:ascii="Times New Roman" w:hAnsi="Times New Roman"/>
          <w:sz w:val="24"/>
          <w:szCs w:val="24"/>
        </w:rPr>
        <w:t xml:space="preserve">ould </w:t>
      </w:r>
      <w:r w:rsidRPr="006F5511">
        <w:rPr>
          <w:rFonts w:ascii="Times New Roman" w:hAnsi="Times New Roman"/>
          <w:sz w:val="24"/>
          <w:szCs w:val="24"/>
        </w:rPr>
        <w:t xml:space="preserve">be averaged out by bulk </w:t>
      </w:r>
      <w:proofErr w:type="spellStart"/>
      <w:r w:rsidRPr="006F5511">
        <w:rPr>
          <w:rFonts w:ascii="Times New Roman" w:hAnsi="Times New Roman"/>
          <w:sz w:val="24"/>
          <w:szCs w:val="24"/>
        </w:rPr>
        <w:t>Pd</w:t>
      </w:r>
      <w:proofErr w:type="spellEnd"/>
      <w:r w:rsidRPr="006F5511">
        <w:rPr>
          <w:rFonts w:ascii="Times New Roman" w:hAnsi="Times New Roman"/>
          <w:sz w:val="24"/>
          <w:szCs w:val="24"/>
        </w:rPr>
        <w:t>(0) signal</w:t>
      </w:r>
      <w:r w:rsidR="0097184F" w:rsidRPr="006F5511">
        <w:rPr>
          <w:rFonts w:ascii="Times New Roman" w:hAnsi="Times New Roman"/>
          <w:sz w:val="24"/>
          <w:szCs w:val="24"/>
        </w:rPr>
        <w:t xml:space="preserve"> and thus be undetected</w:t>
      </w:r>
      <w:r w:rsidRPr="006F5511">
        <w:rPr>
          <w:rFonts w:ascii="Times New Roman" w:hAnsi="Times New Roman"/>
          <w:sz w:val="24"/>
          <w:szCs w:val="24"/>
        </w:rPr>
        <w:t xml:space="preserve">. However, </w:t>
      </w:r>
      <w:r w:rsidR="0097184F" w:rsidRPr="006F5511">
        <w:rPr>
          <w:rFonts w:ascii="Times New Roman" w:hAnsi="Times New Roman"/>
          <w:sz w:val="24"/>
          <w:szCs w:val="24"/>
        </w:rPr>
        <w:t>given that</w:t>
      </w:r>
      <w:r w:rsidRPr="006F5511">
        <w:rPr>
          <w:rFonts w:ascii="Times New Roman" w:hAnsi="Times New Roman"/>
          <w:sz w:val="24"/>
          <w:szCs w:val="24"/>
        </w:rPr>
        <w:t xml:space="preserve"> pure </w:t>
      </w:r>
      <w:proofErr w:type="spellStart"/>
      <w:r w:rsidRPr="006F5511">
        <w:rPr>
          <w:rFonts w:ascii="Times New Roman" w:hAnsi="Times New Roman"/>
          <w:sz w:val="24"/>
          <w:szCs w:val="24"/>
        </w:rPr>
        <w:t>Pd</w:t>
      </w:r>
      <w:proofErr w:type="spellEnd"/>
      <w:r w:rsidRPr="006F5511">
        <w:rPr>
          <w:rFonts w:ascii="Times New Roman" w:hAnsi="Times New Roman"/>
          <w:sz w:val="24"/>
          <w:szCs w:val="24"/>
        </w:rPr>
        <w:t xml:space="preserve"> particles have been shown to have much lower activity under such conditions than PdAu </w:t>
      </w:r>
      <w:r w:rsidRPr="006F5511">
        <w:rPr>
          <w:rFonts w:ascii="Times New Roman" w:hAnsi="Times New Roman"/>
          <w:sz w:val="24"/>
          <w:szCs w:val="24"/>
        </w:rPr>
        <w:lastRenderedPageBreak/>
        <w:t>particles,</w:t>
      </w:r>
      <w:r w:rsidRPr="006F5511">
        <w:rPr>
          <w:rFonts w:ascii="Times New Roman" w:hAnsi="Times New Roman"/>
          <w:szCs w:val="24"/>
        </w:rPr>
        <w:fldChar w:fldCharType="begin"/>
      </w:r>
      <w:r w:rsidRPr="006F5511">
        <w:rPr>
          <w:rFonts w:ascii="Times New Roman" w:hAnsi="Times New Roman"/>
          <w:szCs w:val="24"/>
        </w:rPr>
        <w:instrText xml:space="preserve"> ADDIN EN.CITE &lt;EndNote&gt;&lt;Cite&gt;&lt;Author&gt;Balcha&lt;/Author&gt;&lt;Year&gt;2011&lt;/Year&gt;&lt;RecNum&gt;24&lt;/RecNum&gt;&lt;record&gt;&lt;rec-number&gt;24&lt;/rec-number&gt;&lt;ref-type name="Journal Article"&gt;17&lt;/ref-type&gt;&lt;contributors&gt;&lt;authors&gt;&lt;author&gt;Balcha, T.&lt;/author&gt;&lt;author&gt;Strobl, J.R.&lt;/author&gt;&lt;author&gt;Fowler, C.&lt;/author&gt;&lt;author&gt;Dash, P.&lt;/author&gt;&lt;author&gt;Scott, R.W.J&lt;/author&gt;&lt;/authors&gt;&lt;/contributors&gt;&lt;titles&gt;&lt;title&gt;Selective Aerobic Oxidation of Crotyl Alcohol Using AuPd Core-Shell Nanoparticles&lt;/title&gt;&lt;secondary-title&gt;ACS Catal.&lt;/secondary-title&gt;&lt;/titles&gt;&lt;periodical&gt;&lt;full-title&gt;ACS Catal.&lt;/full-title&gt;&lt;/periodical&gt;&lt;pages&gt;425-436&lt;/pages&gt;&lt;volume&gt;1&lt;/volume&gt;&lt;number&gt;5&lt;/number&gt;&lt;dates&gt;&lt;year&gt;2011&lt;/year&gt;&lt;pub-dates&gt;&lt;date&gt;March 10, 2011&lt;/date&gt;&lt;/pub-dates&gt;&lt;/dates&gt;&lt;work-type&gt;Research&lt;/work-type&gt;&lt;urls&gt;&lt;related-urls&gt;&lt;url&gt;http://pubs.acs.org/doi/abs/10.1021%2Fcs200040a&lt;/url&gt;&lt;/related-urls&gt;&lt;/urls&gt;&lt;/record&gt;&lt;/Cite&gt;&lt;/EndNote&gt;</w:instrText>
      </w:r>
      <w:r w:rsidRPr="006F5511">
        <w:rPr>
          <w:rFonts w:ascii="Times New Roman" w:hAnsi="Times New Roman"/>
          <w:szCs w:val="24"/>
        </w:rPr>
        <w:fldChar w:fldCharType="separate"/>
      </w:r>
      <w:r w:rsidRPr="006F5511">
        <w:rPr>
          <w:rFonts w:ascii="Times New Roman" w:hAnsi="Times New Roman"/>
          <w:szCs w:val="24"/>
          <w:vertAlign w:val="superscript"/>
        </w:rPr>
        <w:t>24</w:t>
      </w:r>
      <w:r w:rsidRPr="006F5511">
        <w:rPr>
          <w:rFonts w:ascii="Times New Roman" w:hAnsi="Times New Roman"/>
          <w:szCs w:val="24"/>
        </w:rPr>
        <w:fldChar w:fldCharType="end"/>
      </w:r>
      <w:r w:rsidRPr="006F5511">
        <w:rPr>
          <w:rFonts w:ascii="Times New Roman" w:hAnsi="Times New Roman"/>
          <w:sz w:val="24"/>
          <w:szCs w:val="24"/>
        </w:rPr>
        <w:t xml:space="preserve"> despite the fact that they are more susceptible to oxidation, we do not believe that a redox mechanism is at work.</w:t>
      </w:r>
    </w:p>
    <w:p w:rsidR="00BF5AC6" w:rsidRPr="00697229" w:rsidRDefault="00BF5AC6" w:rsidP="00B52725">
      <w:pPr>
        <w:spacing w:line="480" w:lineRule="auto"/>
        <w:jc w:val="both"/>
        <w:rPr>
          <w:rFonts w:ascii="Times New Roman" w:hAnsi="Times New Roman"/>
          <w:sz w:val="24"/>
          <w:szCs w:val="24"/>
        </w:rPr>
      </w:pPr>
      <w:r w:rsidRPr="00697229">
        <w:rPr>
          <w:rFonts w:ascii="Times New Roman" w:hAnsi="Times New Roman"/>
          <w:sz w:val="24"/>
          <w:szCs w:val="24"/>
        </w:rPr>
        <w:t xml:space="preserve">3.5 </w:t>
      </w:r>
      <w:r w:rsidRPr="00697229">
        <w:rPr>
          <w:rFonts w:ascii="Times New Roman" w:hAnsi="Times New Roman"/>
          <w:i/>
          <w:sz w:val="24"/>
          <w:szCs w:val="24"/>
        </w:rPr>
        <w:t>Ex situ catalytic oxidations of crotyl alcohol</w:t>
      </w:r>
      <w:r w:rsidRPr="00697229">
        <w:rPr>
          <w:rFonts w:ascii="Times New Roman" w:hAnsi="Times New Roman"/>
          <w:sz w:val="24"/>
          <w:szCs w:val="24"/>
        </w:rPr>
        <w:t xml:space="preserve"> </w:t>
      </w:r>
    </w:p>
    <w:p w:rsidR="00B52725" w:rsidRPr="00697229" w:rsidRDefault="00BF5AC6" w:rsidP="00B52725">
      <w:pPr>
        <w:spacing w:line="480" w:lineRule="auto"/>
        <w:jc w:val="both"/>
        <w:rPr>
          <w:rFonts w:ascii="Times New Roman" w:hAnsi="Times New Roman"/>
          <w:szCs w:val="24"/>
        </w:rPr>
      </w:pPr>
      <w:r w:rsidRPr="00697229">
        <w:rPr>
          <w:rFonts w:ascii="Times New Roman" w:hAnsi="Times New Roman"/>
          <w:sz w:val="24"/>
          <w:szCs w:val="24"/>
        </w:rPr>
        <w:tab/>
      </w:r>
      <w:r w:rsidR="00B52725" w:rsidRPr="006F5511">
        <w:rPr>
          <w:rFonts w:ascii="Times New Roman" w:hAnsi="Times New Roman"/>
          <w:szCs w:val="24"/>
        </w:rPr>
        <w:t xml:space="preserve">Lee and coworkers have shown by </w:t>
      </w:r>
      <w:r w:rsidR="00B52725" w:rsidRPr="006F5511">
        <w:rPr>
          <w:rFonts w:ascii="Times New Roman" w:hAnsi="Times New Roman"/>
          <w:i/>
          <w:szCs w:val="24"/>
        </w:rPr>
        <w:t>in situ</w:t>
      </w:r>
      <w:r w:rsidR="00B52725" w:rsidRPr="006F5511">
        <w:rPr>
          <w:rFonts w:ascii="Times New Roman" w:hAnsi="Times New Roman"/>
          <w:szCs w:val="24"/>
        </w:rPr>
        <w:t xml:space="preserve"> XAS spectroscopy that the active state for allylic alcohol oxidation over pure </w:t>
      </w:r>
      <w:proofErr w:type="spellStart"/>
      <w:r w:rsidR="00B52725" w:rsidRPr="006F5511">
        <w:rPr>
          <w:rFonts w:ascii="Times New Roman" w:hAnsi="Times New Roman"/>
          <w:szCs w:val="24"/>
        </w:rPr>
        <w:t>Pd</w:t>
      </w:r>
      <w:proofErr w:type="spellEnd"/>
      <w:r w:rsidR="00B52725" w:rsidRPr="006F5511">
        <w:rPr>
          <w:rFonts w:ascii="Times New Roman" w:hAnsi="Times New Roman"/>
          <w:szCs w:val="24"/>
        </w:rPr>
        <w:t xml:space="preserve"> nanoparticles is </w:t>
      </w:r>
      <w:proofErr w:type="spellStart"/>
      <w:r w:rsidR="00B52725" w:rsidRPr="006F5511">
        <w:rPr>
          <w:rFonts w:ascii="Times New Roman" w:hAnsi="Times New Roman"/>
          <w:szCs w:val="24"/>
        </w:rPr>
        <w:t>PdO</w:t>
      </w:r>
      <w:proofErr w:type="spellEnd"/>
      <w:r w:rsidR="00B52725" w:rsidRPr="006F5511">
        <w:rPr>
          <w:rFonts w:ascii="Times New Roman" w:hAnsi="Times New Roman"/>
          <w:szCs w:val="24"/>
        </w:rPr>
        <w:t xml:space="preserve">, and not </w:t>
      </w:r>
      <w:proofErr w:type="spellStart"/>
      <w:r w:rsidR="00B52725" w:rsidRPr="006F5511">
        <w:rPr>
          <w:rFonts w:ascii="Times New Roman" w:hAnsi="Times New Roman"/>
          <w:szCs w:val="24"/>
        </w:rPr>
        <w:t>Pd</w:t>
      </w:r>
      <w:proofErr w:type="spellEnd"/>
      <w:r w:rsidR="00B52725" w:rsidRPr="006F5511">
        <w:rPr>
          <w:rFonts w:ascii="Times New Roman" w:hAnsi="Times New Roman"/>
          <w:szCs w:val="24"/>
        </w:rPr>
        <w:t xml:space="preserve"> metal.</w:t>
      </w:r>
      <w:r w:rsidR="00B52725" w:rsidRPr="006F5511">
        <w:rPr>
          <w:rFonts w:ascii="Times New Roman" w:hAnsi="Times New Roman"/>
          <w:szCs w:val="24"/>
        </w:rPr>
        <w:fldChar w:fldCharType="begin"/>
      </w:r>
      <w:r w:rsidR="004C60DC" w:rsidRPr="006F5511">
        <w:rPr>
          <w:rFonts w:ascii="Times New Roman" w:hAnsi="Times New Roman"/>
          <w:szCs w:val="24"/>
        </w:rPr>
        <w:instrText xml:space="preserve"> ADDIN EN.CITE &lt;EndNote&gt;&lt;Cite&gt;&lt;Author&gt;Lee&lt;/Author&gt;&lt;Year&gt;2009&lt;/Year&gt;&lt;RecNum&gt;27&lt;/RecNum&gt;&lt;record&gt;&lt;rec-number&gt;27&lt;/rec-number&gt;&lt;ref-type name="Journal Article"&gt;17&lt;/ref-type&gt;&lt;contributors&gt;&lt;authors&gt;&lt;author&gt;Lee, Adam F.&lt;/author&gt;&lt;author&gt;Hackett, Simon F. J.&lt;/author&gt;&lt;author&gt;Hutchings, Graham J.&lt;/author&gt;&lt;author&gt;Lizzit, Silvano&lt;/author&gt;&lt;author&gt;Naughton, James&lt;/author&gt;&lt;author&gt;Wilson, Karen&lt;/author&gt;&lt;/authors&gt;&lt;/contributors&gt;&lt;titles&gt;&lt;title&gt;In situ X-ray studies of crotyl alcohol selective oxidation over Au/Pd(111) surface alloys&lt;/title&gt;&lt;secondary-title&gt;Catal. Today&lt;/secondary-title&gt;&lt;/titles&gt;&lt;periodical&gt;&lt;full-title&gt;Catal. Today&lt;/full-title&gt;&lt;/periodical&gt;&lt;pages&gt;251-257&lt;/pages&gt;&lt;volume&gt;145&lt;/volume&gt;&lt;number&gt;Copyright (C) 2012 American Chemical Society (ACS). All Rights Reserved.&lt;/number&gt;&lt;keywords&gt;&lt;keyword&gt;crotyl alc selective oxidn gold palladium surface alloy&lt;/keyword&gt;&lt;/keywords&gt;&lt;dates&gt;&lt;year&gt;2009&lt;/year&gt;&lt;/dates&gt;&lt;publisher&gt;Elsevier B.V.&lt;/publisher&gt;&lt;isbn&gt;0920-5861&lt;/isbn&gt;&lt;work-type&gt;10.1016/j.cattod.2008.10.034&lt;/work-type&gt;&lt;urls&gt;&lt;/urls&gt;&lt;electronic-resource-num&gt;10.1016/j.cattod.2008.10.034&lt;/electronic-resource-num&gt;&lt;/record&gt;&lt;/Cite&gt;&lt;Cite&gt;&lt;Author&gt;Lee&lt;/Author&gt;&lt;Year&gt;2004&lt;/Year&gt;&lt;RecNum&gt;62&lt;/RecNum&gt;&lt;record&gt;&lt;rec-number&gt;62&lt;/rec-number&gt;&lt;ref-type name="Journal Article"&gt;17&lt;/ref-type&gt;&lt;contributors&gt;&lt;authors&gt;&lt;author&gt;Lee, Adam F.&lt;/author&gt;&lt;author&gt;Wilson, Karen&lt;/author&gt;&lt;/authors&gt;&lt;/contributors&gt;&lt;titles&gt;&lt;title&gt;Structure-reactivity correlations in the selective aerobic oxidation of cinnamyl alcohol: in situ XAFS&lt;/title&gt;&lt;secondary-title&gt;Geen Chem.&lt;/secondary-title&gt;&lt;/titles&gt;&lt;periodical&gt;&lt;full-title&gt;Geen Chem.&lt;/full-title&gt;&lt;/periodical&gt;&lt;pages&gt;37-42&lt;/pages&gt;&lt;volume&gt;6&lt;/volume&gt;&lt;dates&gt;&lt;year&gt;2004&lt;/year&gt;&lt;/dates&gt;&lt;urls&gt;&lt;/urls&gt;&lt;/record&gt;&lt;/Cite&gt;&lt;/EndNote&gt;</w:instrText>
      </w:r>
      <w:r w:rsidR="00B52725" w:rsidRPr="006F5511">
        <w:rPr>
          <w:rFonts w:ascii="Times New Roman" w:hAnsi="Times New Roman"/>
          <w:szCs w:val="24"/>
        </w:rPr>
        <w:fldChar w:fldCharType="separate"/>
      </w:r>
      <w:r w:rsidR="00B52725" w:rsidRPr="006F5511">
        <w:rPr>
          <w:rFonts w:ascii="Times New Roman" w:hAnsi="Times New Roman"/>
          <w:szCs w:val="24"/>
          <w:vertAlign w:val="superscript"/>
        </w:rPr>
        <w:t>27,40</w:t>
      </w:r>
      <w:r w:rsidR="00B52725" w:rsidRPr="006F5511">
        <w:rPr>
          <w:rFonts w:ascii="Times New Roman" w:hAnsi="Times New Roman"/>
          <w:szCs w:val="24"/>
        </w:rPr>
        <w:fldChar w:fldCharType="end"/>
      </w:r>
      <w:r w:rsidR="00B52725" w:rsidRPr="006F5511">
        <w:rPr>
          <w:rFonts w:ascii="Times New Roman" w:hAnsi="Times New Roman"/>
          <w:szCs w:val="24"/>
        </w:rPr>
        <w:t xml:space="preserve"> </w:t>
      </w:r>
      <w:r w:rsidR="0097184F" w:rsidRPr="006F5511">
        <w:rPr>
          <w:rFonts w:ascii="Times New Roman" w:hAnsi="Times New Roman"/>
          <w:szCs w:val="24"/>
        </w:rPr>
        <w:t xml:space="preserve">Given these findings, we wanted to ensure that the </w:t>
      </w:r>
      <w:r w:rsidR="00B52725" w:rsidRPr="006F5511">
        <w:rPr>
          <w:rFonts w:ascii="Times New Roman" w:hAnsi="Times New Roman"/>
          <w:szCs w:val="24"/>
        </w:rPr>
        <w:t xml:space="preserve">surface </w:t>
      </w:r>
      <w:proofErr w:type="spellStart"/>
      <w:r w:rsidR="00B52725" w:rsidRPr="006F5511">
        <w:rPr>
          <w:rFonts w:ascii="Times New Roman" w:hAnsi="Times New Roman"/>
          <w:szCs w:val="24"/>
        </w:rPr>
        <w:t>Pd</w:t>
      </w:r>
      <w:proofErr w:type="spellEnd"/>
      <w:r w:rsidR="00B52725" w:rsidRPr="006F5511">
        <w:rPr>
          <w:rFonts w:ascii="Times New Roman" w:hAnsi="Times New Roman"/>
          <w:szCs w:val="24"/>
        </w:rPr>
        <w:t xml:space="preserve">(0) </w:t>
      </w:r>
      <w:r w:rsidR="00167018" w:rsidRPr="006F5511">
        <w:rPr>
          <w:rFonts w:ascii="Times New Roman" w:hAnsi="Times New Roman"/>
          <w:szCs w:val="24"/>
        </w:rPr>
        <w:t>which</w:t>
      </w:r>
      <w:r w:rsidR="00B52725" w:rsidRPr="006F5511">
        <w:rPr>
          <w:rFonts w:ascii="Times New Roman" w:hAnsi="Times New Roman"/>
          <w:szCs w:val="24"/>
        </w:rPr>
        <w:t xml:space="preserve"> is formed </w:t>
      </w:r>
      <w:r w:rsidR="00B52725" w:rsidRPr="006F5511">
        <w:rPr>
          <w:rFonts w:ascii="Times New Roman" w:hAnsi="Times New Roman"/>
          <w:i/>
          <w:szCs w:val="24"/>
        </w:rPr>
        <w:t>in situ</w:t>
      </w:r>
      <w:r w:rsidR="00B52725" w:rsidRPr="006F5511">
        <w:rPr>
          <w:rFonts w:ascii="Times New Roman" w:hAnsi="Times New Roman"/>
          <w:szCs w:val="24"/>
        </w:rPr>
        <w:t xml:space="preserve"> during the reactions above is in fact </w:t>
      </w:r>
      <w:r w:rsidR="0097184F" w:rsidRPr="006F5511">
        <w:rPr>
          <w:rFonts w:ascii="Times New Roman" w:hAnsi="Times New Roman"/>
          <w:szCs w:val="24"/>
        </w:rPr>
        <w:t>the</w:t>
      </w:r>
      <w:r w:rsidR="00B52725" w:rsidRPr="006F5511">
        <w:rPr>
          <w:rFonts w:ascii="Times New Roman" w:hAnsi="Times New Roman"/>
          <w:szCs w:val="24"/>
        </w:rPr>
        <w:t xml:space="preserve"> active catalyst for crotyl alcohol oxidation</w:t>
      </w:r>
      <w:r w:rsidR="0097184F" w:rsidRPr="006F5511">
        <w:rPr>
          <w:rFonts w:ascii="Times New Roman" w:hAnsi="Times New Roman"/>
          <w:szCs w:val="24"/>
        </w:rPr>
        <w:t>; a</w:t>
      </w:r>
      <w:r w:rsidR="00663453" w:rsidRPr="006F5511">
        <w:rPr>
          <w:rFonts w:ascii="Times New Roman" w:hAnsi="Times New Roman"/>
          <w:szCs w:val="24"/>
        </w:rPr>
        <w:t xml:space="preserve"> second</w:t>
      </w:r>
      <w:r w:rsidR="0097184F" w:rsidRPr="006F5511">
        <w:rPr>
          <w:rFonts w:ascii="Times New Roman" w:hAnsi="Times New Roman"/>
          <w:szCs w:val="24"/>
        </w:rPr>
        <w:t xml:space="preserve"> alternative explanation could be that </w:t>
      </w:r>
      <w:proofErr w:type="spellStart"/>
      <w:r w:rsidR="0097184F" w:rsidRPr="006F5511">
        <w:rPr>
          <w:rFonts w:ascii="Times New Roman" w:hAnsi="Times New Roman"/>
          <w:szCs w:val="24"/>
        </w:rPr>
        <w:t>Pd</w:t>
      </w:r>
      <w:proofErr w:type="spellEnd"/>
      <w:r w:rsidR="0097184F" w:rsidRPr="006F5511">
        <w:rPr>
          <w:rFonts w:ascii="Times New Roman" w:hAnsi="Times New Roman"/>
          <w:szCs w:val="24"/>
        </w:rPr>
        <w:t xml:space="preserve">(0) formation was due to poisoning of the </w:t>
      </w:r>
      <w:r w:rsidR="00B52725" w:rsidRPr="006F5511">
        <w:rPr>
          <w:rFonts w:ascii="Times New Roman" w:hAnsi="Times New Roman"/>
          <w:szCs w:val="24"/>
        </w:rPr>
        <w:t xml:space="preserve">catalytic system as </w:t>
      </w:r>
      <w:proofErr w:type="spellStart"/>
      <w:r w:rsidR="00B52725" w:rsidRPr="006F5511">
        <w:rPr>
          <w:rFonts w:ascii="Times New Roman" w:hAnsi="Times New Roman"/>
          <w:szCs w:val="24"/>
        </w:rPr>
        <w:t>Pd</w:t>
      </w:r>
      <w:proofErr w:type="spellEnd"/>
      <w:r w:rsidR="00B52725" w:rsidRPr="006F5511">
        <w:rPr>
          <w:rFonts w:ascii="Times New Roman" w:hAnsi="Times New Roman"/>
          <w:szCs w:val="24"/>
        </w:rPr>
        <w:t xml:space="preserve">(II) </w:t>
      </w:r>
      <w:r w:rsidR="0097184F" w:rsidRPr="006F5511">
        <w:rPr>
          <w:rFonts w:ascii="Times New Roman" w:hAnsi="Times New Roman"/>
          <w:szCs w:val="24"/>
        </w:rPr>
        <w:t>was</w:t>
      </w:r>
      <w:r w:rsidR="00B52725" w:rsidRPr="006F5511">
        <w:rPr>
          <w:rFonts w:ascii="Times New Roman" w:hAnsi="Times New Roman"/>
          <w:szCs w:val="24"/>
        </w:rPr>
        <w:t xml:space="preserve"> converted to </w:t>
      </w:r>
      <w:proofErr w:type="spellStart"/>
      <w:r w:rsidR="00B52725" w:rsidRPr="006F5511">
        <w:rPr>
          <w:rFonts w:ascii="Times New Roman" w:hAnsi="Times New Roman"/>
          <w:szCs w:val="24"/>
        </w:rPr>
        <w:t>Pd</w:t>
      </w:r>
      <w:proofErr w:type="spellEnd"/>
      <w:r w:rsidR="00B52725" w:rsidRPr="006F5511">
        <w:rPr>
          <w:rFonts w:ascii="Times New Roman" w:hAnsi="Times New Roman"/>
          <w:szCs w:val="24"/>
        </w:rPr>
        <w:t>(0)</w:t>
      </w:r>
      <w:r w:rsidR="0097184F" w:rsidRPr="006F5511">
        <w:rPr>
          <w:rFonts w:ascii="Times New Roman" w:hAnsi="Times New Roman"/>
          <w:szCs w:val="24"/>
        </w:rPr>
        <w:t xml:space="preserve">. To rule out this </w:t>
      </w:r>
      <w:r w:rsidR="00663453" w:rsidRPr="006F5511">
        <w:rPr>
          <w:rFonts w:ascii="Times New Roman" w:hAnsi="Times New Roman"/>
          <w:szCs w:val="24"/>
        </w:rPr>
        <w:t xml:space="preserve">second </w:t>
      </w:r>
      <w:r w:rsidR="0097184F" w:rsidRPr="006F5511">
        <w:rPr>
          <w:rFonts w:ascii="Times New Roman" w:hAnsi="Times New Roman"/>
          <w:szCs w:val="24"/>
        </w:rPr>
        <w:t>possibility,</w:t>
      </w:r>
      <w:r w:rsidR="00B52725" w:rsidRPr="006F5511">
        <w:rPr>
          <w:rFonts w:ascii="Times New Roman" w:hAnsi="Times New Roman"/>
          <w:szCs w:val="24"/>
        </w:rPr>
        <w:t xml:space="preserve"> </w:t>
      </w:r>
      <w:r w:rsidR="00B52725" w:rsidRPr="006F5511">
        <w:rPr>
          <w:rFonts w:ascii="Times New Roman" w:hAnsi="Times New Roman"/>
          <w:i/>
          <w:szCs w:val="24"/>
        </w:rPr>
        <w:t>ex situ</w:t>
      </w:r>
      <w:r w:rsidR="00B52725" w:rsidRPr="006F5511">
        <w:rPr>
          <w:rFonts w:ascii="Times New Roman" w:hAnsi="Times New Roman"/>
          <w:szCs w:val="24"/>
        </w:rPr>
        <w:t xml:space="preserve"> catalytic oxidation reactions were examined for this system. Three reactions were examined at room temperature (~21</w:t>
      </w:r>
      <w:r w:rsidR="00B52725" w:rsidRPr="006F5511">
        <w:rPr>
          <w:rFonts w:ascii="Times New Roman" w:hAnsi="Times New Roman"/>
          <w:szCs w:val="24"/>
          <w:vertAlign w:val="superscript"/>
        </w:rPr>
        <w:t>o</w:t>
      </w:r>
      <w:r w:rsidR="00B52725" w:rsidRPr="006F5511">
        <w:rPr>
          <w:rFonts w:ascii="Times New Roman" w:hAnsi="Times New Roman"/>
          <w:szCs w:val="24"/>
        </w:rPr>
        <w:t xml:space="preserve">C) conditions, and the results are tabulated in Table 3. Reaction A involved the stoichiometric reaction of </w:t>
      </w:r>
      <w:proofErr w:type="spellStart"/>
      <w:proofErr w:type="gramStart"/>
      <w:r w:rsidR="00B52725" w:rsidRPr="006F5511">
        <w:rPr>
          <w:rFonts w:ascii="Times New Roman" w:hAnsi="Times New Roman"/>
          <w:szCs w:val="24"/>
        </w:rPr>
        <w:t>Pd</w:t>
      </w:r>
      <w:proofErr w:type="spellEnd"/>
      <w:r w:rsidR="00B52725" w:rsidRPr="006F5511">
        <w:rPr>
          <w:rFonts w:ascii="Times New Roman" w:hAnsi="Times New Roman"/>
          <w:szCs w:val="24"/>
        </w:rPr>
        <w:t>(</w:t>
      </w:r>
      <w:proofErr w:type="gramEnd"/>
      <w:r w:rsidR="00B52725" w:rsidRPr="006F5511">
        <w:rPr>
          <w:rFonts w:ascii="Times New Roman" w:hAnsi="Times New Roman"/>
          <w:szCs w:val="24"/>
        </w:rPr>
        <w:t xml:space="preserve">II) salts with crotyl alcohol under nitrogen conditions in the presence of the Au nanoparticles (with </w:t>
      </w:r>
      <w:proofErr w:type="spellStart"/>
      <w:r w:rsidR="00B52725" w:rsidRPr="006F5511">
        <w:rPr>
          <w:rFonts w:ascii="Times New Roman" w:hAnsi="Times New Roman"/>
          <w:szCs w:val="24"/>
        </w:rPr>
        <w:t>a</w:t>
      </w:r>
      <w:proofErr w:type="spellEnd"/>
      <w:r w:rsidR="00B52725" w:rsidRPr="006F5511">
        <w:rPr>
          <w:rFonts w:ascii="Times New Roman" w:hAnsi="Times New Roman"/>
          <w:szCs w:val="24"/>
        </w:rPr>
        <w:t xml:space="preserve"> </w:t>
      </w:r>
      <w:proofErr w:type="spellStart"/>
      <w:r w:rsidR="00B52725" w:rsidRPr="006F5511">
        <w:rPr>
          <w:rFonts w:ascii="Times New Roman" w:hAnsi="Times New Roman"/>
          <w:szCs w:val="24"/>
        </w:rPr>
        <w:t>Au:Pd</w:t>
      </w:r>
      <w:proofErr w:type="spellEnd"/>
      <w:r w:rsidR="00B52725" w:rsidRPr="006F5511">
        <w:rPr>
          <w:rFonts w:ascii="Times New Roman" w:hAnsi="Times New Roman"/>
          <w:szCs w:val="24"/>
        </w:rPr>
        <w:t>(II) ratio of 1:3) and a 1:2 ratio</w:t>
      </w:r>
      <w:r w:rsidR="00B52725" w:rsidRPr="00697229">
        <w:rPr>
          <w:rFonts w:ascii="Times New Roman" w:hAnsi="Times New Roman"/>
          <w:szCs w:val="24"/>
        </w:rPr>
        <w:t xml:space="preserve"> of </w:t>
      </w:r>
      <w:proofErr w:type="spellStart"/>
      <w:r w:rsidR="00B52725" w:rsidRPr="00697229">
        <w:rPr>
          <w:rFonts w:ascii="Times New Roman" w:hAnsi="Times New Roman"/>
          <w:szCs w:val="24"/>
        </w:rPr>
        <w:t>Pd:crotyl</w:t>
      </w:r>
      <w:proofErr w:type="spellEnd"/>
      <w:r w:rsidR="00B52725" w:rsidRPr="00697229">
        <w:rPr>
          <w:rFonts w:ascii="Times New Roman" w:hAnsi="Times New Roman"/>
          <w:szCs w:val="24"/>
        </w:rPr>
        <w:t xml:space="preserve"> alcohol. A 48.8% conversion of crotyl alcohol was seen under these conditions to the single product crotonaldehyde after 1 h.</w:t>
      </w:r>
      <w:r w:rsidR="00B52725" w:rsidRPr="00697229">
        <w:rPr>
          <w:rFonts w:ascii="Times New Roman" w:hAnsi="Times New Roman"/>
          <w:szCs w:val="24"/>
        </w:rPr>
        <w:fldChar w:fldCharType="begin"/>
      </w:r>
      <w:r w:rsidR="004C60DC" w:rsidRPr="00697229">
        <w:rPr>
          <w:rFonts w:ascii="Times New Roman" w:hAnsi="Times New Roman"/>
          <w:szCs w:val="24"/>
        </w:rPr>
        <w:instrText xml:space="preserve"> ADDIN EN.CITE &lt;EndNote&gt;&lt;Cite&gt;&lt;Author&gt;Tsuji&lt;/Author&gt;&lt;Year&gt;1980&lt;/Year&gt;&lt;RecNum&gt;59&lt;/RecNum&gt;&lt;record&gt;&lt;rec-number&gt;59&lt;/rec-number&gt;&lt;ref-type name="Journal Article"&gt;17&lt;/ref-type&gt;&lt;contributors&gt;&lt;authors&gt;&lt;author&gt;Tsuji, J.&lt;/author&gt;&lt;author&gt;Nagashima, H.&lt;/author&gt;&lt;author&gt;Hori, K.&lt;/author&gt;&lt;/authors&gt;&lt;/contributors&gt;&lt;titles&gt;&lt;secondary-title&gt;Chem. Lett.&lt;/secondary-title&gt;&lt;/titles&gt;&lt;periodical&gt;&lt;full-title&gt;Chem. Lett.&lt;/full-title&gt;&lt;/periodical&gt;&lt;pages&gt;257-260&lt;/pages&gt;&lt;dates&gt;&lt;year&gt;1980&lt;/year&gt;&lt;/dates&gt;&lt;urls&gt;&lt;related-urls&gt;&lt;url&gt;https://www.jstage.jst.go.jp/article/cl1972/9/3/9_3_257/_pdf&lt;/url&gt;&lt;/related-urls&gt;&lt;/urls&gt;&lt;/record&gt;&lt;/Cite&gt;&lt;Cite&gt;&lt;Author&gt;Zaw&lt;/Author&gt;&lt;Year&gt;1983&lt;/Year&gt;&lt;RecNum&gt;54&lt;/RecNum&gt;&lt;record&gt;&lt;rec-number&gt;60&lt;/rec-number&gt;&lt;ref-type name="Journal Article"&gt;17&lt;/ref-type&gt;&lt;contributors&gt;&lt;authors&gt;&lt;author&gt;Zaw, K.&lt;/author&gt;&lt;author&gt;Lautens, M.&lt;/author&gt;&lt;author&gt;Henry, P. M.&lt;/author&gt;&lt;/authors&gt;&lt;/contributors&gt;&lt;titles&gt;&lt;title&gt;Novel parallel path mechanism for the oxidation of allyl alcohol by aqueous palladium(II) chloride&lt;/title&gt;&lt;secondary-title&gt;Organometallics&lt;/secondary-title&gt;&lt;/titles&gt;&lt;periodical&gt;&lt;full-title&gt;Organometallics&lt;/full-title&gt;&lt;/periodical&gt;&lt;pages&gt;197-199&lt;/pages&gt;&lt;volume&gt;2&lt;/volume&gt;&lt;number&gt;1&lt;/number&gt;&lt;dates&gt;&lt;year&gt;1983&lt;/year&gt;&lt;pub-dates&gt;&lt;date&gt;1983/01/01&lt;/date&gt;&lt;/pub-dates&gt;&lt;/dates&gt;&lt;publisher&gt;American Chemical Society&lt;/publisher&gt;&lt;isbn&gt;0276-7333&lt;/isbn&gt;&lt;urls&gt;&lt;related-urls&gt;&lt;url&gt;http://dx.doi.org/10.1021/om00073a051&lt;/url&gt;&lt;/related-urls&gt;&lt;/urls&gt;&lt;electronic-resource-num&gt;10.1021/om00073a051&lt;/electronic-resource-num&gt;&lt;access-date&gt;2012/09/12&lt;/access-date&gt;&lt;/record&gt;&lt;/Cite&gt;&lt;/EndNote&gt;</w:instrText>
      </w:r>
      <w:r w:rsidR="00B52725" w:rsidRPr="00697229">
        <w:rPr>
          <w:rFonts w:ascii="Times New Roman" w:hAnsi="Times New Roman"/>
          <w:szCs w:val="24"/>
        </w:rPr>
        <w:fldChar w:fldCharType="separate"/>
      </w:r>
      <w:r w:rsidR="00B52725" w:rsidRPr="00697229">
        <w:rPr>
          <w:rFonts w:ascii="Times New Roman" w:hAnsi="Times New Roman"/>
          <w:szCs w:val="24"/>
          <w:vertAlign w:val="superscript"/>
        </w:rPr>
        <w:t>60,61</w:t>
      </w:r>
      <w:r w:rsidR="00B52725" w:rsidRPr="00697229">
        <w:rPr>
          <w:rFonts w:ascii="Times New Roman" w:hAnsi="Times New Roman"/>
          <w:szCs w:val="24"/>
        </w:rPr>
        <w:fldChar w:fldCharType="end"/>
      </w:r>
      <w:r w:rsidR="00B52725" w:rsidRPr="00697229">
        <w:rPr>
          <w:rFonts w:ascii="Times New Roman" w:hAnsi="Times New Roman"/>
          <w:szCs w:val="24"/>
        </w:rPr>
        <w:t xml:space="preserve"> This represents a nearly stoichiometric reaction between </w:t>
      </w:r>
      <w:proofErr w:type="spellStart"/>
      <w:r w:rsidR="00B52725" w:rsidRPr="00697229">
        <w:rPr>
          <w:rFonts w:ascii="Times New Roman" w:hAnsi="Times New Roman"/>
          <w:szCs w:val="24"/>
        </w:rPr>
        <w:t>Pd</w:t>
      </w:r>
      <w:proofErr w:type="spellEnd"/>
      <w:r w:rsidR="00B52725" w:rsidRPr="00697229">
        <w:rPr>
          <w:rFonts w:ascii="Times New Roman" w:hAnsi="Times New Roman"/>
          <w:szCs w:val="24"/>
        </w:rPr>
        <w:t xml:space="preserve">(II) and the substrate. After 1 h, an additional 248 equivalents of crotyl alcohol were added to the mixture, and the atmosphere was switched to 1 </w:t>
      </w:r>
      <w:proofErr w:type="spellStart"/>
      <w:r w:rsidR="00B52725" w:rsidRPr="00697229">
        <w:rPr>
          <w:rFonts w:ascii="Times New Roman" w:hAnsi="Times New Roman"/>
          <w:szCs w:val="24"/>
        </w:rPr>
        <w:t>atm</w:t>
      </w:r>
      <w:proofErr w:type="spellEnd"/>
      <w:r w:rsidR="00B52725" w:rsidRPr="00697229">
        <w:rPr>
          <w:rFonts w:ascii="Times New Roman" w:hAnsi="Times New Roman"/>
          <w:szCs w:val="24"/>
        </w:rPr>
        <w:t xml:space="preserve"> O</w:t>
      </w:r>
      <w:r w:rsidR="00B52725" w:rsidRPr="00697229">
        <w:rPr>
          <w:rFonts w:ascii="Times New Roman" w:hAnsi="Times New Roman"/>
          <w:szCs w:val="24"/>
          <w:vertAlign w:val="subscript"/>
        </w:rPr>
        <w:t>2</w:t>
      </w:r>
      <w:r w:rsidR="00B52725" w:rsidRPr="00697229">
        <w:rPr>
          <w:rFonts w:ascii="Times New Roman" w:hAnsi="Times New Roman"/>
          <w:szCs w:val="24"/>
        </w:rPr>
        <w:t xml:space="preserve">; and the reaction was continued for another 3 h. After 3 h, a total conversion of 74.5% of crotyl alcohol was </w:t>
      </w:r>
      <w:proofErr w:type="gramStart"/>
      <w:r w:rsidR="00B52725" w:rsidRPr="00697229">
        <w:rPr>
          <w:rFonts w:ascii="Times New Roman" w:hAnsi="Times New Roman"/>
          <w:szCs w:val="24"/>
        </w:rPr>
        <w:t>observed,</w:t>
      </w:r>
      <w:proofErr w:type="gramEnd"/>
      <w:r w:rsidR="00B52725" w:rsidRPr="00697229">
        <w:rPr>
          <w:rFonts w:ascii="Times New Roman" w:hAnsi="Times New Roman"/>
          <w:szCs w:val="24"/>
        </w:rPr>
        <w:t xml:space="preserve"> with an 81.7% selectivity to crotonaldehyde (reaction B; isomerization and hydrogenation products were also observed). This result suggests that the system was </w:t>
      </w:r>
      <w:r w:rsidR="00B52725" w:rsidRPr="00697229">
        <w:rPr>
          <w:rFonts w:ascii="Times New Roman" w:hAnsi="Times New Roman"/>
          <w:b/>
          <w:i/>
          <w:szCs w:val="24"/>
        </w:rPr>
        <w:t xml:space="preserve">not </w:t>
      </w:r>
      <w:r w:rsidR="00B52725" w:rsidRPr="00697229">
        <w:rPr>
          <w:rFonts w:ascii="Times New Roman" w:hAnsi="Times New Roman"/>
          <w:szCs w:val="24"/>
        </w:rPr>
        <w:t xml:space="preserve">poisoned by the initial </w:t>
      </w:r>
      <w:proofErr w:type="spellStart"/>
      <w:proofErr w:type="gramStart"/>
      <w:r w:rsidR="00B52725" w:rsidRPr="00697229">
        <w:rPr>
          <w:rFonts w:ascii="Times New Roman" w:hAnsi="Times New Roman"/>
          <w:szCs w:val="24"/>
        </w:rPr>
        <w:t>Pd</w:t>
      </w:r>
      <w:proofErr w:type="spellEnd"/>
      <w:r w:rsidR="00B52725" w:rsidRPr="00697229">
        <w:rPr>
          <w:rFonts w:ascii="Times New Roman" w:hAnsi="Times New Roman"/>
          <w:szCs w:val="24"/>
        </w:rPr>
        <w:t>(</w:t>
      </w:r>
      <w:proofErr w:type="gramEnd"/>
      <w:r w:rsidR="00B52725" w:rsidRPr="00697229">
        <w:rPr>
          <w:rFonts w:ascii="Times New Roman" w:hAnsi="Times New Roman"/>
          <w:szCs w:val="24"/>
        </w:rPr>
        <w:t xml:space="preserve">II) reduction to form </w:t>
      </w:r>
      <w:proofErr w:type="spellStart"/>
      <w:r w:rsidR="00B52725" w:rsidRPr="00697229">
        <w:rPr>
          <w:rFonts w:ascii="Times New Roman" w:hAnsi="Times New Roman"/>
          <w:szCs w:val="24"/>
        </w:rPr>
        <w:t>Pd</w:t>
      </w:r>
      <w:proofErr w:type="spellEnd"/>
      <w:r w:rsidR="00B52725" w:rsidRPr="00697229">
        <w:rPr>
          <w:rFonts w:ascii="Times New Roman" w:hAnsi="Times New Roman"/>
          <w:szCs w:val="24"/>
        </w:rPr>
        <w:t>(0) on the surface of the particles. Indeed, a third reaction (reaction C) in which a 1:</w:t>
      </w:r>
      <w:r w:rsidR="00B52725" w:rsidRPr="006F5511">
        <w:rPr>
          <w:rFonts w:ascii="Times New Roman" w:hAnsi="Times New Roman"/>
          <w:szCs w:val="24"/>
        </w:rPr>
        <w:t xml:space="preserve">250 </w:t>
      </w:r>
      <w:proofErr w:type="spellStart"/>
      <w:r w:rsidR="00B52725" w:rsidRPr="006F5511">
        <w:rPr>
          <w:rFonts w:ascii="Times New Roman" w:hAnsi="Times New Roman"/>
          <w:szCs w:val="24"/>
        </w:rPr>
        <w:t>Pd</w:t>
      </w:r>
      <w:proofErr w:type="gramStart"/>
      <w:r w:rsidR="00B52725" w:rsidRPr="006F5511">
        <w:rPr>
          <w:rFonts w:ascii="Times New Roman" w:hAnsi="Times New Roman"/>
          <w:szCs w:val="24"/>
        </w:rPr>
        <w:t>:crotyl</w:t>
      </w:r>
      <w:proofErr w:type="spellEnd"/>
      <w:proofErr w:type="gramEnd"/>
      <w:r w:rsidR="00B52725" w:rsidRPr="006F5511">
        <w:rPr>
          <w:rFonts w:ascii="Times New Roman" w:hAnsi="Times New Roman"/>
          <w:szCs w:val="24"/>
        </w:rPr>
        <w:t xml:space="preserve"> alcohol ratio was present from the start of the reaction under oxygen gave comparable results to reaction B after 3 h (72.4% conversion), albeit with lower selectivities towards crotonaldehyde (62.8%). These results are consistent with our previous work,</w:t>
      </w:r>
      <w:r w:rsidR="00B52725" w:rsidRPr="006F5511">
        <w:rPr>
          <w:rFonts w:ascii="Times New Roman" w:hAnsi="Times New Roman"/>
          <w:szCs w:val="24"/>
        </w:rPr>
        <w:fldChar w:fldCharType="begin"/>
      </w:r>
      <w:r w:rsidR="004C60DC" w:rsidRPr="006F5511">
        <w:rPr>
          <w:rFonts w:ascii="Times New Roman" w:hAnsi="Times New Roman"/>
          <w:szCs w:val="24"/>
        </w:rPr>
        <w:instrText xml:space="preserve"> ADDIN EN.CITE &lt;EndNote&gt;&lt;Cite&gt;&lt;Author&gt;Balcha&lt;/Author&gt;&lt;Year&gt;2011&lt;/Year&gt;&lt;RecNum&gt;24&lt;/RecNum&gt;&lt;record&gt;&lt;rec-number&gt;24&lt;/rec-number&gt;&lt;ref-type name="Journal Article"&gt;17&lt;/ref-type&gt;&lt;contributors&gt;&lt;authors&gt;&lt;author&gt;Balcha, T.&lt;/author&gt;&lt;author&gt;Strobl, J.R.&lt;/author&gt;&lt;author&gt;Fowler, C.&lt;/author&gt;&lt;author&gt;Dash, P.&lt;/author&gt;&lt;author&gt;Scott, R.W.J&lt;/author&gt;&lt;/authors&gt;&lt;/contributors&gt;&lt;titles&gt;&lt;title&gt;Selective Aerobic Oxidation of Crotyl Alcohol Using AuPd Core-Shell Nanoparticles&lt;/title&gt;&lt;secondary-title&gt;ACS Catal.&lt;/secondary-title&gt;&lt;/titles&gt;&lt;periodical&gt;&lt;full-title&gt;ACS Catal.&lt;/full-title&gt;&lt;/periodical&gt;&lt;pages&gt;425-436&lt;/pages&gt;&lt;volume&gt;1&lt;/volume&gt;&lt;number&gt;5&lt;/number&gt;&lt;dates&gt;&lt;year&gt;2011&lt;/year&gt;&lt;pub-dates&gt;&lt;date&gt;March 10, 2011&lt;/date&gt;&lt;/pub-dates&gt;&lt;/dates&gt;&lt;work-type&gt;Research&lt;/work-type&gt;&lt;urls&gt;&lt;related-urls&gt;&lt;url&gt;http://pubs.acs.org/doi/abs/10.1021%2Fcs200040a&lt;/url&gt;&lt;/related-urls&gt;&lt;/urls&gt;&lt;/record&gt;&lt;/Cite&gt;&lt;/EndNote&gt;</w:instrText>
      </w:r>
      <w:r w:rsidR="00B52725" w:rsidRPr="006F5511">
        <w:rPr>
          <w:rFonts w:ascii="Times New Roman" w:hAnsi="Times New Roman"/>
          <w:szCs w:val="24"/>
        </w:rPr>
        <w:fldChar w:fldCharType="separate"/>
      </w:r>
      <w:r w:rsidR="00B52725" w:rsidRPr="006F5511">
        <w:rPr>
          <w:rFonts w:ascii="Times New Roman" w:hAnsi="Times New Roman"/>
          <w:szCs w:val="24"/>
          <w:vertAlign w:val="superscript"/>
        </w:rPr>
        <w:t>24</w:t>
      </w:r>
      <w:r w:rsidR="00B52725" w:rsidRPr="006F5511">
        <w:rPr>
          <w:rFonts w:ascii="Times New Roman" w:hAnsi="Times New Roman"/>
          <w:szCs w:val="24"/>
        </w:rPr>
        <w:fldChar w:fldCharType="end"/>
      </w:r>
      <w:r w:rsidR="00B52725" w:rsidRPr="006F5511">
        <w:rPr>
          <w:rFonts w:ascii="Times New Roman" w:hAnsi="Times New Roman"/>
          <w:szCs w:val="24"/>
        </w:rPr>
        <w:t xml:space="preserve"> and unambiguously show that </w:t>
      </w:r>
      <w:proofErr w:type="spellStart"/>
      <w:r w:rsidR="00B52725" w:rsidRPr="006F5511">
        <w:rPr>
          <w:rFonts w:ascii="Times New Roman" w:hAnsi="Times New Roman"/>
          <w:szCs w:val="24"/>
        </w:rPr>
        <w:t>Pd</w:t>
      </w:r>
      <w:proofErr w:type="spellEnd"/>
      <w:r w:rsidR="00B52725" w:rsidRPr="006F5511">
        <w:rPr>
          <w:rFonts w:ascii="Times New Roman" w:hAnsi="Times New Roman"/>
          <w:szCs w:val="24"/>
        </w:rPr>
        <w:t xml:space="preserve">(0) formation is not leading to poisoning in this catalytic system; rather, the AuPd nanoparticles formed after </w:t>
      </w:r>
      <w:proofErr w:type="spellStart"/>
      <w:r w:rsidR="00B52725" w:rsidRPr="006F5511">
        <w:rPr>
          <w:rFonts w:ascii="Times New Roman" w:hAnsi="Times New Roman"/>
          <w:szCs w:val="24"/>
        </w:rPr>
        <w:t>Pd</w:t>
      </w:r>
      <w:proofErr w:type="spellEnd"/>
      <w:r w:rsidR="00B52725" w:rsidRPr="006F5511">
        <w:rPr>
          <w:rFonts w:ascii="Times New Roman" w:hAnsi="Times New Roman"/>
          <w:szCs w:val="24"/>
        </w:rPr>
        <w:t xml:space="preserve">(II) reduction are in fact the active catalyst for this system. </w:t>
      </w:r>
      <w:r w:rsidR="00663453" w:rsidRPr="006F5511">
        <w:rPr>
          <w:rFonts w:ascii="Times New Roman" w:hAnsi="Times New Roman"/>
          <w:szCs w:val="24"/>
        </w:rPr>
        <w:t xml:space="preserve">The turnover frequency (TOF) for reaction </w:t>
      </w:r>
      <w:proofErr w:type="spellStart"/>
      <w:r w:rsidR="00663453" w:rsidRPr="006F5511">
        <w:rPr>
          <w:rFonts w:ascii="Times New Roman" w:hAnsi="Times New Roman"/>
          <w:szCs w:val="24"/>
        </w:rPr>
        <w:t>C over</w:t>
      </w:r>
      <w:proofErr w:type="spellEnd"/>
      <w:r w:rsidR="00663453" w:rsidRPr="006F5511">
        <w:rPr>
          <w:rFonts w:ascii="Times New Roman" w:hAnsi="Times New Roman"/>
          <w:szCs w:val="24"/>
        </w:rPr>
        <w:t xml:space="preserve"> the first 2 h was 37 h</w:t>
      </w:r>
      <w:r w:rsidR="00663453" w:rsidRPr="006F5511">
        <w:rPr>
          <w:rFonts w:ascii="Times New Roman" w:hAnsi="Times New Roman"/>
          <w:szCs w:val="24"/>
          <w:vertAlign w:val="superscript"/>
        </w:rPr>
        <w:t>-1</w:t>
      </w:r>
      <w:r w:rsidR="00663453" w:rsidRPr="006F5511">
        <w:rPr>
          <w:rFonts w:ascii="Times New Roman" w:hAnsi="Times New Roman"/>
          <w:szCs w:val="24"/>
        </w:rPr>
        <w:t xml:space="preserve">, which was slower than previous </w:t>
      </w:r>
      <w:r w:rsidR="00663453" w:rsidRPr="006F5511">
        <w:rPr>
          <w:rFonts w:ascii="Times New Roman" w:hAnsi="Times New Roman"/>
          <w:szCs w:val="24"/>
        </w:rPr>
        <w:lastRenderedPageBreak/>
        <w:t>work with a similar Au NP/</w:t>
      </w:r>
      <w:proofErr w:type="spellStart"/>
      <w:r w:rsidR="00663453" w:rsidRPr="006F5511">
        <w:rPr>
          <w:rFonts w:ascii="Times New Roman" w:hAnsi="Times New Roman"/>
          <w:szCs w:val="24"/>
        </w:rPr>
        <w:t>Pd</w:t>
      </w:r>
      <w:proofErr w:type="spellEnd"/>
      <w:r w:rsidR="00663453" w:rsidRPr="006F5511">
        <w:rPr>
          <w:rFonts w:ascii="Times New Roman" w:hAnsi="Times New Roman"/>
          <w:szCs w:val="24"/>
        </w:rPr>
        <w:t>(II) crotyl alcohol oxidations at lower metal concentrations (TOF ~ 68 h</w:t>
      </w:r>
      <w:r w:rsidR="00663453" w:rsidRPr="006F5511">
        <w:rPr>
          <w:rFonts w:ascii="Times New Roman" w:hAnsi="Times New Roman"/>
          <w:szCs w:val="24"/>
          <w:vertAlign w:val="superscript"/>
        </w:rPr>
        <w:t>-1</w:t>
      </w:r>
      <w:r w:rsidR="00663453" w:rsidRPr="006F5511">
        <w:rPr>
          <w:rFonts w:ascii="Times New Roman" w:hAnsi="Times New Roman"/>
          <w:szCs w:val="24"/>
        </w:rPr>
        <w:t xml:space="preserve"> over a similar time range).</w:t>
      </w:r>
      <w:r w:rsidR="00663453" w:rsidRPr="006F5511">
        <w:rPr>
          <w:rFonts w:ascii="Times New Roman" w:hAnsi="Times New Roman"/>
          <w:szCs w:val="24"/>
        </w:rPr>
        <w:fldChar w:fldCharType="begin"/>
      </w:r>
      <w:r w:rsidR="00663453" w:rsidRPr="006F5511">
        <w:rPr>
          <w:rFonts w:ascii="Times New Roman" w:hAnsi="Times New Roman"/>
          <w:szCs w:val="24"/>
        </w:rPr>
        <w:instrText xml:space="preserve"> ADDIN EN.CITE &lt;EndNote&gt;&lt;Cite&gt;&lt;Author&gt;Balcha&lt;/Author&gt;&lt;Year&gt;2011&lt;/Year&gt;&lt;RecNum&gt;24&lt;/RecNum&gt;&lt;record&gt;&lt;rec-number&gt;24&lt;/rec-number&gt;&lt;ref-type name="Journal Article"&gt;17&lt;/ref-type&gt;&lt;contributors&gt;&lt;authors&gt;&lt;author&gt;Balcha, T.&lt;/author&gt;&lt;author&gt;Strobl, J.R.&lt;/author&gt;&lt;author&gt;Fowler, C.&lt;/author&gt;&lt;author&gt;Dash, P.&lt;/author&gt;&lt;author&gt;Scott, R.W.J&lt;/author&gt;&lt;/authors&gt;&lt;/contributors&gt;&lt;titles&gt;&lt;title&gt;Selective Aerobic Oxidation of Crotyl Alcohol Using AuPd Core-Shell Nanoparticles&lt;/title&gt;&lt;secondary-title&gt;ACS Catal.&lt;/secondary-title&gt;&lt;/titles&gt;&lt;periodical&gt;&lt;full-title&gt;ACS Catal.&lt;/full-title&gt;&lt;/periodical&gt;&lt;pages&gt;425-436&lt;/pages&gt;&lt;volume&gt;1&lt;/volume&gt;&lt;number&gt;5&lt;/number&gt;&lt;dates&gt;&lt;year&gt;2011&lt;/year&gt;&lt;pub-dates&gt;&lt;date&gt;March 10, 2011&lt;/date&gt;&lt;/pub-dates&gt;&lt;/dates&gt;&lt;work-type&gt;Research&lt;/work-type&gt;&lt;urls&gt;&lt;related-urls&gt;&lt;url&gt;http://pubs.acs.org/doi/abs/10.1021%2Fcs200040a&lt;/url&gt;&lt;/related-urls&gt;&lt;/urls&gt;&lt;/record&gt;&lt;/Cite&gt;&lt;/EndNote&gt;</w:instrText>
      </w:r>
      <w:r w:rsidR="00663453" w:rsidRPr="006F5511">
        <w:rPr>
          <w:rFonts w:ascii="Times New Roman" w:hAnsi="Times New Roman"/>
          <w:szCs w:val="24"/>
        </w:rPr>
        <w:fldChar w:fldCharType="separate"/>
      </w:r>
      <w:r w:rsidR="00663453" w:rsidRPr="006F5511">
        <w:rPr>
          <w:rFonts w:ascii="Times New Roman" w:hAnsi="Times New Roman"/>
          <w:szCs w:val="24"/>
          <w:vertAlign w:val="superscript"/>
        </w:rPr>
        <w:t>24</w:t>
      </w:r>
      <w:r w:rsidR="00663453" w:rsidRPr="006F5511">
        <w:rPr>
          <w:rFonts w:ascii="Times New Roman" w:hAnsi="Times New Roman"/>
          <w:szCs w:val="24"/>
        </w:rPr>
        <w:fldChar w:fldCharType="end"/>
      </w:r>
      <w:r w:rsidR="00663453" w:rsidRPr="006F5511">
        <w:rPr>
          <w:rFonts w:ascii="Times New Roman" w:hAnsi="Times New Roman"/>
          <w:szCs w:val="24"/>
        </w:rPr>
        <w:t xml:space="preserve"> The differences in kinetics are likely due to the much larger particle sizes seen in this study due to the higher concentrations used</w:t>
      </w:r>
      <w:r w:rsidR="00F9202A" w:rsidRPr="006F5511">
        <w:rPr>
          <w:rFonts w:ascii="Times New Roman" w:hAnsi="Times New Roman"/>
          <w:szCs w:val="24"/>
        </w:rPr>
        <w:t xml:space="preserve">, </w:t>
      </w:r>
      <w:r w:rsidR="00663453" w:rsidRPr="006F5511">
        <w:rPr>
          <w:rFonts w:ascii="Times New Roman" w:hAnsi="Times New Roman"/>
          <w:szCs w:val="24"/>
        </w:rPr>
        <w:t xml:space="preserve">and thus corresponding lower % of active </w:t>
      </w:r>
      <w:proofErr w:type="spellStart"/>
      <w:r w:rsidR="00663453" w:rsidRPr="006F5511">
        <w:rPr>
          <w:rFonts w:ascii="Times New Roman" w:hAnsi="Times New Roman"/>
          <w:szCs w:val="24"/>
        </w:rPr>
        <w:t>Pd</w:t>
      </w:r>
      <w:proofErr w:type="spellEnd"/>
      <w:r w:rsidR="00663453" w:rsidRPr="006F5511">
        <w:rPr>
          <w:rFonts w:ascii="Times New Roman" w:hAnsi="Times New Roman"/>
          <w:szCs w:val="24"/>
        </w:rPr>
        <w:t xml:space="preserve"> on the surface of the particles. </w:t>
      </w:r>
      <w:r w:rsidR="00B52725" w:rsidRPr="006F5511">
        <w:rPr>
          <w:rFonts w:ascii="Times New Roman" w:hAnsi="Times New Roman"/>
          <w:szCs w:val="24"/>
        </w:rPr>
        <w:t xml:space="preserve">The appearance of hydrogenation and isomerization products </w:t>
      </w:r>
      <w:r w:rsidR="00DA4D8E" w:rsidRPr="006F5511">
        <w:rPr>
          <w:rFonts w:ascii="Times New Roman" w:hAnsi="Times New Roman"/>
          <w:szCs w:val="24"/>
        </w:rPr>
        <w:t xml:space="preserve">(1-butanol and </w:t>
      </w:r>
      <w:proofErr w:type="spellStart"/>
      <w:r w:rsidR="00DA4D8E" w:rsidRPr="006F5511">
        <w:rPr>
          <w:rFonts w:ascii="Times New Roman" w:hAnsi="Times New Roman"/>
          <w:szCs w:val="24"/>
        </w:rPr>
        <w:t>but</w:t>
      </w:r>
      <w:proofErr w:type="spellEnd"/>
      <w:r w:rsidR="00DA4D8E" w:rsidRPr="006F5511">
        <w:rPr>
          <w:rFonts w:ascii="Times New Roman" w:hAnsi="Times New Roman"/>
          <w:szCs w:val="24"/>
        </w:rPr>
        <w:t xml:space="preserve">-3-ene-1-ol, respectively) </w:t>
      </w:r>
      <w:r w:rsidR="00B52725" w:rsidRPr="006F5511">
        <w:rPr>
          <w:rFonts w:ascii="Times New Roman" w:hAnsi="Times New Roman"/>
          <w:szCs w:val="24"/>
        </w:rPr>
        <w:t xml:space="preserve">during the reaction also supports β-hydride elimination mechanisms over a </w:t>
      </w:r>
      <w:proofErr w:type="spellStart"/>
      <w:r w:rsidR="00B52725" w:rsidRPr="006F5511">
        <w:rPr>
          <w:rFonts w:ascii="Times New Roman" w:hAnsi="Times New Roman"/>
          <w:szCs w:val="24"/>
        </w:rPr>
        <w:t>Pd</w:t>
      </w:r>
      <w:proofErr w:type="spellEnd"/>
      <w:r w:rsidR="00B52725" w:rsidRPr="006F5511">
        <w:rPr>
          <w:rFonts w:ascii="Times New Roman" w:hAnsi="Times New Roman"/>
          <w:szCs w:val="24"/>
        </w:rPr>
        <w:t>(0) surface.</w:t>
      </w:r>
      <w:r w:rsidR="00B52725" w:rsidRPr="006F5511">
        <w:rPr>
          <w:rFonts w:ascii="Times New Roman" w:hAnsi="Times New Roman"/>
          <w:szCs w:val="24"/>
        </w:rPr>
        <w:fldChar w:fldCharType="begin"/>
      </w:r>
      <w:r w:rsidR="004C60DC" w:rsidRPr="006F5511">
        <w:rPr>
          <w:rFonts w:ascii="Times New Roman" w:hAnsi="Times New Roman"/>
          <w:szCs w:val="24"/>
        </w:rPr>
        <w:instrText xml:space="preserve"> ADDIN EN.CITE &lt;EndNote&gt;&lt;Cite&gt;&lt;Author&gt;Balcha&lt;/Author&gt;&lt;Year&gt;2011&lt;/Year&gt;&lt;RecNum&gt;24&lt;/RecNum&gt;&lt;record&gt;&lt;rec-number&gt;24&lt;/rec-number&gt;&lt;ref-type name="Journal Article"&gt;17&lt;/ref-type&gt;&lt;contributors&gt;&lt;authors&gt;&lt;author&gt;Balcha, T.&lt;/author&gt;&lt;author&gt;Strobl, J.R.&lt;/author&gt;&lt;author&gt;Fowler, C.&lt;/author&gt;&lt;author&gt;Dash, P.&lt;/author&gt;&lt;author&gt;Scott, R.W.J&lt;/author&gt;&lt;/authors&gt;&lt;/contributors&gt;&lt;titles&gt;&lt;title&gt;Selective Aerobic Oxidation of Crotyl Alcohol Using AuPd Core-Shell Nanoparticles&lt;/title&gt;&lt;secondary-title&gt;ACS Catal.&lt;/secondary-title&gt;&lt;/titles&gt;&lt;periodical&gt;&lt;full-title&gt;ACS Catal.&lt;/full-title&gt;&lt;/periodical&gt;&lt;pages&gt;425-436&lt;/pages&gt;&lt;volume&gt;1&lt;/volume&gt;&lt;number&gt;5&lt;/number&gt;&lt;dates&gt;&lt;year&gt;2011&lt;/year&gt;&lt;pub-dates&gt;&lt;date&gt;March 10, 2011&lt;/date&gt;&lt;/pub-dates&gt;&lt;/dates&gt;&lt;work-type&gt;Research&lt;/work-type&gt;&lt;urls&gt;&lt;related-urls&gt;&lt;url&gt;http://pubs.acs.org/doi/abs/10.1021%2Fcs200040a&lt;/url&gt;&lt;/related-urls&gt;&lt;/urls&gt;&lt;/record&gt;&lt;/Cite&gt;&lt;/EndNote&gt;</w:instrText>
      </w:r>
      <w:r w:rsidR="00B52725" w:rsidRPr="006F5511">
        <w:rPr>
          <w:rFonts w:ascii="Times New Roman" w:hAnsi="Times New Roman"/>
          <w:szCs w:val="24"/>
        </w:rPr>
        <w:fldChar w:fldCharType="separate"/>
      </w:r>
      <w:r w:rsidR="00B52725" w:rsidRPr="006F5511">
        <w:rPr>
          <w:rFonts w:ascii="Times New Roman" w:hAnsi="Times New Roman"/>
          <w:szCs w:val="24"/>
          <w:vertAlign w:val="superscript"/>
        </w:rPr>
        <w:t>24</w:t>
      </w:r>
      <w:r w:rsidR="00B52725" w:rsidRPr="006F5511">
        <w:rPr>
          <w:rFonts w:ascii="Times New Roman" w:hAnsi="Times New Roman"/>
          <w:szCs w:val="24"/>
        </w:rPr>
        <w:fldChar w:fldCharType="end"/>
      </w:r>
      <w:r w:rsidR="004C60DC" w:rsidRPr="006F5511">
        <w:rPr>
          <w:rFonts w:ascii="Times New Roman" w:hAnsi="Times New Roman"/>
          <w:szCs w:val="24"/>
        </w:rPr>
        <w:t xml:space="preserve"> </w:t>
      </w:r>
      <w:r w:rsidR="005D17C3" w:rsidRPr="006F5511">
        <w:rPr>
          <w:rFonts w:ascii="Times New Roman" w:hAnsi="Times New Roman"/>
          <w:szCs w:val="24"/>
        </w:rPr>
        <w:t xml:space="preserve">We are uncertain as to why selectivity data is improved for reaction B  (in which </w:t>
      </w:r>
      <w:proofErr w:type="spellStart"/>
      <w:r w:rsidR="005D17C3" w:rsidRPr="006F5511">
        <w:rPr>
          <w:rFonts w:ascii="Times New Roman" w:hAnsi="Times New Roman"/>
          <w:szCs w:val="24"/>
        </w:rPr>
        <w:t>Pd</w:t>
      </w:r>
      <w:proofErr w:type="spellEnd"/>
      <w:r w:rsidR="005D17C3" w:rsidRPr="006F5511">
        <w:rPr>
          <w:rFonts w:ascii="Times New Roman" w:hAnsi="Times New Roman"/>
          <w:szCs w:val="24"/>
        </w:rPr>
        <w:t xml:space="preserve"> reduction occurred before catalysis</w:t>
      </w:r>
      <w:r w:rsidR="00481AB6" w:rsidRPr="006F5511">
        <w:rPr>
          <w:rFonts w:ascii="Times New Roman" w:hAnsi="Times New Roman"/>
          <w:szCs w:val="24"/>
        </w:rPr>
        <w:t>)</w:t>
      </w:r>
      <w:r w:rsidR="005D17C3" w:rsidRPr="006F5511">
        <w:rPr>
          <w:rFonts w:ascii="Times New Roman" w:hAnsi="Times New Roman"/>
          <w:szCs w:val="24"/>
        </w:rPr>
        <w:t xml:space="preserve">, but do note that these results are in agreement with previous results in our group which showed that pre-formed AuPd core-shell particles had enhanced selectivities compared to those formed </w:t>
      </w:r>
      <w:r w:rsidR="005D17C3" w:rsidRPr="006F5511">
        <w:rPr>
          <w:rFonts w:ascii="Times New Roman" w:hAnsi="Times New Roman"/>
          <w:i/>
          <w:szCs w:val="24"/>
        </w:rPr>
        <w:t>in situ</w:t>
      </w:r>
      <w:r w:rsidR="005D17C3" w:rsidRPr="006F5511">
        <w:rPr>
          <w:rFonts w:ascii="Times New Roman" w:hAnsi="Times New Roman"/>
          <w:szCs w:val="24"/>
        </w:rPr>
        <w:t>.</w:t>
      </w:r>
      <w:r w:rsidR="005D17C3" w:rsidRPr="006F5511">
        <w:rPr>
          <w:rFonts w:ascii="Times New Roman" w:hAnsi="Times New Roman"/>
          <w:szCs w:val="24"/>
        </w:rPr>
        <w:fldChar w:fldCharType="begin"/>
      </w:r>
      <w:r w:rsidR="005D17C3" w:rsidRPr="006F5511">
        <w:rPr>
          <w:rFonts w:ascii="Times New Roman" w:hAnsi="Times New Roman"/>
          <w:szCs w:val="24"/>
        </w:rPr>
        <w:instrText xml:space="preserve"> ADDIN EN.CITE &lt;EndNote&gt;&lt;Cite&gt;&lt;Author&gt;Balcha&lt;/Author&gt;&lt;Year&gt;2011&lt;/Year&gt;&lt;RecNum&gt;24&lt;/RecNum&gt;&lt;record&gt;&lt;rec-number&gt;24&lt;/rec-number&gt;&lt;ref-type name="Journal Article"&gt;17&lt;/ref-type&gt;&lt;contributors&gt;&lt;authors&gt;&lt;author&gt;Balcha, T.&lt;/author&gt;&lt;author&gt;Strobl, J.R.&lt;/author&gt;&lt;author&gt;Fowler, C.&lt;/author&gt;&lt;author&gt;Dash, P.&lt;/author&gt;&lt;author&gt;Scott, R.W.J&lt;/author&gt;&lt;/authors&gt;&lt;/contributors&gt;&lt;titles&gt;&lt;title&gt;Selective Aerobic Oxidation of Crotyl Alcohol Using AuPd Core-Shell Nanoparticles&lt;/title&gt;&lt;secondary-title&gt;ACS Catal.&lt;/secondary-title&gt;&lt;/titles&gt;&lt;periodical&gt;&lt;full-title&gt;ACS Catal.&lt;/full-title&gt;&lt;/periodical&gt;&lt;pages&gt;425-436&lt;/pages&gt;&lt;volume&gt;1&lt;/volume&gt;&lt;number&gt;5&lt;/number&gt;&lt;dates&gt;&lt;year&gt;2011&lt;/year&gt;&lt;pub-dates&gt;&lt;date&gt;March 10, 2011&lt;/date&gt;&lt;/pub-dates&gt;&lt;/dates&gt;&lt;work-type&gt;Research&lt;/work-type&gt;&lt;urls&gt;&lt;related-urls&gt;&lt;url&gt;http://pubs.acs.org/doi/abs/10.1021%2Fcs200040a&lt;/url&gt;&lt;/related-urls&gt;&lt;/urls&gt;&lt;/record&gt;&lt;/Cite&gt;&lt;/EndNote&gt;</w:instrText>
      </w:r>
      <w:r w:rsidR="005D17C3" w:rsidRPr="006F5511">
        <w:rPr>
          <w:rFonts w:ascii="Times New Roman" w:hAnsi="Times New Roman"/>
          <w:szCs w:val="24"/>
        </w:rPr>
        <w:fldChar w:fldCharType="separate"/>
      </w:r>
      <w:r w:rsidR="005D17C3" w:rsidRPr="006F5511">
        <w:rPr>
          <w:rFonts w:ascii="Times New Roman" w:hAnsi="Times New Roman"/>
          <w:szCs w:val="24"/>
          <w:vertAlign w:val="superscript"/>
        </w:rPr>
        <w:t>24</w:t>
      </w:r>
      <w:r w:rsidR="005D17C3" w:rsidRPr="006F5511">
        <w:rPr>
          <w:rFonts w:ascii="Times New Roman" w:hAnsi="Times New Roman"/>
          <w:szCs w:val="24"/>
        </w:rPr>
        <w:fldChar w:fldCharType="end"/>
      </w:r>
      <w:r w:rsidR="005D17C3" w:rsidRPr="006F5511">
        <w:rPr>
          <w:rFonts w:ascii="Times New Roman" w:hAnsi="Times New Roman"/>
          <w:szCs w:val="24"/>
        </w:rPr>
        <w:t xml:space="preserve"> </w:t>
      </w:r>
      <w:r w:rsidR="00B52725" w:rsidRPr="006F5511">
        <w:rPr>
          <w:rFonts w:ascii="Times New Roman" w:hAnsi="Times New Roman"/>
          <w:szCs w:val="24"/>
        </w:rPr>
        <w:t xml:space="preserve">Others have shown that AuPd catalysts form from monometallic Au and </w:t>
      </w:r>
      <w:proofErr w:type="spellStart"/>
      <w:r w:rsidR="00B52725" w:rsidRPr="006F5511">
        <w:rPr>
          <w:rFonts w:ascii="Times New Roman" w:hAnsi="Times New Roman"/>
          <w:szCs w:val="24"/>
        </w:rPr>
        <w:t>Pd</w:t>
      </w:r>
      <w:proofErr w:type="spellEnd"/>
      <w:r w:rsidR="00B52725" w:rsidRPr="006F5511">
        <w:rPr>
          <w:rFonts w:ascii="Times New Roman" w:hAnsi="Times New Roman"/>
          <w:szCs w:val="24"/>
        </w:rPr>
        <w:t xml:space="preserve"> nanoparticles and seem to be the active catalyst for the oxidation r</w:t>
      </w:r>
      <w:r w:rsidR="00B52725" w:rsidRPr="00697229">
        <w:rPr>
          <w:rFonts w:ascii="Times New Roman" w:hAnsi="Times New Roman"/>
          <w:szCs w:val="24"/>
        </w:rPr>
        <w:t>eaction.</w:t>
      </w:r>
      <w:r w:rsidR="00B52725" w:rsidRPr="00697229">
        <w:rPr>
          <w:rFonts w:ascii="Times New Roman" w:hAnsi="Times New Roman"/>
          <w:szCs w:val="24"/>
        </w:rPr>
        <w:fldChar w:fldCharType="begin"/>
      </w:r>
      <w:r w:rsidR="004C60DC" w:rsidRPr="00697229">
        <w:rPr>
          <w:rFonts w:ascii="Times New Roman" w:hAnsi="Times New Roman"/>
          <w:szCs w:val="24"/>
        </w:rPr>
        <w:instrText xml:space="preserve"> ADDIN EN.CITE &lt;EndNote&gt;&lt;Cite&gt;&lt;Author&gt;Wang&lt;/Author&gt;&lt;Year&gt;2010&lt;/Year&gt;&lt;RecNum&gt;33&lt;/RecNum&gt;&lt;record&gt;&lt;rec-number&gt;33&lt;/rec-number&gt;&lt;ref-type name="Journal Article"&gt;17&lt;/ref-type&gt;&lt;contributors&gt;&lt;authors&gt;&lt;author&gt;Wang, Di&lt;/author&gt;&lt;author&gt;Villa, Alberto&lt;/author&gt;&lt;author&gt;Spontoni, Paolo&lt;/author&gt;&lt;author&gt;Su, DangSheng&lt;/author&gt;&lt;author&gt;Prati, Laura&lt;/author&gt;&lt;/authors&gt;&lt;/contributors&gt;&lt;titles&gt;&lt;title&gt;In Situ Formation of Au–Pd Bimetallic Active Sites Promoting the Physically Mixed Monometallic Catalysts in the Liquid-Phase Oxidation of Alcohols&lt;/title&gt;&lt;secondary-title&gt;Chem. Euro. J.&lt;/secondary-title&gt;&lt;/titles&gt;&lt;periodical&gt;&lt;full-title&gt;Chem. Euro. J.&lt;/full-title&gt;&lt;/periodical&gt;&lt;pages&gt;10007-10013&lt;/pages&gt;&lt;volume&gt;16&lt;/volume&gt;&lt;number&gt;33&lt;/number&gt;&lt;keywords&gt;&lt;keyword&gt;alloys&lt;/keyword&gt;&lt;keyword&gt;gold&lt;/keyword&gt;&lt;keyword&gt;nanostructures&lt;/keyword&gt;&lt;keyword&gt;oxidation&lt;/keyword&gt;&lt;keyword&gt;palladium&lt;/keyword&gt;&lt;/keywords&gt;&lt;dates&gt;&lt;year&gt;2010&lt;/year&gt;&lt;/dates&gt;&lt;publisher&gt;WILEY-VCH Verlag&lt;/publisher&gt;&lt;isbn&gt;1521-3765&lt;/isbn&gt;&lt;urls&gt;&lt;related-urls&gt;&lt;url&gt;http://dx.doi.org/10.1002/chem.201001330&lt;/url&gt;&lt;/related-urls&gt;&lt;/urls&gt;&lt;electronic-resource-num&gt;10.1002/chem.201001330&lt;/electronic-resource-num&gt;&lt;/record&gt;&lt;/Cite&gt;&lt;/EndNote&gt;</w:instrText>
      </w:r>
      <w:r w:rsidR="00B52725" w:rsidRPr="00697229">
        <w:rPr>
          <w:rFonts w:ascii="Times New Roman" w:hAnsi="Times New Roman"/>
          <w:szCs w:val="24"/>
        </w:rPr>
        <w:fldChar w:fldCharType="separate"/>
      </w:r>
      <w:r w:rsidR="00B52725" w:rsidRPr="00697229">
        <w:rPr>
          <w:rFonts w:ascii="Times New Roman" w:hAnsi="Times New Roman"/>
          <w:szCs w:val="24"/>
          <w:vertAlign w:val="superscript"/>
        </w:rPr>
        <w:t>33</w:t>
      </w:r>
      <w:r w:rsidR="00B52725" w:rsidRPr="00697229">
        <w:rPr>
          <w:rFonts w:ascii="Times New Roman" w:hAnsi="Times New Roman"/>
          <w:szCs w:val="24"/>
        </w:rPr>
        <w:fldChar w:fldCharType="end"/>
      </w:r>
      <w:r w:rsidR="00B52725" w:rsidRPr="00697229">
        <w:rPr>
          <w:rFonts w:ascii="Times New Roman" w:hAnsi="Times New Roman"/>
          <w:szCs w:val="24"/>
        </w:rPr>
        <w:t xml:space="preserve"> It is not clear at this time why the behaviour of pure </w:t>
      </w:r>
      <w:proofErr w:type="spellStart"/>
      <w:r w:rsidR="00B52725" w:rsidRPr="00697229">
        <w:rPr>
          <w:rFonts w:ascii="Times New Roman" w:hAnsi="Times New Roman"/>
          <w:szCs w:val="24"/>
        </w:rPr>
        <w:t>Pd</w:t>
      </w:r>
      <w:proofErr w:type="spellEnd"/>
      <w:r w:rsidR="00B52725" w:rsidRPr="00697229">
        <w:rPr>
          <w:rFonts w:ascii="Times New Roman" w:hAnsi="Times New Roman"/>
          <w:szCs w:val="24"/>
        </w:rPr>
        <w:t xml:space="preserve"> nanoparticles seems to differ from the AuPd system in terms of the active catalyst species</w:t>
      </w:r>
      <w:r w:rsidR="00DA4D8E" w:rsidRPr="00697229">
        <w:rPr>
          <w:rFonts w:ascii="Times New Roman" w:hAnsi="Times New Roman"/>
          <w:szCs w:val="24"/>
        </w:rPr>
        <w:t xml:space="preserve"> for allylic alcohol oxidation</w:t>
      </w:r>
      <w:r w:rsidR="00B52725" w:rsidRPr="00697229">
        <w:rPr>
          <w:rFonts w:ascii="Times New Roman" w:hAnsi="Times New Roman"/>
          <w:szCs w:val="24"/>
        </w:rPr>
        <w:t xml:space="preserve">; one point to mention is the </w:t>
      </w:r>
      <w:proofErr w:type="spellStart"/>
      <w:r w:rsidR="00B52725" w:rsidRPr="00697229">
        <w:rPr>
          <w:rFonts w:ascii="Times New Roman" w:hAnsi="Times New Roman"/>
          <w:szCs w:val="24"/>
        </w:rPr>
        <w:t>Pd</w:t>
      </w:r>
      <w:proofErr w:type="spellEnd"/>
      <w:r w:rsidR="00B52725" w:rsidRPr="00697229">
        <w:rPr>
          <w:rFonts w:ascii="Times New Roman" w:hAnsi="Times New Roman"/>
          <w:szCs w:val="24"/>
        </w:rPr>
        <w:t xml:space="preserve"> surfaces in this AuPd system are significantly 4d-electron poor (Figure 2), and </w:t>
      </w:r>
      <w:r w:rsidR="00DA4D8E" w:rsidRPr="00697229">
        <w:rPr>
          <w:rFonts w:ascii="Times New Roman" w:hAnsi="Times New Roman"/>
          <w:szCs w:val="24"/>
        </w:rPr>
        <w:t>can</w:t>
      </w:r>
      <w:r w:rsidR="00B52725" w:rsidRPr="00697229">
        <w:rPr>
          <w:rFonts w:ascii="Times New Roman" w:hAnsi="Times New Roman"/>
          <w:szCs w:val="24"/>
        </w:rPr>
        <w:t xml:space="preserve"> activate oxygen without actual </w:t>
      </w:r>
      <w:proofErr w:type="spellStart"/>
      <w:r w:rsidR="00B52725" w:rsidRPr="00697229">
        <w:rPr>
          <w:rFonts w:ascii="Times New Roman" w:hAnsi="Times New Roman"/>
          <w:szCs w:val="24"/>
        </w:rPr>
        <w:t>PdO</w:t>
      </w:r>
      <w:proofErr w:type="spellEnd"/>
      <w:r w:rsidR="00B52725" w:rsidRPr="00697229">
        <w:rPr>
          <w:rFonts w:ascii="Times New Roman" w:hAnsi="Times New Roman"/>
          <w:szCs w:val="24"/>
        </w:rPr>
        <w:t xml:space="preserve"> formation on the surface. </w:t>
      </w:r>
    </w:p>
    <w:p w:rsidR="00882A74" w:rsidRPr="00697229" w:rsidRDefault="00E850F1" w:rsidP="00B52725">
      <w:pPr>
        <w:spacing w:line="480" w:lineRule="auto"/>
        <w:jc w:val="both"/>
        <w:rPr>
          <w:rFonts w:ascii="Times New Roman" w:hAnsi="Times New Roman"/>
          <w:i/>
          <w:sz w:val="24"/>
          <w:szCs w:val="24"/>
        </w:rPr>
      </w:pPr>
      <w:proofErr w:type="gramStart"/>
      <w:r w:rsidRPr="00697229">
        <w:rPr>
          <w:rFonts w:ascii="Times New Roman" w:hAnsi="Times New Roman"/>
          <w:i/>
          <w:sz w:val="24"/>
          <w:szCs w:val="24"/>
        </w:rPr>
        <w:t>3.</w:t>
      </w:r>
      <w:r w:rsidR="00BF5AC6" w:rsidRPr="00697229">
        <w:rPr>
          <w:rFonts w:ascii="Times New Roman" w:hAnsi="Times New Roman"/>
          <w:i/>
          <w:sz w:val="24"/>
          <w:szCs w:val="24"/>
        </w:rPr>
        <w:t>6</w:t>
      </w:r>
      <w:r w:rsidRPr="00697229">
        <w:rPr>
          <w:rFonts w:ascii="Times New Roman" w:hAnsi="Times New Roman"/>
          <w:i/>
          <w:sz w:val="24"/>
          <w:szCs w:val="24"/>
        </w:rPr>
        <w:t xml:space="preserve"> </w:t>
      </w:r>
      <w:r w:rsidR="00882A74" w:rsidRPr="00697229">
        <w:rPr>
          <w:rFonts w:ascii="Times New Roman" w:hAnsi="Times New Roman"/>
          <w:i/>
          <w:sz w:val="24"/>
          <w:szCs w:val="24"/>
        </w:rPr>
        <w:t xml:space="preserve"> EXAFS</w:t>
      </w:r>
      <w:proofErr w:type="gramEnd"/>
      <w:r w:rsidR="00882A74" w:rsidRPr="00697229">
        <w:rPr>
          <w:rFonts w:ascii="Times New Roman" w:hAnsi="Times New Roman"/>
          <w:i/>
          <w:sz w:val="24"/>
          <w:szCs w:val="24"/>
        </w:rPr>
        <w:t xml:space="preserve"> fitting and structural analysis of AuPd nanoparticles</w:t>
      </w:r>
    </w:p>
    <w:p w:rsidR="00B23EAA" w:rsidRPr="00697229" w:rsidRDefault="00882A74" w:rsidP="00B52725">
      <w:pPr>
        <w:spacing w:line="480" w:lineRule="auto"/>
        <w:jc w:val="both"/>
        <w:rPr>
          <w:rFonts w:ascii="Times New Roman" w:hAnsi="Times New Roman"/>
          <w:b/>
          <w:sz w:val="24"/>
          <w:szCs w:val="24"/>
        </w:rPr>
      </w:pPr>
      <w:r w:rsidRPr="00697229">
        <w:rPr>
          <w:rFonts w:ascii="Times New Roman" w:hAnsi="Times New Roman"/>
          <w:sz w:val="24"/>
          <w:szCs w:val="24"/>
        </w:rPr>
        <w:tab/>
        <w:t>EXAFS structural analysis was performed on solution-phase NPs formed at the end</w:t>
      </w:r>
      <w:r>
        <w:rPr>
          <w:rFonts w:ascii="Times New Roman" w:hAnsi="Times New Roman"/>
          <w:sz w:val="24"/>
          <w:szCs w:val="24"/>
        </w:rPr>
        <w:t xml:space="preserve"> of three different </w:t>
      </w:r>
      <w:r w:rsidR="00DE0BD7">
        <w:rPr>
          <w:rFonts w:ascii="Times New Roman" w:hAnsi="Times New Roman"/>
          <w:i/>
          <w:sz w:val="24"/>
          <w:szCs w:val="24"/>
        </w:rPr>
        <w:t>in situ</w:t>
      </w:r>
      <w:r>
        <w:rPr>
          <w:rFonts w:ascii="Times New Roman" w:hAnsi="Times New Roman"/>
          <w:sz w:val="24"/>
          <w:szCs w:val="24"/>
        </w:rPr>
        <w:t xml:space="preserve"> </w:t>
      </w:r>
      <w:r w:rsidR="00B85368">
        <w:rPr>
          <w:rFonts w:ascii="Times New Roman" w:hAnsi="Times New Roman"/>
          <w:sz w:val="24"/>
          <w:szCs w:val="24"/>
        </w:rPr>
        <w:t xml:space="preserve">liquid </w:t>
      </w:r>
      <w:r>
        <w:rPr>
          <w:rFonts w:ascii="Times New Roman" w:hAnsi="Times New Roman"/>
          <w:sz w:val="24"/>
          <w:szCs w:val="24"/>
        </w:rPr>
        <w:t xml:space="preserve">reactions at the </w:t>
      </w:r>
      <w:proofErr w:type="spellStart"/>
      <w:r>
        <w:rPr>
          <w:rFonts w:ascii="Times New Roman" w:hAnsi="Times New Roman"/>
          <w:sz w:val="24"/>
          <w:szCs w:val="24"/>
        </w:rPr>
        <w:t>Pd</w:t>
      </w:r>
      <w:proofErr w:type="spellEnd"/>
      <w:r>
        <w:rPr>
          <w:rFonts w:ascii="Times New Roman" w:hAnsi="Times New Roman"/>
          <w:sz w:val="24"/>
          <w:szCs w:val="24"/>
        </w:rPr>
        <w:t xml:space="preserve"> K edge.</w:t>
      </w:r>
      <w:r w:rsidR="00B85368">
        <w:rPr>
          <w:rFonts w:ascii="Times New Roman" w:hAnsi="Times New Roman"/>
          <w:sz w:val="24"/>
          <w:szCs w:val="24"/>
        </w:rPr>
        <w:t xml:space="preserve"> The </w:t>
      </w:r>
      <w:proofErr w:type="spellStart"/>
      <w:r w:rsidR="00B85368">
        <w:rPr>
          <w:rFonts w:ascii="Times New Roman" w:hAnsi="Times New Roman"/>
          <w:sz w:val="24"/>
          <w:szCs w:val="24"/>
        </w:rPr>
        <w:t>Pd</w:t>
      </w:r>
      <w:proofErr w:type="spellEnd"/>
      <w:r w:rsidR="00B85368">
        <w:rPr>
          <w:rFonts w:ascii="Times New Roman" w:hAnsi="Times New Roman"/>
          <w:sz w:val="24"/>
          <w:szCs w:val="24"/>
        </w:rPr>
        <w:t>-K-edge EXAFS of</w:t>
      </w:r>
      <w:r>
        <w:rPr>
          <w:rFonts w:ascii="Times New Roman" w:hAnsi="Times New Roman"/>
          <w:sz w:val="24"/>
          <w:szCs w:val="24"/>
        </w:rPr>
        <w:t xml:space="preserve"> solutions of pre-synthesized 1:3 sequentially reduced AuPd NPs and monometallic </w:t>
      </w:r>
      <w:proofErr w:type="spellStart"/>
      <w:r>
        <w:rPr>
          <w:rFonts w:ascii="Times New Roman" w:hAnsi="Times New Roman"/>
          <w:sz w:val="24"/>
          <w:szCs w:val="24"/>
        </w:rPr>
        <w:t>Pd</w:t>
      </w:r>
      <w:proofErr w:type="spellEnd"/>
      <w:r>
        <w:rPr>
          <w:rFonts w:ascii="Times New Roman" w:hAnsi="Times New Roman"/>
          <w:sz w:val="24"/>
          <w:szCs w:val="24"/>
        </w:rPr>
        <w:t xml:space="preserve"> NPs were also analyzed. Models for the 1:1 and 1:3 </w:t>
      </w:r>
      <w:proofErr w:type="spellStart"/>
      <w:r>
        <w:rPr>
          <w:rFonts w:ascii="Times New Roman" w:hAnsi="Times New Roman"/>
          <w:sz w:val="24"/>
          <w:szCs w:val="24"/>
        </w:rPr>
        <w:t>Au</w:t>
      </w:r>
      <w:proofErr w:type="gramStart"/>
      <w:r>
        <w:rPr>
          <w:rFonts w:ascii="Times New Roman" w:hAnsi="Times New Roman"/>
          <w:sz w:val="24"/>
          <w:szCs w:val="24"/>
        </w:rPr>
        <w:t>:Pd</w:t>
      </w:r>
      <w:proofErr w:type="spellEnd"/>
      <w:proofErr w:type="gramEnd"/>
      <w:r>
        <w:rPr>
          <w:rFonts w:ascii="Times New Roman" w:hAnsi="Times New Roman"/>
          <w:sz w:val="24"/>
          <w:szCs w:val="24"/>
        </w:rPr>
        <w:t xml:space="preserve"> NPs were prepared based on weighted values of pure Au and </w:t>
      </w:r>
      <w:proofErr w:type="spellStart"/>
      <w:r>
        <w:rPr>
          <w:rFonts w:ascii="Times New Roman" w:hAnsi="Times New Roman"/>
          <w:sz w:val="24"/>
          <w:szCs w:val="24"/>
        </w:rPr>
        <w:t>Pd</w:t>
      </w:r>
      <w:proofErr w:type="spellEnd"/>
      <w:r>
        <w:rPr>
          <w:rFonts w:ascii="Times New Roman" w:hAnsi="Times New Roman"/>
          <w:sz w:val="24"/>
          <w:szCs w:val="24"/>
        </w:rPr>
        <w:t xml:space="preserve"> </w:t>
      </w:r>
      <w:proofErr w:type="spellStart"/>
      <w:r>
        <w:rPr>
          <w:rFonts w:ascii="Times New Roman" w:hAnsi="Times New Roman"/>
          <w:sz w:val="24"/>
          <w:szCs w:val="24"/>
        </w:rPr>
        <w:t>fcc</w:t>
      </w:r>
      <w:proofErr w:type="spellEnd"/>
      <w:r>
        <w:rPr>
          <w:rFonts w:ascii="Times New Roman" w:hAnsi="Times New Roman"/>
          <w:sz w:val="24"/>
          <w:szCs w:val="24"/>
        </w:rPr>
        <w:t xml:space="preserve"> structures and the EXAFS data was fit to the </w:t>
      </w:r>
      <w:r w:rsidRPr="00697229">
        <w:rPr>
          <w:rFonts w:ascii="Times New Roman" w:hAnsi="Times New Roman"/>
          <w:sz w:val="24"/>
          <w:szCs w:val="24"/>
        </w:rPr>
        <w:t xml:space="preserve">model in R-space. Quality fits for all the samples were obtained, with the fits for the AuPd NPs formed </w:t>
      </w:r>
      <w:r w:rsidR="00DE0BD7" w:rsidRPr="00697229">
        <w:rPr>
          <w:rFonts w:ascii="Times New Roman" w:hAnsi="Times New Roman"/>
          <w:i/>
          <w:sz w:val="24"/>
          <w:szCs w:val="24"/>
        </w:rPr>
        <w:t>in situ</w:t>
      </w:r>
      <w:r w:rsidRPr="00697229">
        <w:rPr>
          <w:rFonts w:ascii="Times New Roman" w:hAnsi="Times New Roman"/>
          <w:sz w:val="24"/>
          <w:szCs w:val="24"/>
        </w:rPr>
        <w:t xml:space="preserve"> shown in </w:t>
      </w:r>
      <w:r w:rsidR="00571134" w:rsidRPr="00697229">
        <w:rPr>
          <w:rFonts w:ascii="Times New Roman" w:hAnsi="Times New Roman"/>
          <w:sz w:val="24"/>
          <w:szCs w:val="24"/>
        </w:rPr>
        <w:t>Figure 6</w:t>
      </w:r>
      <w:r w:rsidRPr="00697229">
        <w:rPr>
          <w:rFonts w:ascii="Times New Roman" w:hAnsi="Times New Roman"/>
          <w:sz w:val="24"/>
          <w:szCs w:val="24"/>
        </w:rPr>
        <w:t xml:space="preserve">. A summary of the data determined by EXAFS fitting is given in </w:t>
      </w:r>
      <w:r w:rsidR="00E75F0C" w:rsidRPr="00697229">
        <w:rPr>
          <w:rFonts w:ascii="Times New Roman" w:hAnsi="Times New Roman"/>
          <w:sz w:val="24"/>
          <w:szCs w:val="24"/>
        </w:rPr>
        <w:t xml:space="preserve">Table </w:t>
      </w:r>
      <w:r w:rsidR="00BF5AC6" w:rsidRPr="00697229">
        <w:rPr>
          <w:rFonts w:ascii="Times New Roman" w:hAnsi="Times New Roman"/>
          <w:sz w:val="24"/>
          <w:szCs w:val="24"/>
        </w:rPr>
        <w:t>4</w:t>
      </w:r>
      <w:r w:rsidRPr="00697229">
        <w:rPr>
          <w:rFonts w:ascii="Times New Roman" w:hAnsi="Times New Roman"/>
          <w:sz w:val="24"/>
          <w:szCs w:val="24"/>
        </w:rPr>
        <w:t xml:space="preserve">. </w:t>
      </w:r>
      <w:r w:rsidR="00B23EAA" w:rsidRPr="00697229">
        <w:rPr>
          <w:rFonts w:ascii="Times New Roman" w:hAnsi="Times New Roman"/>
          <w:sz w:val="24"/>
          <w:szCs w:val="24"/>
        </w:rPr>
        <w:t>Due to time constraints it was not possible to collect Au L</w:t>
      </w:r>
      <w:r w:rsidR="00B23EAA" w:rsidRPr="00697229">
        <w:rPr>
          <w:rFonts w:ascii="Times New Roman" w:hAnsi="Times New Roman"/>
          <w:sz w:val="24"/>
          <w:szCs w:val="24"/>
          <w:vertAlign w:val="subscript"/>
        </w:rPr>
        <w:t>III</w:t>
      </w:r>
      <w:r w:rsidR="00B23EAA" w:rsidRPr="00697229">
        <w:rPr>
          <w:rFonts w:ascii="Times New Roman" w:hAnsi="Times New Roman"/>
          <w:sz w:val="24"/>
          <w:szCs w:val="24"/>
        </w:rPr>
        <w:t xml:space="preserve"> edge data after each </w:t>
      </w:r>
      <w:r w:rsidR="00B23EAA" w:rsidRPr="00697229">
        <w:rPr>
          <w:rFonts w:ascii="Times New Roman" w:hAnsi="Times New Roman"/>
          <w:i/>
          <w:sz w:val="24"/>
          <w:szCs w:val="24"/>
        </w:rPr>
        <w:t>in situ</w:t>
      </w:r>
      <w:r w:rsidR="00B23EAA" w:rsidRPr="00697229">
        <w:rPr>
          <w:rFonts w:ascii="Times New Roman" w:hAnsi="Times New Roman"/>
          <w:sz w:val="24"/>
          <w:szCs w:val="24"/>
        </w:rPr>
        <w:t xml:space="preserve"> measurement, thus only </w:t>
      </w:r>
      <w:proofErr w:type="spellStart"/>
      <w:r w:rsidR="00B23EAA" w:rsidRPr="00697229">
        <w:rPr>
          <w:rFonts w:ascii="Times New Roman" w:hAnsi="Times New Roman"/>
          <w:sz w:val="24"/>
          <w:szCs w:val="24"/>
        </w:rPr>
        <w:t>Pd</w:t>
      </w:r>
      <w:proofErr w:type="spellEnd"/>
      <w:r w:rsidR="00B23EAA" w:rsidRPr="00697229">
        <w:rPr>
          <w:rFonts w:ascii="Times New Roman" w:hAnsi="Times New Roman"/>
          <w:sz w:val="24"/>
          <w:szCs w:val="24"/>
        </w:rPr>
        <w:t xml:space="preserve"> edge data was fit for </w:t>
      </w:r>
      <w:r w:rsidR="00B23EAA" w:rsidRPr="00697229">
        <w:rPr>
          <w:rFonts w:ascii="Times New Roman" w:hAnsi="Times New Roman"/>
          <w:i/>
          <w:sz w:val="24"/>
          <w:szCs w:val="24"/>
        </w:rPr>
        <w:t>in situ</w:t>
      </w:r>
      <w:r w:rsidR="00B23EAA" w:rsidRPr="00697229">
        <w:rPr>
          <w:rFonts w:ascii="Times New Roman" w:hAnsi="Times New Roman"/>
          <w:sz w:val="24"/>
          <w:szCs w:val="24"/>
        </w:rPr>
        <w:t xml:space="preserve"> samples. The monometallic </w:t>
      </w:r>
      <w:proofErr w:type="spellStart"/>
      <w:r w:rsidR="00B23EAA" w:rsidRPr="00697229">
        <w:rPr>
          <w:rFonts w:ascii="Times New Roman" w:hAnsi="Times New Roman"/>
          <w:sz w:val="24"/>
          <w:szCs w:val="24"/>
        </w:rPr>
        <w:t>Pd</w:t>
      </w:r>
      <w:proofErr w:type="spellEnd"/>
      <w:r w:rsidR="00B23EAA" w:rsidRPr="00697229">
        <w:rPr>
          <w:rFonts w:ascii="Times New Roman" w:hAnsi="Times New Roman"/>
          <w:sz w:val="24"/>
          <w:szCs w:val="24"/>
        </w:rPr>
        <w:t xml:space="preserve"> and Au “core” NPs synthesized have a 1</w:t>
      </w:r>
      <w:r w:rsidR="00B23EAA" w:rsidRPr="00697229">
        <w:rPr>
          <w:rFonts w:ascii="Times New Roman" w:hAnsi="Times New Roman"/>
          <w:sz w:val="24"/>
          <w:szCs w:val="24"/>
          <w:vertAlign w:val="superscript"/>
        </w:rPr>
        <w:t>st</w:t>
      </w:r>
      <w:r w:rsidR="00B23EAA" w:rsidRPr="00697229">
        <w:rPr>
          <w:rFonts w:ascii="Times New Roman" w:hAnsi="Times New Roman"/>
          <w:sz w:val="24"/>
          <w:szCs w:val="24"/>
        </w:rPr>
        <w:t xml:space="preserve"> </w:t>
      </w:r>
      <w:r w:rsidR="00B23EAA" w:rsidRPr="00697229">
        <w:rPr>
          <w:rFonts w:ascii="Times New Roman" w:hAnsi="Times New Roman"/>
          <w:sz w:val="24"/>
          <w:szCs w:val="24"/>
        </w:rPr>
        <w:lastRenderedPageBreak/>
        <w:t>shell coordination numbers of 7.8 and 9.2, respectively.</w:t>
      </w:r>
      <w:r w:rsidR="000A7855" w:rsidRPr="00697229">
        <w:rPr>
          <w:rFonts w:ascii="Times New Roman" w:hAnsi="Times New Roman"/>
          <w:sz w:val="24"/>
          <w:szCs w:val="24"/>
        </w:rPr>
        <w:t xml:space="preserve"> Disorder parameters for all samples showed significant disorder in all bonds; this is likely due to both static and thermal disorder, but no attempt was made to distinguish between these.</w:t>
      </w:r>
      <w:r w:rsidR="003A75A5" w:rsidRPr="00697229">
        <w:rPr>
          <w:rFonts w:ascii="Times New Roman" w:hAnsi="Times New Roman"/>
          <w:sz w:val="24"/>
          <w:szCs w:val="24"/>
        </w:rPr>
        <w:t xml:space="preserve"> </w:t>
      </w:r>
      <w:proofErr w:type="spellStart"/>
      <w:r w:rsidR="003A75A5" w:rsidRPr="00697229">
        <w:rPr>
          <w:rFonts w:ascii="Times New Roman" w:hAnsi="Times New Roman"/>
          <w:sz w:val="24"/>
          <w:szCs w:val="24"/>
        </w:rPr>
        <w:t>Pd</w:t>
      </w:r>
      <w:proofErr w:type="spellEnd"/>
      <w:r w:rsidR="003A75A5" w:rsidRPr="00697229">
        <w:rPr>
          <w:rFonts w:ascii="Times New Roman" w:hAnsi="Times New Roman"/>
          <w:sz w:val="24"/>
          <w:szCs w:val="24"/>
        </w:rPr>
        <w:t xml:space="preserve">-Au bond lengths for most samples fell between </w:t>
      </w:r>
      <w:proofErr w:type="spellStart"/>
      <w:r w:rsidR="003A75A5" w:rsidRPr="00697229">
        <w:rPr>
          <w:rFonts w:ascii="Times New Roman" w:hAnsi="Times New Roman"/>
          <w:sz w:val="24"/>
          <w:szCs w:val="24"/>
        </w:rPr>
        <w:t>Pd-Pd</w:t>
      </w:r>
      <w:proofErr w:type="spellEnd"/>
      <w:r w:rsidR="003A75A5" w:rsidRPr="00697229">
        <w:rPr>
          <w:rFonts w:ascii="Times New Roman" w:hAnsi="Times New Roman"/>
          <w:sz w:val="24"/>
          <w:szCs w:val="24"/>
        </w:rPr>
        <w:t xml:space="preserve"> and Au-Au bond lengths, which is consistent with previous work in both our group and by others.</w:t>
      </w:r>
      <w:r w:rsidR="00BD7FD5" w:rsidRPr="00697229">
        <w:rPr>
          <w:rFonts w:ascii="Times New Roman" w:hAnsi="Times New Roman"/>
          <w:sz w:val="24"/>
          <w:szCs w:val="24"/>
        </w:rPr>
        <w:fldChar w:fldCharType="begin"/>
      </w:r>
      <w:r w:rsidR="004C60DC" w:rsidRPr="00697229">
        <w:rPr>
          <w:rFonts w:ascii="Times New Roman" w:hAnsi="Times New Roman"/>
          <w:sz w:val="24"/>
          <w:szCs w:val="24"/>
        </w:rPr>
        <w:instrText xml:space="preserve"> ADDIN EN.CITE &lt;EndNote&gt;&lt;Cite&gt;&lt;Author&gt;Balcha&lt;/Author&gt;&lt;Year&gt;2011&lt;/Year&gt;&lt;RecNum&gt;24&lt;/RecNum&gt;&lt;record&gt;&lt;rec-number&gt;24&lt;/rec-number&gt;&lt;ref-type name="Journal Article"&gt;17&lt;/ref-type&gt;&lt;contributors&gt;&lt;authors&gt;&lt;author&gt;Balcha, T.&lt;/author&gt;&lt;author&gt;Strobl, J.R.&lt;/author&gt;&lt;author&gt;Fowler, C.&lt;/author&gt;&lt;author&gt;Dash, P.&lt;/author&gt;&lt;author&gt;Scott, R.W.J&lt;/author&gt;&lt;/authors&gt;&lt;/contributors&gt;&lt;titles&gt;&lt;title&gt;Selective Aerobic Oxidation of Crotyl Alcohol Using AuPd Core-Shell Nanoparticles&lt;/title&gt;&lt;secondary-title&gt;ACS Catal.&lt;/secondary-title&gt;&lt;/titles&gt;&lt;periodical&gt;&lt;full-title&gt;ACS Catal.&lt;/full-title&gt;&lt;/periodical&gt;&lt;pages&gt;425-436&lt;/pages&gt;&lt;volume&gt;1&lt;/volume&gt;&lt;number&gt;5&lt;/number&gt;&lt;dates&gt;&lt;year&gt;2011&lt;/year&gt;&lt;pub-dates&gt;&lt;date&gt;March 10, 2011&lt;/date&gt;&lt;/pub-dates&gt;&lt;/dates&gt;&lt;work-type&gt;Research&lt;/work-type&gt;&lt;urls&gt;&lt;related-urls&gt;&lt;url&gt;http://pubs.acs.org/doi/abs/10.1021%2Fcs200040a&lt;/url&gt;&lt;/related-urls&gt;&lt;/urls&gt;&lt;/record&gt;&lt;/Cite&gt;&lt;Cite&gt;&lt;Author&gt;Liu&lt;/Author&gt;&lt;Year&gt;2008&lt;/Year&gt;&lt;RecNum&gt;64&lt;/RecNum&gt;&lt;record&gt;&lt;rec-number&gt;64&lt;/rec-number&gt;&lt;ref-type name="Journal Article"&gt;17&lt;/ref-type&gt;&lt;contributors&gt;&lt;authors&gt;&lt;author&gt;Liu, F.&lt;/author&gt;&lt;author&gt;Wechsler, D.&lt;/author&gt;&lt;author&gt;Zhang, P.&lt;/author&gt;&lt;/authors&gt;&lt;/contributors&gt;&lt;titles&gt;&lt;secondary-title&gt;Chem. Phys. Lett.&lt;/secondary-title&gt;&lt;/titles&gt;&lt;periodical&gt;&lt;full-title&gt;Chem. Phys. Lett.&lt;/full-title&gt;&lt;/periodical&gt;&lt;pages&gt;254-259&lt;/pages&gt;&lt;volume&gt;461&lt;/volume&gt;&lt;dates&gt;&lt;year&gt;2008&lt;/year&gt;&lt;/dates&gt;&lt;urls&gt;&lt;/urls&gt;&lt;/record&gt;&lt;/Cite&gt;&lt;Cite&gt;&lt;Author&gt;Fang&lt;/Author&gt;&lt;Year&gt;2011&lt;/Year&gt;&lt;RecNum&gt;65&lt;/RecNum&gt;&lt;record&gt;&lt;rec-number&gt;65&lt;/rec-number&gt;&lt;ref-type name="Journal Article"&gt;17&lt;/ref-type&gt;&lt;contributors&gt;&lt;authors&gt;&lt;author&gt;Fang, Y.-L.&lt;/author&gt;&lt;author&gt;Miller, J. T.&lt;/author&gt;&lt;author&gt;Guo, N.&lt;/author&gt;&lt;author&gt;Heck, K. N.&lt;/author&gt;&lt;author&gt;Alvarez, P J. J.&lt;/author&gt;&lt;author&gt;Wong, M. S.&lt;/author&gt;&lt;/authors&gt;&lt;/contributors&gt;&lt;titles&gt;&lt;secondary-title&gt;Catal. Today&lt;/secondary-title&gt;&lt;/titles&gt;&lt;periodical&gt;&lt;full-title&gt;Catal. Today&lt;/full-title&gt;&lt;/periodical&gt;&lt;pages&gt;96-102&lt;/pages&gt;&lt;volume&gt;160&lt;/volume&gt;&lt;dates&gt;&lt;year&gt;2011&lt;/year&gt;&lt;/dates&gt;&lt;urls&gt;&lt;/urls&gt;&lt;/record&gt;&lt;/Cite&gt;&lt;/EndNote&gt;</w:instrText>
      </w:r>
      <w:r w:rsidR="00BD7FD5" w:rsidRPr="00697229">
        <w:rPr>
          <w:rFonts w:ascii="Times New Roman" w:hAnsi="Times New Roman"/>
          <w:sz w:val="24"/>
          <w:szCs w:val="24"/>
        </w:rPr>
        <w:fldChar w:fldCharType="separate"/>
      </w:r>
      <w:r w:rsidR="004C60DC" w:rsidRPr="00697229">
        <w:rPr>
          <w:rFonts w:ascii="Times New Roman" w:hAnsi="Times New Roman"/>
          <w:sz w:val="24"/>
          <w:szCs w:val="24"/>
          <w:vertAlign w:val="superscript"/>
        </w:rPr>
        <w:t>24,6</w:t>
      </w:r>
      <w:r w:rsidR="00392611">
        <w:rPr>
          <w:rFonts w:ascii="Times New Roman" w:hAnsi="Times New Roman"/>
          <w:sz w:val="24"/>
          <w:szCs w:val="24"/>
          <w:vertAlign w:val="superscript"/>
        </w:rPr>
        <w:t>4,65</w:t>
      </w:r>
      <w:r w:rsidR="00BD7FD5" w:rsidRPr="00697229">
        <w:rPr>
          <w:rFonts w:ascii="Times New Roman" w:hAnsi="Times New Roman"/>
          <w:sz w:val="24"/>
          <w:szCs w:val="24"/>
        </w:rPr>
        <w:fldChar w:fldCharType="end"/>
      </w:r>
    </w:p>
    <w:p w:rsidR="00B52725" w:rsidRPr="00697229" w:rsidRDefault="00882A74" w:rsidP="00B52725">
      <w:pPr>
        <w:spacing w:line="480" w:lineRule="auto"/>
        <w:jc w:val="both"/>
        <w:rPr>
          <w:rFonts w:ascii="Times New Roman" w:hAnsi="Times New Roman"/>
          <w:sz w:val="24"/>
          <w:szCs w:val="24"/>
        </w:rPr>
      </w:pPr>
      <w:r w:rsidRPr="00697229">
        <w:rPr>
          <w:rFonts w:ascii="Times New Roman" w:hAnsi="Times New Roman"/>
          <w:sz w:val="24"/>
          <w:szCs w:val="24"/>
        </w:rPr>
        <w:tab/>
      </w:r>
      <w:r w:rsidR="00D97621" w:rsidRPr="00697229">
        <w:rPr>
          <w:rFonts w:ascii="Times New Roman" w:hAnsi="Times New Roman"/>
          <w:sz w:val="24"/>
          <w:szCs w:val="24"/>
        </w:rPr>
        <w:t xml:space="preserve">For all three </w:t>
      </w:r>
      <w:r w:rsidR="00D97621" w:rsidRPr="00697229">
        <w:rPr>
          <w:rFonts w:ascii="Times New Roman" w:hAnsi="Times New Roman"/>
          <w:i/>
          <w:sz w:val="24"/>
          <w:szCs w:val="24"/>
        </w:rPr>
        <w:t>in situ</w:t>
      </w:r>
      <w:r w:rsidR="00D97621" w:rsidRPr="00697229">
        <w:rPr>
          <w:rFonts w:ascii="Times New Roman" w:hAnsi="Times New Roman"/>
          <w:sz w:val="24"/>
          <w:szCs w:val="24"/>
        </w:rPr>
        <w:t xml:space="preserve"> reactions, it is also apparent from EXAFS analyses</w:t>
      </w:r>
      <w:r w:rsidR="00D97621">
        <w:rPr>
          <w:rFonts w:ascii="Times New Roman" w:hAnsi="Times New Roman"/>
          <w:sz w:val="24"/>
          <w:szCs w:val="24"/>
        </w:rPr>
        <w:t xml:space="preserve"> that the </w:t>
      </w:r>
      <w:proofErr w:type="spellStart"/>
      <w:proofErr w:type="gramStart"/>
      <w:r w:rsidR="00D97621">
        <w:rPr>
          <w:rFonts w:ascii="Times New Roman" w:hAnsi="Times New Roman"/>
          <w:sz w:val="24"/>
          <w:szCs w:val="24"/>
        </w:rPr>
        <w:t>Pd</w:t>
      </w:r>
      <w:proofErr w:type="spellEnd"/>
      <w:r w:rsidR="00D97621">
        <w:rPr>
          <w:rFonts w:ascii="Times New Roman" w:hAnsi="Times New Roman"/>
          <w:sz w:val="24"/>
          <w:szCs w:val="24"/>
        </w:rPr>
        <w:t>(</w:t>
      </w:r>
      <w:proofErr w:type="gramEnd"/>
      <w:r w:rsidR="00D97621">
        <w:rPr>
          <w:rFonts w:ascii="Times New Roman" w:hAnsi="Times New Roman"/>
          <w:sz w:val="24"/>
          <w:szCs w:val="24"/>
        </w:rPr>
        <w:t xml:space="preserve">II) reduction is complete as no significant </w:t>
      </w:r>
      <w:proofErr w:type="spellStart"/>
      <w:r w:rsidR="00D97621">
        <w:rPr>
          <w:rFonts w:ascii="Times New Roman" w:hAnsi="Times New Roman"/>
          <w:sz w:val="24"/>
          <w:szCs w:val="24"/>
        </w:rPr>
        <w:t>Pd-Cl</w:t>
      </w:r>
      <w:proofErr w:type="spellEnd"/>
      <w:r w:rsidR="00D97621">
        <w:rPr>
          <w:rFonts w:ascii="Times New Roman" w:hAnsi="Times New Roman"/>
          <w:sz w:val="24"/>
          <w:szCs w:val="24"/>
        </w:rPr>
        <w:t xml:space="preserve"> or </w:t>
      </w:r>
      <w:proofErr w:type="spellStart"/>
      <w:r w:rsidR="00D97621">
        <w:rPr>
          <w:rFonts w:ascii="Times New Roman" w:hAnsi="Times New Roman"/>
          <w:sz w:val="24"/>
          <w:szCs w:val="24"/>
        </w:rPr>
        <w:t>Pd</w:t>
      </w:r>
      <w:proofErr w:type="spellEnd"/>
      <w:r w:rsidR="00D97621">
        <w:rPr>
          <w:rFonts w:ascii="Times New Roman" w:hAnsi="Times New Roman"/>
          <w:sz w:val="24"/>
          <w:szCs w:val="24"/>
        </w:rPr>
        <w:t xml:space="preserve">-O contributions were seen in the final spectra. In the bulk material, a coordination number of 12 would be expected for a material composed of </w:t>
      </w:r>
      <w:proofErr w:type="spellStart"/>
      <w:r w:rsidR="00D97621">
        <w:rPr>
          <w:rFonts w:ascii="Times New Roman" w:hAnsi="Times New Roman"/>
          <w:sz w:val="24"/>
          <w:szCs w:val="24"/>
        </w:rPr>
        <w:t>Pd</w:t>
      </w:r>
      <w:proofErr w:type="spellEnd"/>
      <w:r w:rsidR="00D97621">
        <w:rPr>
          <w:rFonts w:ascii="Times New Roman" w:hAnsi="Times New Roman"/>
          <w:sz w:val="24"/>
          <w:szCs w:val="24"/>
        </w:rPr>
        <w:t xml:space="preserve"> and Au metals. Because NPs exhibit such a high degree of surface area, many surface atoms are left without neighbouring atoms. Therefore, a coordination number less than </w:t>
      </w:r>
      <w:r w:rsidR="00D97621" w:rsidRPr="004462AD">
        <w:rPr>
          <w:rFonts w:ascii="Times New Roman" w:hAnsi="Times New Roman"/>
          <w:sz w:val="24"/>
          <w:szCs w:val="24"/>
        </w:rPr>
        <w:t xml:space="preserve">12 is expected for the NPs analyzed. For each spectrum, the </w:t>
      </w:r>
      <w:proofErr w:type="spellStart"/>
      <w:r w:rsidR="00D97621" w:rsidRPr="004462AD">
        <w:rPr>
          <w:rFonts w:ascii="Times New Roman" w:hAnsi="Times New Roman"/>
          <w:sz w:val="24"/>
          <w:szCs w:val="24"/>
        </w:rPr>
        <w:t>Pd-Pd</w:t>
      </w:r>
      <w:proofErr w:type="spellEnd"/>
      <w:r w:rsidR="00D97621" w:rsidRPr="004462AD">
        <w:rPr>
          <w:rFonts w:ascii="Times New Roman" w:hAnsi="Times New Roman"/>
          <w:sz w:val="24"/>
          <w:szCs w:val="24"/>
        </w:rPr>
        <w:t xml:space="preserve"> and </w:t>
      </w:r>
      <w:proofErr w:type="spellStart"/>
      <w:r w:rsidR="00D97621" w:rsidRPr="004462AD">
        <w:rPr>
          <w:rFonts w:ascii="Times New Roman" w:hAnsi="Times New Roman"/>
          <w:sz w:val="24"/>
          <w:szCs w:val="24"/>
        </w:rPr>
        <w:t>Pd</w:t>
      </w:r>
      <w:proofErr w:type="spellEnd"/>
      <w:r w:rsidR="00D97621" w:rsidRPr="004462AD">
        <w:rPr>
          <w:rFonts w:ascii="Times New Roman" w:hAnsi="Times New Roman"/>
          <w:sz w:val="24"/>
          <w:szCs w:val="24"/>
        </w:rPr>
        <w:t>-Au coordination numbers were obtained ((</w:t>
      </w:r>
      <w:proofErr w:type="spellStart"/>
      <w:r w:rsidR="00D97621" w:rsidRPr="004462AD">
        <w:rPr>
          <w:rFonts w:ascii="Times New Roman" w:hAnsi="Times New Roman"/>
          <w:sz w:val="24"/>
          <w:szCs w:val="24"/>
        </w:rPr>
        <w:t>N</w:t>
      </w:r>
      <w:r w:rsidR="00D97621" w:rsidRPr="004462AD">
        <w:rPr>
          <w:rFonts w:ascii="Times New Roman" w:hAnsi="Times New Roman"/>
          <w:sz w:val="24"/>
          <w:szCs w:val="24"/>
          <w:vertAlign w:val="subscript"/>
        </w:rPr>
        <w:t>Pd-Pd</w:t>
      </w:r>
      <w:proofErr w:type="spellEnd"/>
      <w:r w:rsidR="00D97621" w:rsidRPr="004462AD">
        <w:rPr>
          <w:rFonts w:ascii="Times New Roman" w:hAnsi="Times New Roman"/>
          <w:sz w:val="24"/>
          <w:szCs w:val="24"/>
        </w:rPr>
        <w:t>) and (</w:t>
      </w:r>
      <w:proofErr w:type="spellStart"/>
      <w:r w:rsidR="00D97621" w:rsidRPr="004462AD">
        <w:rPr>
          <w:rFonts w:ascii="Times New Roman" w:hAnsi="Times New Roman"/>
          <w:sz w:val="24"/>
          <w:szCs w:val="24"/>
        </w:rPr>
        <w:t>N</w:t>
      </w:r>
      <w:r w:rsidR="00D97621" w:rsidRPr="004462AD">
        <w:rPr>
          <w:rFonts w:ascii="Times New Roman" w:hAnsi="Times New Roman"/>
          <w:sz w:val="24"/>
          <w:szCs w:val="24"/>
          <w:vertAlign w:val="subscript"/>
        </w:rPr>
        <w:t>Pd</w:t>
      </w:r>
      <w:proofErr w:type="spellEnd"/>
      <w:r w:rsidR="00D97621" w:rsidRPr="004462AD">
        <w:rPr>
          <w:rFonts w:ascii="Times New Roman" w:hAnsi="Times New Roman"/>
          <w:sz w:val="24"/>
          <w:szCs w:val="24"/>
          <w:vertAlign w:val="subscript"/>
        </w:rPr>
        <w:t>-Au</w:t>
      </w:r>
      <w:r w:rsidR="00D97621" w:rsidRPr="004462AD">
        <w:rPr>
          <w:rFonts w:ascii="Times New Roman" w:hAnsi="Times New Roman"/>
          <w:sz w:val="24"/>
          <w:szCs w:val="24"/>
        </w:rPr>
        <w:t xml:space="preserve">), respectively). For the two </w:t>
      </w:r>
      <w:r w:rsidR="00D97621">
        <w:rPr>
          <w:rFonts w:ascii="Times New Roman" w:hAnsi="Times New Roman"/>
          <w:i/>
          <w:sz w:val="24"/>
          <w:szCs w:val="24"/>
        </w:rPr>
        <w:t>in situ</w:t>
      </w:r>
      <w:r w:rsidR="00D97621" w:rsidRPr="004462AD">
        <w:rPr>
          <w:rFonts w:ascii="Times New Roman" w:hAnsi="Times New Roman"/>
          <w:sz w:val="24"/>
          <w:szCs w:val="24"/>
        </w:rPr>
        <w:t xml:space="preserve"> reactions performed at </w:t>
      </w:r>
      <w:proofErr w:type="spellStart"/>
      <w:r w:rsidR="00D97621" w:rsidRPr="004462AD">
        <w:rPr>
          <w:rFonts w:ascii="Times New Roman" w:hAnsi="Times New Roman"/>
          <w:sz w:val="24"/>
          <w:szCs w:val="24"/>
        </w:rPr>
        <w:t>a</w:t>
      </w:r>
      <w:proofErr w:type="spellEnd"/>
      <w:r w:rsidR="00D97621" w:rsidRPr="004462AD">
        <w:rPr>
          <w:rFonts w:ascii="Times New Roman" w:hAnsi="Times New Roman"/>
          <w:sz w:val="24"/>
          <w:szCs w:val="24"/>
        </w:rPr>
        <w:t xml:space="preserve"> Au </w:t>
      </w:r>
      <w:proofErr w:type="spellStart"/>
      <w:r w:rsidR="00D97621" w:rsidRPr="004462AD">
        <w:rPr>
          <w:rFonts w:ascii="Times New Roman" w:hAnsi="Times New Roman"/>
          <w:sz w:val="24"/>
          <w:szCs w:val="24"/>
        </w:rPr>
        <w:t>NP</w:t>
      </w:r>
      <w:proofErr w:type="gramStart"/>
      <w:r w:rsidR="00D97621" w:rsidRPr="004462AD">
        <w:rPr>
          <w:rFonts w:ascii="Times New Roman" w:hAnsi="Times New Roman"/>
          <w:sz w:val="24"/>
          <w:szCs w:val="24"/>
        </w:rPr>
        <w:t>:Pd</w:t>
      </w:r>
      <w:proofErr w:type="spellEnd"/>
      <w:proofErr w:type="gramEnd"/>
      <w:r w:rsidR="00D97621" w:rsidRPr="004462AD">
        <w:rPr>
          <w:rFonts w:ascii="Times New Roman" w:hAnsi="Times New Roman"/>
          <w:sz w:val="24"/>
          <w:szCs w:val="24"/>
        </w:rPr>
        <w:t xml:space="preserve">(II) ratio of 1:3 </w:t>
      </w:r>
      <w:r w:rsidR="00D97621">
        <w:rPr>
          <w:rFonts w:ascii="Times New Roman" w:hAnsi="Times New Roman"/>
          <w:sz w:val="24"/>
          <w:szCs w:val="24"/>
        </w:rPr>
        <w:t>there is no significant difference in coordination numbers.</w:t>
      </w:r>
      <w:r w:rsidR="00D97621" w:rsidRPr="004462AD">
        <w:rPr>
          <w:rFonts w:ascii="Times New Roman" w:hAnsi="Times New Roman"/>
          <w:sz w:val="24"/>
          <w:szCs w:val="24"/>
        </w:rPr>
        <w:t xml:space="preserve"> </w:t>
      </w:r>
      <w:r w:rsidR="00D97621">
        <w:rPr>
          <w:rFonts w:ascii="Times New Roman" w:hAnsi="Times New Roman"/>
          <w:sz w:val="24"/>
          <w:szCs w:val="24"/>
        </w:rPr>
        <w:t xml:space="preserve">Finally, the NPs formed with an </w:t>
      </w:r>
      <w:proofErr w:type="spellStart"/>
      <w:r w:rsidR="00D97621">
        <w:rPr>
          <w:rFonts w:ascii="Times New Roman" w:hAnsi="Times New Roman"/>
          <w:sz w:val="24"/>
          <w:szCs w:val="24"/>
        </w:rPr>
        <w:t>Au</w:t>
      </w:r>
      <w:proofErr w:type="gramStart"/>
      <w:r w:rsidR="00D97621">
        <w:rPr>
          <w:rFonts w:ascii="Times New Roman" w:hAnsi="Times New Roman"/>
          <w:sz w:val="24"/>
          <w:szCs w:val="24"/>
        </w:rPr>
        <w:t>:Pd</w:t>
      </w:r>
      <w:proofErr w:type="spellEnd"/>
      <w:proofErr w:type="gramEnd"/>
      <w:r w:rsidR="00D97621">
        <w:rPr>
          <w:rFonts w:ascii="Times New Roman" w:hAnsi="Times New Roman"/>
          <w:sz w:val="24"/>
          <w:szCs w:val="24"/>
        </w:rPr>
        <w:t xml:space="preserve"> ratio of 1:1 have lower </w:t>
      </w:r>
      <w:proofErr w:type="spellStart"/>
      <w:r w:rsidR="00D97621">
        <w:rPr>
          <w:rFonts w:ascii="Times New Roman" w:hAnsi="Times New Roman"/>
          <w:sz w:val="24"/>
          <w:szCs w:val="24"/>
        </w:rPr>
        <w:t>Pd-Pd</w:t>
      </w:r>
      <w:proofErr w:type="spellEnd"/>
      <w:r w:rsidR="00D97621">
        <w:rPr>
          <w:rFonts w:ascii="Times New Roman" w:hAnsi="Times New Roman"/>
          <w:sz w:val="24"/>
          <w:szCs w:val="24"/>
        </w:rPr>
        <w:t xml:space="preserve"> and higher </w:t>
      </w:r>
      <w:proofErr w:type="spellStart"/>
      <w:r w:rsidR="00D97621">
        <w:rPr>
          <w:rFonts w:ascii="Times New Roman" w:hAnsi="Times New Roman"/>
          <w:sz w:val="24"/>
          <w:szCs w:val="24"/>
        </w:rPr>
        <w:t>Pd</w:t>
      </w:r>
      <w:proofErr w:type="spellEnd"/>
      <w:r w:rsidR="00D97621">
        <w:rPr>
          <w:rFonts w:ascii="Times New Roman" w:hAnsi="Times New Roman"/>
          <w:sz w:val="24"/>
          <w:szCs w:val="24"/>
        </w:rPr>
        <w:t xml:space="preserve">-Au coordination numbers than the 1:3 AuPd NPs. With less </w:t>
      </w:r>
      <w:proofErr w:type="spellStart"/>
      <w:r w:rsidR="00D97621">
        <w:rPr>
          <w:rFonts w:ascii="Times New Roman" w:hAnsi="Times New Roman"/>
          <w:sz w:val="24"/>
          <w:szCs w:val="24"/>
        </w:rPr>
        <w:t>Pd</w:t>
      </w:r>
      <w:proofErr w:type="spellEnd"/>
      <w:r w:rsidR="00D97621">
        <w:rPr>
          <w:rFonts w:ascii="Times New Roman" w:hAnsi="Times New Roman"/>
          <w:sz w:val="24"/>
          <w:szCs w:val="24"/>
        </w:rPr>
        <w:t xml:space="preserve"> in the system it would be expected that a thinner shell of </w:t>
      </w:r>
      <w:proofErr w:type="spellStart"/>
      <w:r w:rsidR="00D97621">
        <w:rPr>
          <w:rFonts w:ascii="Times New Roman" w:hAnsi="Times New Roman"/>
          <w:sz w:val="24"/>
          <w:szCs w:val="24"/>
        </w:rPr>
        <w:t>Pd</w:t>
      </w:r>
      <w:proofErr w:type="spellEnd"/>
      <w:r w:rsidR="00D97621">
        <w:rPr>
          <w:rFonts w:ascii="Times New Roman" w:hAnsi="Times New Roman"/>
          <w:sz w:val="24"/>
          <w:szCs w:val="24"/>
        </w:rPr>
        <w:t xml:space="preserve"> can be reduced onto the Au NP surface. The smaller </w:t>
      </w:r>
      <w:proofErr w:type="spellStart"/>
      <w:r w:rsidR="00D97621">
        <w:rPr>
          <w:rFonts w:ascii="Times New Roman" w:hAnsi="Times New Roman"/>
          <w:sz w:val="24"/>
          <w:szCs w:val="24"/>
        </w:rPr>
        <w:t>Pd-Pd</w:t>
      </w:r>
      <w:proofErr w:type="spellEnd"/>
      <w:r w:rsidR="00D97621">
        <w:rPr>
          <w:rFonts w:ascii="Times New Roman" w:hAnsi="Times New Roman"/>
          <w:sz w:val="24"/>
          <w:szCs w:val="24"/>
        </w:rPr>
        <w:t xml:space="preserve"> coordination number of the 1:1 NPs suggests that there are more surface </w:t>
      </w:r>
      <w:proofErr w:type="spellStart"/>
      <w:r w:rsidR="00D97621">
        <w:rPr>
          <w:rFonts w:ascii="Times New Roman" w:hAnsi="Times New Roman"/>
          <w:sz w:val="24"/>
          <w:szCs w:val="24"/>
        </w:rPr>
        <w:t>Pd</w:t>
      </w:r>
      <w:proofErr w:type="spellEnd"/>
      <w:r w:rsidR="00D97621">
        <w:rPr>
          <w:rFonts w:ascii="Times New Roman" w:hAnsi="Times New Roman"/>
          <w:sz w:val="24"/>
          <w:szCs w:val="24"/>
        </w:rPr>
        <w:t xml:space="preserve"> atoms in this system than the 1:3 AuPd system, but the larger </w:t>
      </w:r>
      <w:proofErr w:type="spellStart"/>
      <w:r w:rsidR="00D97621">
        <w:rPr>
          <w:rFonts w:ascii="Times New Roman" w:hAnsi="Times New Roman"/>
          <w:sz w:val="24"/>
          <w:szCs w:val="24"/>
        </w:rPr>
        <w:t>Pd</w:t>
      </w:r>
      <w:proofErr w:type="spellEnd"/>
      <w:r w:rsidR="00D97621">
        <w:rPr>
          <w:rFonts w:ascii="Times New Roman" w:hAnsi="Times New Roman"/>
          <w:sz w:val="24"/>
          <w:szCs w:val="24"/>
        </w:rPr>
        <w:t>-Au coordination number suggests that more Au-</w:t>
      </w:r>
      <w:proofErr w:type="spellStart"/>
      <w:r w:rsidR="00D97621">
        <w:rPr>
          <w:rFonts w:ascii="Times New Roman" w:hAnsi="Times New Roman"/>
          <w:sz w:val="24"/>
          <w:szCs w:val="24"/>
        </w:rPr>
        <w:t>Pd</w:t>
      </w:r>
      <w:proofErr w:type="spellEnd"/>
      <w:r w:rsidR="00D97621">
        <w:rPr>
          <w:rFonts w:ascii="Times New Roman" w:hAnsi="Times New Roman"/>
          <w:sz w:val="24"/>
          <w:szCs w:val="24"/>
        </w:rPr>
        <w:t xml:space="preserve"> mixing is also seen in this sample. The </w:t>
      </w:r>
      <w:proofErr w:type="spellStart"/>
      <w:r w:rsidR="00D97621">
        <w:rPr>
          <w:rFonts w:ascii="Times New Roman" w:hAnsi="Times New Roman"/>
          <w:sz w:val="24"/>
          <w:szCs w:val="24"/>
        </w:rPr>
        <w:t>Pd-Pd</w:t>
      </w:r>
      <w:proofErr w:type="spellEnd"/>
      <w:r w:rsidR="00D97621">
        <w:rPr>
          <w:rFonts w:ascii="Times New Roman" w:hAnsi="Times New Roman"/>
          <w:sz w:val="24"/>
          <w:szCs w:val="24"/>
        </w:rPr>
        <w:t xml:space="preserve"> 1</w:t>
      </w:r>
      <w:r w:rsidR="00D97621" w:rsidRPr="00E30B34">
        <w:rPr>
          <w:rFonts w:ascii="Times New Roman" w:hAnsi="Times New Roman"/>
          <w:sz w:val="24"/>
          <w:szCs w:val="24"/>
          <w:vertAlign w:val="superscript"/>
        </w:rPr>
        <w:t>st</w:t>
      </w:r>
      <w:r w:rsidR="00D97621">
        <w:rPr>
          <w:rFonts w:ascii="Times New Roman" w:hAnsi="Times New Roman"/>
          <w:sz w:val="24"/>
          <w:szCs w:val="24"/>
        </w:rPr>
        <w:t xml:space="preserve"> shell coordination numbers in all the samples are significantly below that of pure </w:t>
      </w:r>
      <w:proofErr w:type="spellStart"/>
      <w:r w:rsidR="00D97621">
        <w:rPr>
          <w:rFonts w:ascii="Times New Roman" w:hAnsi="Times New Roman"/>
          <w:sz w:val="24"/>
          <w:szCs w:val="24"/>
        </w:rPr>
        <w:t>Pd</w:t>
      </w:r>
      <w:proofErr w:type="spellEnd"/>
      <w:r w:rsidR="00D97621">
        <w:rPr>
          <w:rFonts w:ascii="Times New Roman" w:hAnsi="Times New Roman"/>
          <w:sz w:val="24"/>
          <w:szCs w:val="24"/>
        </w:rPr>
        <w:t xml:space="preserve"> NPs (particularly for the 1:1 </w:t>
      </w:r>
      <w:proofErr w:type="spellStart"/>
      <w:r w:rsidR="00D97621">
        <w:rPr>
          <w:rFonts w:ascii="Times New Roman" w:hAnsi="Times New Roman"/>
          <w:sz w:val="24"/>
          <w:szCs w:val="24"/>
        </w:rPr>
        <w:t>Au</w:t>
      </w:r>
      <w:proofErr w:type="gramStart"/>
      <w:r w:rsidR="00D97621">
        <w:rPr>
          <w:rFonts w:ascii="Times New Roman" w:hAnsi="Times New Roman"/>
          <w:sz w:val="24"/>
          <w:szCs w:val="24"/>
        </w:rPr>
        <w:t>:Pd</w:t>
      </w:r>
      <w:proofErr w:type="spellEnd"/>
      <w:proofErr w:type="gramEnd"/>
      <w:r w:rsidR="00D97621">
        <w:rPr>
          <w:rFonts w:ascii="Times New Roman" w:hAnsi="Times New Roman"/>
          <w:sz w:val="24"/>
          <w:szCs w:val="24"/>
        </w:rPr>
        <w:t xml:space="preserve"> ratio; while it is possible that there may be some </w:t>
      </w:r>
      <w:r w:rsidR="00D97621" w:rsidRPr="00697229">
        <w:rPr>
          <w:rFonts w:ascii="Times New Roman" w:hAnsi="Times New Roman"/>
          <w:sz w:val="24"/>
          <w:szCs w:val="24"/>
        </w:rPr>
        <w:t xml:space="preserve">secondary nucleation of </w:t>
      </w:r>
      <w:proofErr w:type="spellStart"/>
      <w:r w:rsidR="00D97621" w:rsidRPr="00697229">
        <w:rPr>
          <w:rFonts w:ascii="Times New Roman" w:hAnsi="Times New Roman"/>
          <w:sz w:val="24"/>
          <w:szCs w:val="24"/>
        </w:rPr>
        <w:t>Pd</w:t>
      </w:r>
      <w:proofErr w:type="spellEnd"/>
      <w:r w:rsidR="00D97621" w:rsidRPr="00697229">
        <w:rPr>
          <w:rFonts w:ascii="Times New Roman" w:hAnsi="Times New Roman"/>
          <w:sz w:val="24"/>
          <w:szCs w:val="24"/>
        </w:rPr>
        <w:t xml:space="preserve"> NPs in the system, it is apparent from EXAFS data that most of the </w:t>
      </w:r>
      <w:proofErr w:type="spellStart"/>
      <w:r w:rsidR="00D97621" w:rsidRPr="00697229">
        <w:rPr>
          <w:rFonts w:ascii="Times New Roman" w:hAnsi="Times New Roman"/>
          <w:sz w:val="24"/>
          <w:szCs w:val="24"/>
        </w:rPr>
        <w:t>Pd</w:t>
      </w:r>
      <w:proofErr w:type="spellEnd"/>
      <w:r w:rsidR="00D97621" w:rsidRPr="00697229">
        <w:rPr>
          <w:rFonts w:ascii="Times New Roman" w:hAnsi="Times New Roman"/>
          <w:sz w:val="24"/>
          <w:szCs w:val="24"/>
        </w:rPr>
        <w:t xml:space="preserve"> is deposited on existing Au nanoparticles in the solution.</w:t>
      </w:r>
      <w:r w:rsidR="002D6CF5" w:rsidRPr="00697229">
        <w:rPr>
          <w:rFonts w:ascii="Times New Roman" w:hAnsi="Times New Roman"/>
          <w:sz w:val="24"/>
          <w:szCs w:val="24"/>
        </w:rPr>
        <w:t xml:space="preserve"> </w:t>
      </w:r>
      <w:r w:rsidR="00B52725" w:rsidRPr="00697229">
        <w:rPr>
          <w:rFonts w:ascii="Times New Roman" w:hAnsi="Times New Roman"/>
          <w:sz w:val="24"/>
          <w:szCs w:val="24"/>
        </w:rPr>
        <w:t xml:space="preserve">However, given that only </w:t>
      </w:r>
      <w:proofErr w:type="spellStart"/>
      <w:r w:rsidR="00B52725" w:rsidRPr="00697229">
        <w:rPr>
          <w:rFonts w:ascii="Times New Roman" w:hAnsi="Times New Roman"/>
          <w:sz w:val="24"/>
          <w:szCs w:val="24"/>
        </w:rPr>
        <w:t>Pd</w:t>
      </w:r>
      <w:proofErr w:type="spellEnd"/>
      <w:r w:rsidR="00B52725" w:rsidRPr="00697229">
        <w:rPr>
          <w:rFonts w:ascii="Times New Roman" w:hAnsi="Times New Roman"/>
          <w:sz w:val="24"/>
          <w:szCs w:val="24"/>
        </w:rPr>
        <w:t xml:space="preserve"> K edge data was obtained on most samples, and given the large </w:t>
      </w:r>
      <w:proofErr w:type="spellStart"/>
      <w:r w:rsidR="00B52725" w:rsidRPr="00697229">
        <w:rPr>
          <w:rFonts w:ascii="Times New Roman" w:hAnsi="Times New Roman"/>
          <w:sz w:val="24"/>
          <w:szCs w:val="24"/>
        </w:rPr>
        <w:lastRenderedPageBreak/>
        <w:t>polydispersities</w:t>
      </w:r>
      <w:proofErr w:type="spellEnd"/>
      <w:r w:rsidR="00B52725" w:rsidRPr="00697229">
        <w:rPr>
          <w:rFonts w:ascii="Times New Roman" w:hAnsi="Times New Roman"/>
          <w:sz w:val="24"/>
          <w:szCs w:val="24"/>
        </w:rPr>
        <w:t xml:space="preserve"> of AuPd nanoparticles generated at the high concentrations necessary for </w:t>
      </w:r>
      <w:r w:rsidR="00B52725" w:rsidRPr="00697229">
        <w:rPr>
          <w:rFonts w:ascii="Times New Roman" w:hAnsi="Times New Roman"/>
          <w:i/>
          <w:sz w:val="24"/>
          <w:szCs w:val="24"/>
        </w:rPr>
        <w:t xml:space="preserve">in situ </w:t>
      </w:r>
      <w:r w:rsidR="00B52725" w:rsidRPr="00697229">
        <w:rPr>
          <w:rFonts w:ascii="Times New Roman" w:hAnsi="Times New Roman"/>
          <w:sz w:val="24"/>
          <w:szCs w:val="24"/>
        </w:rPr>
        <w:t xml:space="preserve">XAS measurements (typically ~6.0 ± 3.0 nm), there is likely to be some structural inhomogeneities. EXAFS data does, however, definitively show complete reduction of the </w:t>
      </w:r>
      <w:proofErr w:type="spellStart"/>
      <w:r w:rsidR="00B52725" w:rsidRPr="00697229">
        <w:rPr>
          <w:rFonts w:ascii="Times New Roman" w:hAnsi="Times New Roman"/>
          <w:sz w:val="24"/>
          <w:szCs w:val="24"/>
        </w:rPr>
        <w:t>Pd</w:t>
      </w:r>
      <w:proofErr w:type="spellEnd"/>
      <w:r w:rsidR="00B52725" w:rsidRPr="00697229">
        <w:rPr>
          <w:rFonts w:ascii="Times New Roman" w:hAnsi="Times New Roman"/>
          <w:sz w:val="24"/>
          <w:szCs w:val="24"/>
        </w:rPr>
        <w:t xml:space="preserve"> with no significant </w:t>
      </w:r>
      <w:proofErr w:type="spellStart"/>
      <w:r w:rsidR="00B52725" w:rsidRPr="00697229">
        <w:rPr>
          <w:rFonts w:ascii="Times New Roman" w:hAnsi="Times New Roman"/>
          <w:sz w:val="24"/>
          <w:szCs w:val="24"/>
        </w:rPr>
        <w:t>Pd</w:t>
      </w:r>
      <w:proofErr w:type="spellEnd"/>
      <w:r w:rsidR="00B52725" w:rsidRPr="00697229">
        <w:rPr>
          <w:rFonts w:ascii="Times New Roman" w:hAnsi="Times New Roman"/>
          <w:sz w:val="24"/>
          <w:szCs w:val="24"/>
        </w:rPr>
        <w:t xml:space="preserve">-O or </w:t>
      </w:r>
      <w:proofErr w:type="spellStart"/>
      <w:r w:rsidR="00B52725" w:rsidRPr="00697229">
        <w:rPr>
          <w:rFonts w:ascii="Times New Roman" w:hAnsi="Times New Roman"/>
          <w:sz w:val="24"/>
          <w:szCs w:val="24"/>
        </w:rPr>
        <w:t>Pd-Cl</w:t>
      </w:r>
      <w:proofErr w:type="spellEnd"/>
      <w:r w:rsidR="00B52725" w:rsidRPr="00697229">
        <w:rPr>
          <w:rFonts w:ascii="Times New Roman" w:hAnsi="Times New Roman"/>
          <w:sz w:val="24"/>
          <w:szCs w:val="24"/>
        </w:rPr>
        <w:t xml:space="preserve"> contributions. In addition, </w:t>
      </w:r>
      <w:r w:rsidR="00B52725" w:rsidRPr="00697229">
        <w:rPr>
          <w:rFonts w:ascii="Times New Roman" w:hAnsi="Times New Roman"/>
          <w:i/>
          <w:sz w:val="24"/>
          <w:szCs w:val="24"/>
        </w:rPr>
        <w:t>in situ</w:t>
      </w:r>
      <w:r w:rsidR="00B52725" w:rsidRPr="00697229">
        <w:rPr>
          <w:rFonts w:ascii="Times New Roman" w:hAnsi="Times New Roman"/>
          <w:sz w:val="24"/>
          <w:szCs w:val="24"/>
        </w:rPr>
        <w:t xml:space="preserve"> </w:t>
      </w:r>
      <w:proofErr w:type="spellStart"/>
      <w:r w:rsidR="00B52725" w:rsidRPr="00697229">
        <w:rPr>
          <w:rFonts w:ascii="Times New Roman" w:hAnsi="Times New Roman"/>
          <w:sz w:val="24"/>
          <w:szCs w:val="24"/>
        </w:rPr>
        <w:t>Pd</w:t>
      </w:r>
      <w:proofErr w:type="spellEnd"/>
      <w:r w:rsidR="00B52725" w:rsidRPr="00697229">
        <w:rPr>
          <w:rFonts w:ascii="Times New Roman" w:hAnsi="Times New Roman"/>
          <w:sz w:val="24"/>
          <w:szCs w:val="24"/>
        </w:rPr>
        <w:t xml:space="preserve"> L</w:t>
      </w:r>
      <w:r w:rsidR="00DA4D8E" w:rsidRPr="00697229">
        <w:rPr>
          <w:rFonts w:ascii="Times New Roman" w:hAnsi="Times New Roman"/>
          <w:sz w:val="24"/>
          <w:szCs w:val="24"/>
          <w:vertAlign w:val="subscript"/>
        </w:rPr>
        <w:t>III</w:t>
      </w:r>
      <w:r w:rsidR="00B52725" w:rsidRPr="00697229">
        <w:rPr>
          <w:rFonts w:ascii="Times New Roman" w:hAnsi="Times New Roman"/>
          <w:sz w:val="24"/>
          <w:szCs w:val="24"/>
        </w:rPr>
        <w:t xml:space="preserve"> edge data (Figure 2 and 5) does support that </w:t>
      </w:r>
      <w:proofErr w:type="spellStart"/>
      <w:r w:rsidR="00B52725" w:rsidRPr="00697229">
        <w:rPr>
          <w:rFonts w:ascii="Times New Roman" w:hAnsi="Times New Roman"/>
          <w:sz w:val="24"/>
          <w:szCs w:val="24"/>
        </w:rPr>
        <w:t>Pd</w:t>
      </w:r>
      <w:proofErr w:type="spellEnd"/>
      <w:r w:rsidR="00B52725" w:rsidRPr="00697229">
        <w:rPr>
          <w:rFonts w:ascii="Times New Roman" w:hAnsi="Times New Roman"/>
          <w:sz w:val="24"/>
          <w:szCs w:val="24"/>
        </w:rPr>
        <w:t xml:space="preserve"> is depositing onto the Au given the appearance of a slightly increased white line intensity after reduction and the </w:t>
      </w:r>
      <w:r w:rsidR="004C60DC" w:rsidRPr="00697229">
        <w:rPr>
          <w:rFonts w:ascii="Times New Roman" w:hAnsi="Times New Roman"/>
          <w:sz w:val="24"/>
          <w:szCs w:val="24"/>
        </w:rPr>
        <w:t>un</w:t>
      </w:r>
      <w:r w:rsidR="00B52725" w:rsidRPr="00697229">
        <w:rPr>
          <w:rFonts w:ascii="Times New Roman" w:hAnsi="Times New Roman"/>
          <w:sz w:val="24"/>
          <w:szCs w:val="24"/>
        </w:rPr>
        <w:t>reactivity of the final particles towards oxidation.</w:t>
      </w:r>
    </w:p>
    <w:p w:rsidR="00B52725" w:rsidRDefault="00D97621" w:rsidP="00D97621">
      <w:pPr>
        <w:spacing w:line="480" w:lineRule="auto"/>
        <w:ind w:firstLine="720"/>
        <w:jc w:val="both"/>
        <w:rPr>
          <w:rFonts w:ascii="Times New Roman" w:hAnsi="Times New Roman"/>
          <w:sz w:val="24"/>
          <w:szCs w:val="24"/>
        </w:rPr>
      </w:pPr>
      <w:r w:rsidRPr="00697229">
        <w:rPr>
          <w:rFonts w:ascii="Times New Roman" w:hAnsi="Times New Roman"/>
          <w:sz w:val="24"/>
          <w:szCs w:val="24"/>
        </w:rPr>
        <w:t xml:space="preserve">Finally, a comparison was made between the </w:t>
      </w:r>
      <w:r w:rsidRPr="00697229">
        <w:rPr>
          <w:rFonts w:ascii="Times New Roman" w:hAnsi="Times New Roman"/>
          <w:i/>
          <w:sz w:val="24"/>
          <w:szCs w:val="24"/>
        </w:rPr>
        <w:t>in situ</w:t>
      </w:r>
      <w:r w:rsidRPr="00697229">
        <w:rPr>
          <w:rFonts w:ascii="Times New Roman" w:hAnsi="Times New Roman"/>
          <w:sz w:val="24"/>
          <w:szCs w:val="24"/>
        </w:rPr>
        <w:t xml:space="preserve"> formed AuPd nanoparticles analyzed and a sequentially formed 1:3 </w:t>
      </w:r>
      <w:proofErr w:type="spellStart"/>
      <w:r w:rsidRPr="00697229">
        <w:rPr>
          <w:rFonts w:ascii="Times New Roman" w:hAnsi="Times New Roman"/>
          <w:sz w:val="24"/>
          <w:szCs w:val="24"/>
        </w:rPr>
        <w:t>Au</w:t>
      </w:r>
      <w:proofErr w:type="gramStart"/>
      <w:r w:rsidRPr="00697229">
        <w:rPr>
          <w:rFonts w:ascii="Times New Roman" w:hAnsi="Times New Roman"/>
          <w:sz w:val="24"/>
          <w:szCs w:val="24"/>
        </w:rPr>
        <w:t>:Pd</w:t>
      </w:r>
      <w:proofErr w:type="spellEnd"/>
      <w:proofErr w:type="gramEnd"/>
      <w:r w:rsidRPr="00697229">
        <w:rPr>
          <w:rFonts w:ascii="Times New Roman" w:hAnsi="Times New Roman"/>
          <w:sz w:val="24"/>
          <w:szCs w:val="24"/>
        </w:rPr>
        <w:t xml:space="preserve"> NPs synthesized </w:t>
      </w:r>
      <w:r w:rsidRPr="00697229">
        <w:rPr>
          <w:rFonts w:ascii="Times New Roman" w:hAnsi="Times New Roman"/>
          <w:i/>
          <w:sz w:val="24"/>
          <w:szCs w:val="24"/>
        </w:rPr>
        <w:t>ex</w:t>
      </w:r>
      <w:r w:rsidR="00E35723" w:rsidRPr="00697229">
        <w:rPr>
          <w:rFonts w:ascii="Times New Roman" w:hAnsi="Times New Roman"/>
          <w:i/>
          <w:sz w:val="24"/>
          <w:szCs w:val="24"/>
        </w:rPr>
        <w:t xml:space="preserve"> </w:t>
      </w:r>
      <w:r w:rsidRPr="00697229">
        <w:rPr>
          <w:rFonts w:ascii="Times New Roman" w:hAnsi="Times New Roman"/>
          <w:i/>
          <w:sz w:val="24"/>
          <w:szCs w:val="24"/>
        </w:rPr>
        <w:t>situ</w:t>
      </w:r>
      <w:r w:rsidRPr="00697229">
        <w:rPr>
          <w:rFonts w:ascii="Times New Roman" w:hAnsi="Times New Roman"/>
          <w:sz w:val="24"/>
          <w:szCs w:val="24"/>
        </w:rPr>
        <w:t xml:space="preserve"> using an ascorbic acid secondary reductant. A lower </w:t>
      </w:r>
      <w:proofErr w:type="spellStart"/>
      <w:r w:rsidRPr="00697229">
        <w:rPr>
          <w:rFonts w:ascii="Times New Roman" w:hAnsi="Times New Roman"/>
          <w:sz w:val="24"/>
          <w:szCs w:val="24"/>
        </w:rPr>
        <w:t>N</w:t>
      </w:r>
      <w:r w:rsidRPr="00697229">
        <w:rPr>
          <w:rFonts w:ascii="Times New Roman" w:hAnsi="Times New Roman"/>
          <w:sz w:val="24"/>
          <w:szCs w:val="24"/>
          <w:vertAlign w:val="subscript"/>
        </w:rPr>
        <w:t>total</w:t>
      </w:r>
      <w:proofErr w:type="spellEnd"/>
      <w:r w:rsidRPr="00697229">
        <w:rPr>
          <w:rFonts w:ascii="Times New Roman" w:hAnsi="Times New Roman"/>
          <w:sz w:val="24"/>
          <w:szCs w:val="24"/>
          <w:vertAlign w:val="subscript"/>
        </w:rPr>
        <w:t xml:space="preserve"> </w:t>
      </w:r>
      <w:r w:rsidRPr="00697229">
        <w:rPr>
          <w:rFonts w:ascii="Times New Roman" w:hAnsi="Times New Roman"/>
          <w:sz w:val="24"/>
          <w:szCs w:val="24"/>
        </w:rPr>
        <w:t xml:space="preserve">value for </w:t>
      </w:r>
      <w:proofErr w:type="spellStart"/>
      <w:r w:rsidRPr="00697229">
        <w:rPr>
          <w:rFonts w:ascii="Times New Roman" w:hAnsi="Times New Roman"/>
          <w:sz w:val="24"/>
          <w:szCs w:val="24"/>
        </w:rPr>
        <w:t>Pd</w:t>
      </w:r>
      <w:proofErr w:type="spellEnd"/>
      <w:r w:rsidRPr="00697229">
        <w:rPr>
          <w:rFonts w:ascii="Times New Roman" w:hAnsi="Times New Roman"/>
          <w:sz w:val="24"/>
          <w:szCs w:val="24"/>
        </w:rPr>
        <w:t xml:space="preserve"> of </w:t>
      </w:r>
      <w:r w:rsidR="003A75A5" w:rsidRPr="00697229">
        <w:rPr>
          <w:rFonts w:ascii="Times New Roman" w:hAnsi="Times New Roman"/>
          <w:sz w:val="24"/>
          <w:szCs w:val="24"/>
        </w:rPr>
        <w:t>7.5</w:t>
      </w:r>
      <w:r w:rsidRPr="00697229">
        <w:rPr>
          <w:rFonts w:ascii="Times New Roman" w:hAnsi="Times New Roman"/>
          <w:sz w:val="24"/>
          <w:szCs w:val="24"/>
        </w:rPr>
        <w:t xml:space="preserve"> was seen for the sequentially formed particles via ascorbic acid reduction compared to the AuPd particles made </w:t>
      </w:r>
      <w:r w:rsidRPr="00697229">
        <w:rPr>
          <w:rFonts w:ascii="Times New Roman" w:hAnsi="Times New Roman"/>
          <w:i/>
          <w:sz w:val="24"/>
          <w:szCs w:val="24"/>
        </w:rPr>
        <w:t>in situ</w:t>
      </w:r>
      <w:r w:rsidRPr="00697229">
        <w:rPr>
          <w:rFonts w:ascii="Times New Roman" w:hAnsi="Times New Roman"/>
          <w:sz w:val="24"/>
          <w:szCs w:val="24"/>
        </w:rPr>
        <w:t xml:space="preserve"> via crotyl alcohol reduction. This indicates that NPs made by the controlled reduction of </w:t>
      </w:r>
      <w:proofErr w:type="spellStart"/>
      <w:r w:rsidRPr="00697229">
        <w:rPr>
          <w:rFonts w:ascii="Times New Roman" w:hAnsi="Times New Roman"/>
          <w:sz w:val="24"/>
          <w:szCs w:val="24"/>
        </w:rPr>
        <w:t>Pd</w:t>
      </w:r>
      <w:proofErr w:type="spellEnd"/>
      <w:r w:rsidRPr="00697229">
        <w:rPr>
          <w:rFonts w:ascii="Times New Roman" w:hAnsi="Times New Roman"/>
          <w:sz w:val="24"/>
          <w:szCs w:val="24"/>
        </w:rPr>
        <w:t xml:space="preserve"> onto Au seeds by ascorbic acid produced </w:t>
      </w:r>
      <w:r w:rsidR="00B52725" w:rsidRPr="00697229">
        <w:rPr>
          <w:rFonts w:ascii="Times New Roman" w:hAnsi="Times New Roman"/>
          <w:sz w:val="24"/>
          <w:szCs w:val="24"/>
        </w:rPr>
        <w:t xml:space="preserve">particles with significantly </w:t>
      </w:r>
      <w:proofErr w:type="spellStart"/>
      <w:r w:rsidR="00B52725" w:rsidRPr="00697229">
        <w:rPr>
          <w:rFonts w:ascii="Times New Roman" w:hAnsi="Times New Roman"/>
          <w:sz w:val="24"/>
          <w:szCs w:val="24"/>
        </w:rPr>
        <w:t>Pd</w:t>
      </w:r>
      <w:proofErr w:type="spellEnd"/>
      <w:r w:rsidR="00B52725" w:rsidRPr="00697229">
        <w:rPr>
          <w:rFonts w:ascii="Times New Roman" w:hAnsi="Times New Roman"/>
          <w:sz w:val="24"/>
          <w:szCs w:val="24"/>
        </w:rPr>
        <w:t xml:space="preserve"> rich surfaces</w:t>
      </w:r>
      <w:r w:rsidRPr="00697229">
        <w:rPr>
          <w:rFonts w:ascii="Times New Roman" w:hAnsi="Times New Roman"/>
          <w:sz w:val="24"/>
          <w:szCs w:val="24"/>
        </w:rPr>
        <w:t xml:space="preserve">. However, the higher degree of </w:t>
      </w:r>
      <w:proofErr w:type="spellStart"/>
      <w:r w:rsidRPr="00697229">
        <w:rPr>
          <w:rFonts w:ascii="Times New Roman" w:hAnsi="Times New Roman"/>
          <w:sz w:val="24"/>
          <w:szCs w:val="24"/>
        </w:rPr>
        <w:t>Pd</w:t>
      </w:r>
      <w:proofErr w:type="spellEnd"/>
      <w:r w:rsidRPr="00697229">
        <w:rPr>
          <w:rFonts w:ascii="Times New Roman" w:hAnsi="Times New Roman"/>
          <w:sz w:val="24"/>
          <w:szCs w:val="24"/>
        </w:rPr>
        <w:t>-Au bonding in these same particles suggests that these NPs have s</w:t>
      </w:r>
      <w:r w:rsidR="00B52725" w:rsidRPr="00697229">
        <w:rPr>
          <w:rFonts w:ascii="Times New Roman" w:hAnsi="Times New Roman"/>
          <w:sz w:val="24"/>
          <w:szCs w:val="24"/>
        </w:rPr>
        <w:t>ome</w:t>
      </w:r>
      <w:r w:rsidRPr="00697229">
        <w:rPr>
          <w:rFonts w:ascii="Times New Roman" w:hAnsi="Times New Roman"/>
          <w:sz w:val="24"/>
          <w:szCs w:val="24"/>
        </w:rPr>
        <w:t xml:space="preserve"> AuPd mixing, which potentially is an aging effect (the ascorbic acid nanoparticles were made approximately one week before analysis). We are planning to more thoroughly examine the effect of aging on nanoparticle structure in future studies.</w:t>
      </w:r>
    </w:p>
    <w:p w:rsidR="00CB3C85" w:rsidRDefault="00B52725" w:rsidP="004C60DC">
      <w:pPr>
        <w:rPr>
          <w:rFonts w:ascii="Times New Roman" w:hAnsi="Times New Roman" w:cs="Times New Roman"/>
          <w:b/>
          <w:sz w:val="24"/>
          <w:szCs w:val="24"/>
        </w:rPr>
      </w:pPr>
      <w:r>
        <w:rPr>
          <w:rFonts w:ascii="Times New Roman" w:hAnsi="Times New Roman"/>
          <w:sz w:val="24"/>
          <w:szCs w:val="24"/>
        </w:rPr>
        <w:br w:type="page"/>
      </w:r>
      <w:r w:rsidR="00DE1BCA">
        <w:rPr>
          <w:rFonts w:ascii="Times New Roman" w:hAnsi="Times New Roman" w:cs="Times New Roman"/>
          <w:b/>
          <w:sz w:val="24"/>
          <w:szCs w:val="24"/>
        </w:rPr>
        <w:lastRenderedPageBreak/>
        <w:t>4</w:t>
      </w:r>
      <w:r w:rsidR="00DE1BCA">
        <w:rPr>
          <w:rFonts w:ascii="Times New Roman" w:hAnsi="Times New Roman" w:cs="Times New Roman"/>
          <w:sz w:val="24"/>
          <w:szCs w:val="24"/>
        </w:rPr>
        <w:t xml:space="preserve">. </w:t>
      </w:r>
      <w:r w:rsidR="00DE1BCA">
        <w:rPr>
          <w:rFonts w:ascii="Times New Roman" w:hAnsi="Times New Roman" w:cs="Times New Roman"/>
          <w:b/>
          <w:sz w:val="24"/>
          <w:szCs w:val="24"/>
        </w:rPr>
        <w:t>Conclusions</w:t>
      </w:r>
    </w:p>
    <w:p w:rsidR="00EC1390" w:rsidRPr="00985760" w:rsidRDefault="00EC1390" w:rsidP="0013198B">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We have shown that quick scan, </w:t>
      </w:r>
      <w:r w:rsidR="00DE0BD7">
        <w:rPr>
          <w:rFonts w:ascii="Times New Roman" w:hAnsi="Times New Roman" w:cs="Times New Roman"/>
          <w:i/>
          <w:sz w:val="24"/>
          <w:szCs w:val="24"/>
        </w:rPr>
        <w:t>in situ</w:t>
      </w:r>
      <w:r w:rsidR="0013198B">
        <w:rPr>
          <w:rFonts w:ascii="Times New Roman" w:hAnsi="Times New Roman" w:cs="Times New Roman"/>
          <w:i/>
          <w:sz w:val="24"/>
          <w:szCs w:val="24"/>
        </w:rPr>
        <w:t xml:space="preserve"> </w:t>
      </w:r>
      <w:r w:rsidR="0013198B" w:rsidRPr="0013198B">
        <w:rPr>
          <w:rFonts w:ascii="Times New Roman" w:hAnsi="Times New Roman" w:cs="Times New Roman"/>
          <w:sz w:val="24"/>
          <w:szCs w:val="24"/>
        </w:rPr>
        <w:t>x-ray absorption spectroscopic</w:t>
      </w:r>
      <w:r>
        <w:rPr>
          <w:rFonts w:ascii="Times New Roman" w:hAnsi="Times New Roman" w:cs="Times New Roman"/>
          <w:i/>
          <w:sz w:val="24"/>
          <w:szCs w:val="24"/>
        </w:rPr>
        <w:t xml:space="preserve"> </w:t>
      </w:r>
      <w:r w:rsidR="0013198B">
        <w:rPr>
          <w:rFonts w:ascii="Times New Roman" w:hAnsi="Times New Roman" w:cs="Times New Roman"/>
          <w:sz w:val="24"/>
          <w:szCs w:val="24"/>
        </w:rPr>
        <w:t>experiments can yield valua</w:t>
      </w:r>
      <w:r w:rsidR="00B0706A">
        <w:rPr>
          <w:rFonts w:ascii="Times New Roman" w:hAnsi="Times New Roman" w:cs="Times New Roman"/>
          <w:sz w:val="24"/>
          <w:szCs w:val="24"/>
        </w:rPr>
        <w:t>ble information on nanoparticle-</w:t>
      </w:r>
      <w:r w:rsidR="0013198B">
        <w:rPr>
          <w:rFonts w:ascii="Times New Roman" w:hAnsi="Times New Roman" w:cs="Times New Roman"/>
          <w:sz w:val="24"/>
          <w:szCs w:val="24"/>
        </w:rPr>
        <w:t>catalyzed reactions in solution</w:t>
      </w:r>
      <w:r>
        <w:rPr>
          <w:rFonts w:ascii="Times New Roman" w:hAnsi="Times New Roman" w:cs="Times New Roman"/>
          <w:sz w:val="24"/>
          <w:szCs w:val="24"/>
        </w:rPr>
        <w:t xml:space="preserve">. The AuPd nanoparticle-catalyzed oxidation of crotyl alcohol in water was studied by </w:t>
      </w:r>
      <w:r w:rsidR="00DE0BD7">
        <w:rPr>
          <w:rFonts w:ascii="Times New Roman" w:hAnsi="Times New Roman" w:cs="Times New Roman"/>
          <w:i/>
          <w:sz w:val="24"/>
          <w:szCs w:val="24"/>
        </w:rPr>
        <w:t>in situ</w:t>
      </w:r>
      <w:r>
        <w:rPr>
          <w:rFonts w:ascii="Times New Roman" w:hAnsi="Times New Roman" w:cs="Times New Roman"/>
          <w:sz w:val="24"/>
          <w:szCs w:val="24"/>
        </w:rPr>
        <w:t xml:space="preserve"> XA</w:t>
      </w:r>
      <w:r w:rsidR="0013198B">
        <w:rPr>
          <w:rFonts w:ascii="Times New Roman" w:hAnsi="Times New Roman" w:cs="Times New Roman"/>
          <w:sz w:val="24"/>
          <w:szCs w:val="24"/>
        </w:rPr>
        <w:t xml:space="preserve">S </w:t>
      </w:r>
      <w:r>
        <w:rPr>
          <w:rFonts w:ascii="Times New Roman" w:hAnsi="Times New Roman" w:cs="Times New Roman"/>
          <w:sz w:val="24"/>
          <w:szCs w:val="24"/>
        </w:rPr>
        <w:t xml:space="preserve">analysis. It was found that, when using </w:t>
      </w:r>
      <w:proofErr w:type="gramStart"/>
      <w:r>
        <w:rPr>
          <w:rFonts w:ascii="Times New Roman" w:hAnsi="Times New Roman" w:cs="Times New Roman"/>
          <w:sz w:val="24"/>
          <w:szCs w:val="24"/>
        </w:rPr>
        <w:t>Au(</w:t>
      </w:r>
      <w:proofErr w:type="gramEnd"/>
      <w:r>
        <w:rPr>
          <w:rFonts w:ascii="Times New Roman" w:hAnsi="Times New Roman" w:cs="Times New Roman"/>
          <w:sz w:val="24"/>
          <w:szCs w:val="24"/>
        </w:rPr>
        <w:t xml:space="preserve">0) nanoparticles in the presence of </w:t>
      </w:r>
      <w:proofErr w:type="spellStart"/>
      <w:r>
        <w:rPr>
          <w:rFonts w:ascii="Times New Roman" w:hAnsi="Times New Roman" w:cs="Times New Roman"/>
          <w:sz w:val="24"/>
          <w:szCs w:val="24"/>
        </w:rPr>
        <w:t>Pd</w:t>
      </w:r>
      <w:proofErr w:type="spellEnd"/>
      <w:r>
        <w:rPr>
          <w:rFonts w:ascii="Times New Roman" w:hAnsi="Times New Roman" w:cs="Times New Roman"/>
          <w:sz w:val="24"/>
          <w:szCs w:val="24"/>
        </w:rPr>
        <w:t xml:space="preserve">(II) as the reaction catalyst, the </w:t>
      </w:r>
      <w:proofErr w:type="spellStart"/>
      <w:r>
        <w:rPr>
          <w:rFonts w:ascii="Times New Roman" w:hAnsi="Times New Roman" w:cs="Times New Roman"/>
          <w:sz w:val="24"/>
          <w:szCs w:val="24"/>
        </w:rPr>
        <w:t>Pd</w:t>
      </w:r>
      <w:proofErr w:type="spellEnd"/>
      <w:r>
        <w:rPr>
          <w:rFonts w:ascii="Times New Roman" w:hAnsi="Times New Roman" w:cs="Times New Roman"/>
          <w:sz w:val="24"/>
          <w:szCs w:val="24"/>
        </w:rPr>
        <w:t xml:space="preserve">(II) becomes reduced to </w:t>
      </w:r>
      <w:proofErr w:type="spellStart"/>
      <w:r>
        <w:rPr>
          <w:rFonts w:ascii="Times New Roman" w:hAnsi="Times New Roman" w:cs="Times New Roman"/>
          <w:sz w:val="24"/>
          <w:szCs w:val="24"/>
        </w:rPr>
        <w:t>Pd</w:t>
      </w:r>
      <w:proofErr w:type="spellEnd"/>
      <w:r>
        <w:rPr>
          <w:rFonts w:ascii="Times New Roman" w:hAnsi="Times New Roman" w:cs="Times New Roman"/>
          <w:sz w:val="24"/>
          <w:szCs w:val="24"/>
        </w:rPr>
        <w:t xml:space="preserve">(0) upon exposure </w:t>
      </w:r>
      <w:r w:rsidR="00B0706A">
        <w:rPr>
          <w:rFonts w:ascii="Times New Roman" w:hAnsi="Times New Roman" w:cs="Times New Roman"/>
          <w:sz w:val="24"/>
          <w:szCs w:val="24"/>
        </w:rPr>
        <w:t>to the crotyl alcohol</w:t>
      </w:r>
      <w:r w:rsidR="0053416E">
        <w:rPr>
          <w:rFonts w:ascii="Times New Roman" w:hAnsi="Times New Roman" w:cs="Times New Roman"/>
          <w:sz w:val="24"/>
          <w:szCs w:val="24"/>
        </w:rPr>
        <w:t xml:space="preserve">. </w:t>
      </w:r>
      <w:r w:rsidR="00985760">
        <w:rPr>
          <w:rFonts w:ascii="Times New Roman" w:hAnsi="Times New Roman" w:cs="Times New Roman"/>
          <w:sz w:val="24"/>
          <w:szCs w:val="24"/>
        </w:rPr>
        <w:t xml:space="preserve">In </w:t>
      </w:r>
      <w:r w:rsidR="0062093E">
        <w:rPr>
          <w:rFonts w:ascii="Times New Roman" w:hAnsi="Times New Roman" w:cs="Times New Roman"/>
          <w:sz w:val="24"/>
          <w:szCs w:val="24"/>
        </w:rPr>
        <w:t>addition</w:t>
      </w:r>
      <w:r w:rsidR="00985760">
        <w:rPr>
          <w:rFonts w:ascii="Times New Roman" w:hAnsi="Times New Roman" w:cs="Times New Roman"/>
          <w:sz w:val="24"/>
          <w:szCs w:val="24"/>
        </w:rPr>
        <w:t xml:space="preserve">, the products from the </w:t>
      </w:r>
      <w:r w:rsidR="0062093E">
        <w:rPr>
          <w:rFonts w:ascii="Times New Roman" w:hAnsi="Times New Roman" w:cs="Times New Roman"/>
          <w:sz w:val="24"/>
          <w:szCs w:val="24"/>
        </w:rPr>
        <w:t xml:space="preserve">this </w:t>
      </w:r>
      <w:r w:rsidR="00985760">
        <w:rPr>
          <w:rFonts w:ascii="Times New Roman" w:hAnsi="Times New Roman" w:cs="Times New Roman"/>
          <w:sz w:val="24"/>
          <w:szCs w:val="24"/>
        </w:rPr>
        <w:t>reaction (</w:t>
      </w:r>
      <w:r w:rsidR="00DE0BD7">
        <w:rPr>
          <w:rFonts w:ascii="Times New Roman" w:hAnsi="Times New Roman" w:cs="Times New Roman"/>
          <w:i/>
          <w:sz w:val="24"/>
          <w:szCs w:val="24"/>
        </w:rPr>
        <w:t>in situ</w:t>
      </w:r>
      <w:r w:rsidR="00985760">
        <w:rPr>
          <w:rFonts w:ascii="Times New Roman" w:hAnsi="Times New Roman" w:cs="Times New Roman"/>
          <w:sz w:val="24"/>
          <w:szCs w:val="24"/>
        </w:rPr>
        <w:t xml:space="preserve"> formed </w:t>
      </w:r>
      <w:r w:rsidR="0062093E">
        <w:rPr>
          <w:rFonts w:ascii="Times New Roman" w:hAnsi="Times New Roman" w:cs="Times New Roman"/>
          <w:sz w:val="24"/>
          <w:szCs w:val="24"/>
        </w:rPr>
        <w:t xml:space="preserve">AuPd </w:t>
      </w:r>
      <w:r w:rsidR="00985760">
        <w:rPr>
          <w:rFonts w:ascii="Times New Roman" w:hAnsi="Times New Roman" w:cs="Times New Roman"/>
          <w:sz w:val="24"/>
          <w:szCs w:val="24"/>
        </w:rPr>
        <w:t>NPs) were treated with O</w:t>
      </w:r>
      <w:r w:rsidR="00985760" w:rsidRPr="00985760">
        <w:rPr>
          <w:rFonts w:ascii="Times New Roman" w:hAnsi="Times New Roman" w:cs="Times New Roman"/>
          <w:sz w:val="24"/>
          <w:szCs w:val="24"/>
          <w:vertAlign w:val="subscript"/>
        </w:rPr>
        <w:t>2</w:t>
      </w:r>
      <w:r w:rsidR="00985760">
        <w:rPr>
          <w:rFonts w:ascii="Times New Roman" w:hAnsi="Times New Roman" w:cs="Times New Roman"/>
          <w:sz w:val="24"/>
          <w:szCs w:val="24"/>
        </w:rPr>
        <w:t xml:space="preserve"> for </w:t>
      </w:r>
      <w:r w:rsidR="00C55D44">
        <w:rPr>
          <w:rFonts w:ascii="Times New Roman" w:hAnsi="Times New Roman" w:cs="Times New Roman"/>
          <w:sz w:val="24"/>
          <w:szCs w:val="24"/>
        </w:rPr>
        <w:t xml:space="preserve">up to three hours, </w:t>
      </w:r>
      <w:r w:rsidR="0062093E">
        <w:rPr>
          <w:rFonts w:ascii="Times New Roman" w:hAnsi="Times New Roman" w:cs="Times New Roman"/>
          <w:sz w:val="24"/>
          <w:szCs w:val="24"/>
        </w:rPr>
        <w:t xml:space="preserve">and </w:t>
      </w:r>
      <w:r w:rsidR="00C55D44">
        <w:rPr>
          <w:rFonts w:ascii="Times New Roman" w:hAnsi="Times New Roman" w:cs="Times New Roman"/>
          <w:sz w:val="24"/>
          <w:szCs w:val="24"/>
        </w:rPr>
        <w:t>no significant change</w:t>
      </w:r>
      <w:r w:rsidR="0062093E">
        <w:rPr>
          <w:rFonts w:ascii="Times New Roman" w:hAnsi="Times New Roman" w:cs="Times New Roman"/>
          <w:sz w:val="24"/>
          <w:szCs w:val="24"/>
        </w:rPr>
        <w:t>s</w:t>
      </w:r>
      <w:r w:rsidR="00C55D44">
        <w:rPr>
          <w:rFonts w:ascii="Times New Roman" w:hAnsi="Times New Roman" w:cs="Times New Roman"/>
          <w:sz w:val="24"/>
          <w:szCs w:val="24"/>
        </w:rPr>
        <w:t xml:space="preserve"> in </w:t>
      </w:r>
      <w:r w:rsidR="0062093E">
        <w:rPr>
          <w:rFonts w:ascii="Times New Roman" w:hAnsi="Times New Roman" w:cs="Times New Roman"/>
          <w:sz w:val="24"/>
          <w:szCs w:val="24"/>
        </w:rPr>
        <w:t xml:space="preserve">the </w:t>
      </w:r>
      <w:r w:rsidR="00C55D44">
        <w:rPr>
          <w:rFonts w:ascii="Times New Roman" w:hAnsi="Times New Roman" w:cs="Times New Roman"/>
          <w:sz w:val="24"/>
          <w:szCs w:val="24"/>
        </w:rPr>
        <w:t>spectra or coordination number</w:t>
      </w:r>
      <w:r w:rsidR="0062093E">
        <w:rPr>
          <w:rFonts w:ascii="Times New Roman" w:hAnsi="Times New Roman" w:cs="Times New Roman"/>
          <w:sz w:val="24"/>
          <w:szCs w:val="24"/>
        </w:rPr>
        <w:t>s</w:t>
      </w:r>
      <w:r w:rsidR="00C55D44">
        <w:rPr>
          <w:rFonts w:ascii="Times New Roman" w:hAnsi="Times New Roman" w:cs="Times New Roman"/>
          <w:sz w:val="24"/>
          <w:szCs w:val="24"/>
        </w:rPr>
        <w:t xml:space="preserve"> w</w:t>
      </w:r>
      <w:r w:rsidR="0062093E">
        <w:rPr>
          <w:rFonts w:ascii="Times New Roman" w:hAnsi="Times New Roman" w:cs="Times New Roman"/>
          <w:sz w:val="24"/>
          <w:szCs w:val="24"/>
        </w:rPr>
        <w:t xml:space="preserve">ere </w:t>
      </w:r>
      <w:r w:rsidR="00C55D44">
        <w:rPr>
          <w:rFonts w:ascii="Times New Roman" w:hAnsi="Times New Roman" w:cs="Times New Roman"/>
          <w:sz w:val="24"/>
          <w:szCs w:val="24"/>
        </w:rPr>
        <w:t xml:space="preserve">seen. </w:t>
      </w:r>
      <w:r w:rsidR="00F4410B">
        <w:rPr>
          <w:rFonts w:ascii="Times New Roman" w:hAnsi="Times New Roman" w:cs="Times New Roman"/>
          <w:sz w:val="24"/>
          <w:szCs w:val="24"/>
        </w:rPr>
        <w:t xml:space="preserve">This suggests that the </w:t>
      </w:r>
      <w:proofErr w:type="spellStart"/>
      <w:r w:rsidR="00F4410B">
        <w:rPr>
          <w:rFonts w:ascii="Times New Roman" w:hAnsi="Times New Roman" w:cs="Times New Roman"/>
          <w:sz w:val="24"/>
          <w:szCs w:val="24"/>
        </w:rPr>
        <w:t>Pd</w:t>
      </w:r>
      <w:proofErr w:type="spellEnd"/>
      <w:r w:rsidR="00F4410B">
        <w:rPr>
          <w:rFonts w:ascii="Times New Roman" w:hAnsi="Times New Roman" w:cs="Times New Roman"/>
          <w:sz w:val="24"/>
          <w:szCs w:val="24"/>
        </w:rPr>
        <w:t xml:space="preserve"> on the surface of the Au nanoparticles is quite stable to oxidation under these conditions.</w:t>
      </w:r>
      <w:r w:rsidR="00C55D44">
        <w:rPr>
          <w:rFonts w:ascii="Times New Roman" w:hAnsi="Times New Roman" w:cs="Times New Roman"/>
          <w:sz w:val="24"/>
          <w:szCs w:val="24"/>
        </w:rPr>
        <w:t xml:space="preserve">  </w:t>
      </w:r>
    </w:p>
    <w:p w:rsidR="00D97621" w:rsidRDefault="00D97621" w:rsidP="00D97621">
      <w:pPr>
        <w:spacing w:line="480" w:lineRule="auto"/>
        <w:jc w:val="both"/>
        <w:rPr>
          <w:rFonts w:ascii="Times New Roman" w:hAnsi="Times New Roman" w:cs="Times New Roman"/>
          <w:b/>
          <w:sz w:val="24"/>
          <w:szCs w:val="24"/>
        </w:rPr>
      </w:pPr>
    </w:p>
    <w:p w:rsidR="00D97621" w:rsidRDefault="00D97621">
      <w:pPr>
        <w:rPr>
          <w:rFonts w:ascii="Times New Roman" w:hAnsi="Times New Roman" w:cs="Times New Roman"/>
          <w:b/>
          <w:sz w:val="24"/>
          <w:szCs w:val="24"/>
        </w:rPr>
      </w:pPr>
      <w:r>
        <w:rPr>
          <w:rFonts w:ascii="Times New Roman" w:hAnsi="Times New Roman" w:cs="Times New Roman"/>
          <w:b/>
          <w:sz w:val="24"/>
          <w:szCs w:val="24"/>
        </w:rPr>
        <w:br w:type="page"/>
      </w:r>
    </w:p>
    <w:p w:rsidR="00F4410B" w:rsidRPr="0013198B" w:rsidRDefault="00D97621" w:rsidP="00D97621">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5. </w:t>
      </w:r>
      <w:r w:rsidR="00F4410B" w:rsidRPr="0013198B">
        <w:rPr>
          <w:rFonts w:ascii="Times New Roman" w:hAnsi="Times New Roman" w:cs="Times New Roman"/>
          <w:b/>
          <w:sz w:val="24"/>
          <w:szCs w:val="24"/>
        </w:rPr>
        <w:t>Acknowledgements</w:t>
      </w:r>
    </w:p>
    <w:p w:rsidR="00D97621" w:rsidRDefault="00CA3F8A" w:rsidP="00D97621">
      <w:pPr>
        <w:spacing w:line="480" w:lineRule="auto"/>
        <w:jc w:val="both"/>
        <w:rPr>
          <w:rFonts w:ascii="Times New Roman" w:hAnsi="Times New Roman" w:cs="Times New Roman"/>
          <w:sz w:val="24"/>
          <w:szCs w:val="24"/>
        </w:rPr>
      </w:pPr>
      <w:r w:rsidRPr="0013198B">
        <w:rPr>
          <w:rFonts w:ascii="Times New Roman" w:hAnsi="Times New Roman" w:cs="Times New Roman"/>
          <w:sz w:val="24"/>
          <w:szCs w:val="24"/>
        </w:rPr>
        <w:t>The authors would like to thank NSERC and the University of</w:t>
      </w:r>
      <w:r>
        <w:rPr>
          <w:rFonts w:ascii="Times New Roman" w:hAnsi="Times New Roman" w:cs="Times New Roman"/>
          <w:sz w:val="24"/>
          <w:szCs w:val="24"/>
        </w:rPr>
        <w:t xml:space="preserve"> </w:t>
      </w:r>
      <w:r w:rsidRPr="0013198B">
        <w:rPr>
          <w:rFonts w:ascii="Times New Roman" w:hAnsi="Times New Roman" w:cs="Times New Roman"/>
          <w:sz w:val="24"/>
          <w:szCs w:val="24"/>
        </w:rPr>
        <w:t>Saskatchewan for funding.</w:t>
      </w:r>
      <w:r>
        <w:rPr>
          <w:rFonts w:ascii="Times New Roman" w:hAnsi="Times New Roman" w:cs="Times New Roman"/>
          <w:sz w:val="24"/>
          <w:szCs w:val="24"/>
        </w:rPr>
        <w:t xml:space="preserve"> </w:t>
      </w:r>
      <w:r w:rsidRPr="0013198B">
        <w:rPr>
          <w:rFonts w:ascii="Times New Roman" w:hAnsi="Times New Roman" w:cs="Times New Roman"/>
          <w:sz w:val="24"/>
          <w:szCs w:val="24"/>
        </w:rPr>
        <w:t xml:space="preserve">The authors would </w:t>
      </w:r>
      <w:r>
        <w:rPr>
          <w:rFonts w:ascii="Times New Roman" w:hAnsi="Times New Roman" w:cs="Times New Roman"/>
          <w:sz w:val="24"/>
          <w:szCs w:val="24"/>
        </w:rPr>
        <w:t xml:space="preserve">also </w:t>
      </w:r>
      <w:r w:rsidRPr="0013198B">
        <w:rPr>
          <w:rFonts w:ascii="Times New Roman" w:hAnsi="Times New Roman" w:cs="Times New Roman"/>
          <w:sz w:val="24"/>
          <w:szCs w:val="24"/>
        </w:rPr>
        <w:t xml:space="preserve">like to thank Drs. </w:t>
      </w:r>
      <w:proofErr w:type="spellStart"/>
      <w:r w:rsidRPr="0013198B">
        <w:rPr>
          <w:rFonts w:ascii="Times New Roman" w:hAnsi="Times New Roman" w:cs="Times New Roman"/>
          <w:sz w:val="24"/>
          <w:szCs w:val="24"/>
        </w:rPr>
        <w:t>Tianpin</w:t>
      </w:r>
      <w:proofErr w:type="spellEnd"/>
      <w:r w:rsidRPr="0013198B">
        <w:rPr>
          <w:rFonts w:ascii="Times New Roman" w:hAnsi="Times New Roman" w:cs="Times New Roman"/>
          <w:sz w:val="24"/>
          <w:szCs w:val="24"/>
        </w:rPr>
        <w:t xml:space="preserve"> Wu, </w:t>
      </w:r>
      <w:r>
        <w:rPr>
          <w:rFonts w:ascii="Times New Roman" w:hAnsi="Times New Roman" w:cs="Times New Roman"/>
          <w:sz w:val="24"/>
          <w:szCs w:val="24"/>
        </w:rPr>
        <w:t xml:space="preserve">Jeremy </w:t>
      </w:r>
      <w:proofErr w:type="spellStart"/>
      <w:r>
        <w:rPr>
          <w:rFonts w:ascii="Times New Roman" w:hAnsi="Times New Roman" w:cs="Times New Roman"/>
          <w:sz w:val="24"/>
          <w:szCs w:val="24"/>
        </w:rPr>
        <w:t>Kropf</w:t>
      </w:r>
      <w:proofErr w:type="spellEnd"/>
      <w:r>
        <w:rPr>
          <w:rFonts w:ascii="Times New Roman" w:hAnsi="Times New Roman" w:cs="Times New Roman"/>
          <w:sz w:val="24"/>
          <w:szCs w:val="24"/>
        </w:rPr>
        <w:t xml:space="preserve">, and </w:t>
      </w:r>
      <w:r w:rsidRPr="0013198B">
        <w:rPr>
          <w:rFonts w:ascii="Times New Roman" w:hAnsi="Times New Roman" w:cs="Times New Roman"/>
          <w:sz w:val="24"/>
          <w:szCs w:val="24"/>
        </w:rPr>
        <w:t>Trudy Bolin at the Advanced Photon Source (APS) for the assistance with EXAFS and XANES measurements</w:t>
      </w:r>
      <w:r>
        <w:rPr>
          <w:rFonts w:ascii="Times New Roman" w:hAnsi="Times New Roman" w:cs="Times New Roman"/>
          <w:sz w:val="24"/>
          <w:szCs w:val="24"/>
        </w:rPr>
        <w:t>.</w:t>
      </w:r>
      <w:r w:rsidRPr="0013198B">
        <w:rPr>
          <w:rFonts w:ascii="Times New Roman" w:hAnsi="Times New Roman" w:cs="Times New Roman"/>
          <w:sz w:val="24"/>
          <w:szCs w:val="24"/>
        </w:rPr>
        <w:t xml:space="preserve"> </w:t>
      </w:r>
      <w:r w:rsidRPr="00511D18">
        <w:rPr>
          <w:rFonts w:ascii="Times New Roman" w:hAnsi="Times New Roman" w:cs="Times New Roman"/>
          <w:sz w:val="24"/>
          <w:szCs w:val="24"/>
        </w:rPr>
        <w:t xml:space="preserve">  </w:t>
      </w:r>
      <w:r w:rsidRPr="003326BF">
        <w:rPr>
          <w:rFonts w:ascii="Times New Roman" w:hAnsi="Times New Roman" w:cs="Times New Roman"/>
          <w:sz w:val="24"/>
          <w:szCs w:val="24"/>
        </w:rPr>
        <w:t>Use of the Advanced Photon Source is also supported by the U. S. Department of Energy, Office of Science, Office of Basic Energy Sciences, under Contract DE-AC02-06CH11357.</w:t>
      </w:r>
      <w:r w:rsidRPr="003326BF">
        <w:rPr>
          <w:rFonts w:ascii="Times New Roman" w:hAnsi="Times New Roman" w:cs="Times New Roman"/>
          <w:color w:val="000000"/>
          <w:sz w:val="24"/>
          <w:szCs w:val="24"/>
        </w:rPr>
        <w:t xml:space="preserve">  </w:t>
      </w:r>
      <w:r w:rsidRPr="003326BF">
        <w:rPr>
          <w:rFonts w:ascii="Times New Roman" w:hAnsi="Times New Roman" w:cs="Times New Roman"/>
          <w:sz w:val="24"/>
          <w:szCs w:val="24"/>
        </w:rPr>
        <w:t xml:space="preserve">PNC/XOR facilities at the Advanced Photon Source, and research at these facilities, are supported by the US Department of Energy - Basic Energy Sciences, a Major Resources Support grant from NSERC, the University of Washington, Simon Fraser University, and the Advanced Photon Source. </w:t>
      </w:r>
      <w:r w:rsidRPr="003326BF">
        <w:rPr>
          <w:rFonts w:ascii="Times New Roman" w:hAnsi="Times New Roman" w:cs="Times New Roman"/>
          <w:color w:val="000000"/>
          <w:sz w:val="24"/>
          <w:szCs w:val="24"/>
        </w:rPr>
        <w:t xml:space="preserve">MRCAT operations are supported by the Department of Energy and the MRCAT member institutions.  Funding for JTM is </w:t>
      </w:r>
      <w:r w:rsidRPr="00511D18">
        <w:rPr>
          <w:rFonts w:ascii="Times New Roman" w:hAnsi="Times New Roman" w:cs="Times New Roman"/>
          <w:sz w:val="24"/>
          <w:szCs w:val="24"/>
        </w:rPr>
        <w:t xml:space="preserve">based upon work supported as part of the Institute for Atom-efficient Chemical Transformations (IACT), an Energy Frontier Research Center funded by the U.S. Department of Energy, Office of Science, </w:t>
      </w:r>
      <w:proofErr w:type="gramStart"/>
      <w:r w:rsidRPr="00511D18">
        <w:rPr>
          <w:rFonts w:ascii="Times New Roman" w:hAnsi="Times New Roman" w:cs="Times New Roman"/>
          <w:sz w:val="24"/>
          <w:szCs w:val="24"/>
        </w:rPr>
        <w:t>Office</w:t>
      </w:r>
      <w:proofErr w:type="gramEnd"/>
      <w:r w:rsidRPr="00511D18">
        <w:rPr>
          <w:rFonts w:ascii="Times New Roman" w:hAnsi="Times New Roman" w:cs="Times New Roman"/>
          <w:sz w:val="24"/>
          <w:szCs w:val="24"/>
        </w:rPr>
        <w:t xml:space="preserve"> of Basic Energy Sciences. </w:t>
      </w:r>
    </w:p>
    <w:p w:rsidR="00D97621" w:rsidRDefault="00D97621">
      <w:pPr>
        <w:rPr>
          <w:rFonts w:ascii="Times New Roman" w:hAnsi="Times New Roman" w:cs="Times New Roman"/>
          <w:sz w:val="24"/>
          <w:szCs w:val="24"/>
        </w:rPr>
      </w:pPr>
      <w:r>
        <w:rPr>
          <w:rFonts w:ascii="Times New Roman" w:hAnsi="Times New Roman" w:cs="Times New Roman"/>
          <w:sz w:val="24"/>
          <w:szCs w:val="24"/>
        </w:rPr>
        <w:br w:type="page"/>
      </w:r>
    </w:p>
    <w:p w:rsidR="00D97621" w:rsidRPr="00D97621" w:rsidRDefault="00ED1EE3" w:rsidP="00D97621">
      <w:pPr>
        <w:spacing w:line="480" w:lineRule="auto"/>
        <w:rPr>
          <w:rFonts w:ascii="Times New Roman" w:hAnsi="Times New Roman" w:cs="Times New Roman"/>
          <w:b/>
          <w:sz w:val="24"/>
          <w:szCs w:val="24"/>
          <w:lang w:val="en-CA"/>
        </w:rPr>
      </w:pPr>
      <w:r>
        <w:rPr>
          <w:rFonts w:ascii="Times New Roman" w:hAnsi="Times New Roman" w:cs="Times New Roman"/>
          <w:b/>
          <w:sz w:val="24"/>
          <w:szCs w:val="24"/>
          <w:lang w:val="en-CA"/>
        </w:rPr>
        <w:lastRenderedPageBreak/>
        <w:t>6. References</w:t>
      </w:r>
    </w:p>
    <w:p w:rsidR="004C60DC" w:rsidRPr="004C60DC" w:rsidRDefault="002622CD" w:rsidP="004C60DC">
      <w:pPr>
        <w:spacing w:after="0" w:line="480" w:lineRule="auto"/>
        <w:rPr>
          <w:rFonts w:ascii="Times New Roman" w:hAnsi="Times New Roman" w:cs="Times New Roman"/>
          <w:sz w:val="24"/>
          <w:szCs w:val="24"/>
          <w:lang w:val="en-CA"/>
        </w:rPr>
      </w:pPr>
      <w:r>
        <w:rPr>
          <w:rFonts w:ascii="Times New Roman" w:hAnsi="Times New Roman" w:cs="Times New Roman"/>
          <w:sz w:val="24"/>
          <w:szCs w:val="24"/>
        </w:rPr>
        <w:fldChar w:fldCharType="begin"/>
      </w:r>
      <w:r w:rsidR="00D97621" w:rsidRPr="006A28DB">
        <w:rPr>
          <w:rFonts w:ascii="Times New Roman" w:hAnsi="Times New Roman" w:cs="Times New Roman"/>
          <w:sz w:val="24"/>
          <w:szCs w:val="24"/>
          <w:lang w:val="en-CA"/>
        </w:rPr>
        <w:instrText xml:space="preserve"> ADDIN EN.REFLIST </w:instrText>
      </w:r>
      <w:r>
        <w:rPr>
          <w:rFonts w:ascii="Times New Roman" w:hAnsi="Times New Roman" w:cs="Times New Roman"/>
          <w:sz w:val="24"/>
          <w:szCs w:val="24"/>
        </w:rPr>
        <w:fldChar w:fldCharType="separate"/>
      </w:r>
      <w:r w:rsidR="004C60DC" w:rsidRPr="004C60DC">
        <w:rPr>
          <w:rFonts w:ascii="Times New Roman" w:hAnsi="Times New Roman" w:cs="Times New Roman"/>
          <w:sz w:val="24"/>
          <w:szCs w:val="24"/>
          <w:lang w:val="en-CA"/>
        </w:rPr>
        <w:t xml:space="preserve">1. Haruta, M.; Yamada, Y.; Kobayashi, T.; Iijima, S., </w:t>
      </w:r>
      <w:r w:rsidR="004C60DC" w:rsidRPr="004C60DC">
        <w:rPr>
          <w:rFonts w:ascii="Times New Roman" w:hAnsi="Times New Roman" w:cs="Times New Roman"/>
          <w:i/>
          <w:sz w:val="24"/>
          <w:szCs w:val="24"/>
          <w:lang w:val="en-CA"/>
        </w:rPr>
        <w:t xml:space="preserve">J. Catal. </w:t>
      </w:r>
      <w:r w:rsidR="004C60DC" w:rsidRPr="004C60DC">
        <w:rPr>
          <w:rFonts w:ascii="Times New Roman" w:hAnsi="Times New Roman" w:cs="Times New Roman"/>
          <w:b/>
          <w:sz w:val="24"/>
          <w:szCs w:val="24"/>
          <w:lang w:val="en-CA"/>
        </w:rPr>
        <w:t>1989,</w:t>
      </w:r>
      <w:r w:rsidR="004C60DC" w:rsidRPr="004C60DC">
        <w:rPr>
          <w:rFonts w:ascii="Times New Roman" w:hAnsi="Times New Roman" w:cs="Times New Roman"/>
          <w:sz w:val="24"/>
          <w:szCs w:val="24"/>
          <w:lang w:val="en-CA"/>
        </w:rPr>
        <w:t xml:space="preserve"> 115, 301-309.</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2. Haruta, M., </w:t>
      </w:r>
      <w:r w:rsidRPr="004C60DC">
        <w:rPr>
          <w:rFonts w:ascii="Times New Roman" w:hAnsi="Times New Roman" w:cs="Times New Roman"/>
          <w:i/>
          <w:sz w:val="24"/>
          <w:szCs w:val="24"/>
          <w:lang w:val="en-CA"/>
        </w:rPr>
        <w:t xml:space="preserve">Catal. Today </w:t>
      </w:r>
      <w:r w:rsidRPr="004C60DC">
        <w:rPr>
          <w:rFonts w:ascii="Times New Roman" w:hAnsi="Times New Roman" w:cs="Times New Roman"/>
          <w:b/>
          <w:sz w:val="24"/>
          <w:szCs w:val="24"/>
          <w:lang w:val="en-CA"/>
        </w:rPr>
        <w:t>1997,</w:t>
      </w:r>
      <w:r w:rsidRPr="004C60DC">
        <w:rPr>
          <w:rFonts w:ascii="Times New Roman" w:hAnsi="Times New Roman" w:cs="Times New Roman"/>
          <w:sz w:val="24"/>
          <w:szCs w:val="24"/>
          <w:lang w:val="en-CA"/>
        </w:rPr>
        <w:t xml:space="preserve"> 36, 153-166.</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3. Tsunoyama, H.; Sakurai, H.; Negishi, Y.; Tsukuda, T., </w:t>
      </w:r>
      <w:r w:rsidRPr="004C60DC">
        <w:rPr>
          <w:rFonts w:ascii="Times New Roman" w:hAnsi="Times New Roman" w:cs="Times New Roman"/>
          <w:i/>
          <w:sz w:val="24"/>
          <w:szCs w:val="24"/>
          <w:lang w:val="en-CA"/>
        </w:rPr>
        <w:t xml:space="preserve">J. Am. Chem. Soc. </w:t>
      </w:r>
      <w:r w:rsidRPr="004C60DC">
        <w:rPr>
          <w:rFonts w:ascii="Times New Roman" w:hAnsi="Times New Roman" w:cs="Times New Roman"/>
          <w:b/>
          <w:sz w:val="24"/>
          <w:szCs w:val="24"/>
          <w:lang w:val="en-CA"/>
        </w:rPr>
        <w:t>2005,</w:t>
      </w:r>
      <w:r w:rsidRPr="004C60DC">
        <w:rPr>
          <w:rFonts w:ascii="Times New Roman" w:hAnsi="Times New Roman" w:cs="Times New Roman"/>
          <w:sz w:val="24"/>
          <w:szCs w:val="24"/>
          <w:lang w:val="en-CA"/>
        </w:rPr>
        <w:t xml:space="preserve"> 127, 9374-9375.</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4. Dimitratos, N.; Lopez-Sanches, J. A.; Lennon, D.; Porta, F.; Prati, L.; Villa, A., </w:t>
      </w:r>
      <w:r w:rsidRPr="004C60DC">
        <w:rPr>
          <w:rFonts w:ascii="Times New Roman" w:hAnsi="Times New Roman" w:cs="Times New Roman"/>
          <w:i/>
          <w:sz w:val="24"/>
          <w:szCs w:val="24"/>
          <w:lang w:val="en-CA"/>
        </w:rPr>
        <w:t xml:space="preserve">Catal. Lett. </w:t>
      </w:r>
      <w:r w:rsidRPr="004C60DC">
        <w:rPr>
          <w:rFonts w:ascii="Times New Roman" w:hAnsi="Times New Roman" w:cs="Times New Roman"/>
          <w:b/>
          <w:sz w:val="24"/>
          <w:szCs w:val="24"/>
          <w:lang w:val="en-CA"/>
        </w:rPr>
        <w:t>2006,</w:t>
      </w:r>
      <w:r w:rsidRPr="004C60DC">
        <w:rPr>
          <w:rFonts w:ascii="Times New Roman" w:hAnsi="Times New Roman" w:cs="Times New Roman"/>
          <w:sz w:val="24"/>
          <w:szCs w:val="24"/>
          <w:lang w:val="en-CA"/>
        </w:rPr>
        <w:t xml:space="preserve"> 108, 147-153.</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5. Kanaoka, S.; Yagi, N.; Fukuyama, Y.; Aoshima, S.; Tsunoyama, H.; Tsukuda, T.; Sakurai, H., </w:t>
      </w:r>
      <w:r w:rsidRPr="004C60DC">
        <w:rPr>
          <w:rFonts w:ascii="Times New Roman" w:hAnsi="Times New Roman" w:cs="Times New Roman"/>
          <w:i/>
          <w:sz w:val="24"/>
          <w:szCs w:val="24"/>
          <w:lang w:val="en-CA"/>
        </w:rPr>
        <w:t xml:space="preserve">J. Am. Chem. Soc. </w:t>
      </w:r>
      <w:r w:rsidRPr="004C60DC">
        <w:rPr>
          <w:rFonts w:ascii="Times New Roman" w:hAnsi="Times New Roman" w:cs="Times New Roman"/>
          <w:b/>
          <w:sz w:val="24"/>
          <w:szCs w:val="24"/>
          <w:lang w:val="en-CA"/>
        </w:rPr>
        <w:t>2007,</w:t>
      </w:r>
      <w:r w:rsidRPr="004C60DC">
        <w:rPr>
          <w:rFonts w:ascii="Times New Roman" w:hAnsi="Times New Roman" w:cs="Times New Roman"/>
          <w:sz w:val="24"/>
          <w:szCs w:val="24"/>
          <w:lang w:val="en-CA"/>
        </w:rPr>
        <w:t xml:space="preserve"> 129, 12060-12061.</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6. Dimitratos, N.; Lopez-Sanches, J. A.; Anthonykutty, J. M.; Brett, G.; Carley, A. F.; Tiruvalam, R. C.; Herzing, A. A.; Kiely, C. J.; Knight, D. W.; Hutchings, G. J., </w:t>
      </w:r>
      <w:r w:rsidRPr="004C60DC">
        <w:rPr>
          <w:rFonts w:ascii="Times New Roman" w:hAnsi="Times New Roman" w:cs="Times New Roman"/>
          <w:i/>
          <w:sz w:val="24"/>
          <w:szCs w:val="24"/>
          <w:lang w:val="en-CA"/>
        </w:rPr>
        <w:t xml:space="preserve">Phys. Chem. Chem. Phys. </w:t>
      </w:r>
      <w:r w:rsidRPr="004C60DC">
        <w:rPr>
          <w:rFonts w:ascii="Times New Roman" w:hAnsi="Times New Roman" w:cs="Times New Roman"/>
          <w:b/>
          <w:sz w:val="24"/>
          <w:szCs w:val="24"/>
          <w:lang w:val="en-CA"/>
        </w:rPr>
        <w:t>2009</w:t>
      </w:r>
      <w:r w:rsidRPr="004C60DC">
        <w:rPr>
          <w:rFonts w:ascii="Times New Roman" w:hAnsi="Times New Roman" w:cs="Times New Roman"/>
          <w:sz w:val="24"/>
          <w:szCs w:val="24"/>
          <w:lang w:val="en-CA"/>
        </w:rPr>
        <w:t>, 4952-4961.</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7. Enache, D. I.; Knight, D. W.; Hutchings, G. J., </w:t>
      </w:r>
      <w:r w:rsidRPr="004C60DC">
        <w:rPr>
          <w:rFonts w:ascii="Times New Roman" w:hAnsi="Times New Roman" w:cs="Times New Roman"/>
          <w:i/>
          <w:sz w:val="24"/>
          <w:szCs w:val="24"/>
          <w:lang w:val="en-CA"/>
        </w:rPr>
        <w:t xml:space="preserve">Catal. Lett. </w:t>
      </w:r>
      <w:r w:rsidRPr="004C60DC">
        <w:rPr>
          <w:rFonts w:ascii="Times New Roman" w:hAnsi="Times New Roman" w:cs="Times New Roman"/>
          <w:b/>
          <w:sz w:val="24"/>
          <w:szCs w:val="24"/>
          <w:lang w:val="en-CA"/>
        </w:rPr>
        <w:t>2005,</w:t>
      </w:r>
      <w:r w:rsidRPr="004C60DC">
        <w:rPr>
          <w:rFonts w:ascii="Times New Roman" w:hAnsi="Times New Roman" w:cs="Times New Roman"/>
          <w:sz w:val="24"/>
          <w:szCs w:val="24"/>
          <w:lang w:val="en-CA"/>
        </w:rPr>
        <w:t xml:space="preserve"> 103.</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8. Abad, A.; Almela, C.; Corma, A.; Garcia, H., </w:t>
      </w:r>
      <w:r w:rsidRPr="004C60DC">
        <w:rPr>
          <w:rFonts w:ascii="Times New Roman" w:hAnsi="Times New Roman" w:cs="Times New Roman"/>
          <w:i/>
          <w:sz w:val="24"/>
          <w:szCs w:val="24"/>
          <w:lang w:val="en-CA"/>
        </w:rPr>
        <w:t xml:space="preserve">Chem. Commun. </w:t>
      </w:r>
      <w:r w:rsidRPr="004C60DC">
        <w:rPr>
          <w:rFonts w:ascii="Times New Roman" w:hAnsi="Times New Roman" w:cs="Times New Roman"/>
          <w:b/>
          <w:sz w:val="24"/>
          <w:szCs w:val="24"/>
          <w:lang w:val="en-CA"/>
        </w:rPr>
        <w:t>2006</w:t>
      </w:r>
      <w:r w:rsidRPr="004C60DC">
        <w:rPr>
          <w:rFonts w:ascii="Times New Roman" w:hAnsi="Times New Roman" w:cs="Times New Roman"/>
          <w:sz w:val="24"/>
          <w:szCs w:val="24"/>
          <w:lang w:val="en-CA"/>
        </w:rPr>
        <w:t>, 3178-3180.</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9. Miedziak, P.; Sankar, M.; Dimitratos, N.; Lopez-Sanches, J. A.; Carley, A. F.; Knight, D. W.; Taylor, S. H.; Kiely, C. J.; Hutchings, G. J., </w:t>
      </w:r>
      <w:r w:rsidRPr="004C60DC">
        <w:rPr>
          <w:rFonts w:ascii="Times New Roman" w:hAnsi="Times New Roman" w:cs="Times New Roman"/>
          <w:i/>
          <w:sz w:val="24"/>
          <w:szCs w:val="24"/>
          <w:lang w:val="en-CA"/>
        </w:rPr>
        <w:t xml:space="preserve">Catal. Today </w:t>
      </w:r>
      <w:r w:rsidRPr="004C60DC">
        <w:rPr>
          <w:rFonts w:ascii="Times New Roman" w:hAnsi="Times New Roman" w:cs="Times New Roman"/>
          <w:b/>
          <w:sz w:val="24"/>
          <w:szCs w:val="24"/>
          <w:lang w:val="en-CA"/>
        </w:rPr>
        <w:t>2011,</w:t>
      </w:r>
      <w:r w:rsidRPr="004C60DC">
        <w:rPr>
          <w:rFonts w:ascii="Times New Roman" w:hAnsi="Times New Roman" w:cs="Times New Roman"/>
          <w:sz w:val="24"/>
          <w:szCs w:val="24"/>
          <w:lang w:val="en-CA"/>
        </w:rPr>
        <w:t xml:space="preserve"> 164, 315-319.</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10. Evangelisi, C.; Schiavi, E.; Aronica, L. A.; Caporusso, A. M.; Vitulli, G.; Bertinetti, L.; Martra, G.; Balerna, A.; Mobilio, S., </w:t>
      </w:r>
      <w:r w:rsidRPr="004C60DC">
        <w:rPr>
          <w:rFonts w:ascii="Times New Roman" w:hAnsi="Times New Roman" w:cs="Times New Roman"/>
          <w:i/>
          <w:sz w:val="24"/>
          <w:szCs w:val="24"/>
          <w:lang w:val="en-CA"/>
        </w:rPr>
        <w:t xml:space="preserve">J. Catal. </w:t>
      </w:r>
      <w:r w:rsidRPr="004C60DC">
        <w:rPr>
          <w:rFonts w:ascii="Times New Roman" w:hAnsi="Times New Roman" w:cs="Times New Roman"/>
          <w:b/>
          <w:sz w:val="24"/>
          <w:szCs w:val="24"/>
          <w:lang w:val="en-CA"/>
        </w:rPr>
        <w:t>2012,</w:t>
      </w:r>
      <w:r w:rsidRPr="004C60DC">
        <w:rPr>
          <w:rFonts w:ascii="Times New Roman" w:hAnsi="Times New Roman" w:cs="Times New Roman"/>
          <w:sz w:val="24"/>
          <w:szCs w:val="24"/>
          <w:lang w:val="en-CA"/>
        </w:rPr>
        <w:t xml:space="preserve"> 286, 224-236.</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11. Mallin, M. P.; Murphy, C. J., </w:t>
      </w:r>
      <w:r w:rsidRPr="004C60DC">
        <w:rPr>
          <w:rFonts w:ascii="Times New Roman" w:hAnsi="Times New Roman" w:cs="Times New Roman"/>
          <w:i/>
          <w:sz w:val="24"/>
          <w:szCs w:val="24"/>
          <w:lang w:val="en-CA"/>
        </w:rPr>
        <w:t xml:space="preserve">Nano Lett. </w:t>
      </w:r>
      <w:r w:rsidRPr="004C60DC">
        <w:rPr>
          <w:rFonts w:ascii="Times New Roman" w:hAnsi="Times New Roman" w:cs="Times New Roman"/>
          <w:b/>
          <w:sz w:val="24"/>
          <w:szCs w:val="24"/>
          <w:lang w:val="en-CA"/>
        </w:rPr>
        <w:t>2002,</w:t>
      </w:r>
      <w:r w:rsidRPr="004C60DC">
        <w:rPr>
          <w:rFonts w:ascii="Times New Roman" w:hAnsi="Times New Roman" w:cs="Times New Roman"/>
          <w:sz w:val="24"/>
          <w:szCs w:val="24"/>
          <w:lang w:val="en-CA"/>
        </w:rPr>
        <w:t xml:space="preserve"> 2, 1235-1237.</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12. Kim, M.; Na, H.; Lee, K. C.; Yoo, E. A.; Lee, M., </w:t>
      </w:r>
      <w:r w:rsidRPr="004C60DC">
        <w:rPr>
          <w:rFonts w:ascii="Times New Roman" w:hAnsi="Times New Roman" w:cs="Times New Roman"/>
          <w:i/>
          <w:sz w:val="24"/>
          <w:szCs w:val="24"/>
          <w:lang w:val="en-CA"/>
        </w:rPr>
        <w:t xml:space="preserve">J. Mater. Chem. </w:t>
      </w:r>
      <w:r w:rsidRPr="004C60DC">
        <w:rPr>
          <w:rFonts w:ascii="Times New Roman" w:hAnsi="Times New Roman" w:cs="Times New Roman"/>
          <w:b/>
          <w:sz w:val="24"/>
          <w:szCs w:val="24"/>
          <w:lang w:val="en-CA"/>
        </w:rPr>
        <w:t>2003,</w:t>
      </w:r>
      <w:r w:rsidRPr="004C60DC">
        <w:rPr>
          <w:rFonts w:ascii="Times New Roman" w:hAnsi="Times New Roman" w:cs="Times New Roman"/>
          <w:sz w:val="24"/>
          <w:szCs w:val="24"/>
          <w:lang w:val="en-CA"/>
        </w:rPr>
        <w:t xml:space="preserve"> 13, 1789-1792.</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13. Agrawal, V. V.; Mahalakshmi, P.; Kulkarni, G. U.; Rao, C. N. R., </w:t>
      </w:r>
      <w:r w:rsidRPr="004C60DC">
        <w:rPr>
          <w:rFonts w:ascii="Times New Roman" w:hAnsi="Times New Roman" w:cs="Times New Roman"/>
          <w:i/>
          <w:sz w:val="24"/>
          <w:szCs w:val="24"/>
          <w:lang w:val="en-CA"/>
        </w:rPr>
        <w:t xml:space="preserve">Langmuir </w:t>
      </w:r>
      <w:r w:rsidRPr="004C60DC">
        <w:rPr>
          <w:rFonts w:ascii="Times New Roman" w:hAnsi="Times New Roman" w:cs="Times New Roman"/>
          <w:b/>
          <w:sz w:val="24"/>
          <w:szCs w:val="24"/>
          <w:lang w:val="en-CA"/>
        </w:rPr>
        <w:t>2005,</w:t>
      </w:r>
      <w:r w:rsidRPr="004C60DC">
        <w:rPr>
          <w:rFonts w:ascii="Times New Roman" w:hAnsi="Times New Roman" w:cs="Times New Roman"/>
          <w:sz w:val="24"/>
          <w:szCs w:val="24"/>
          <w:lang w:val="en-CA"/>
        </w:rPr>
        <w:t xml:space="preserve"> 22, 1846-1851.</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lastRenderedPageBreak/>
        <w:t xml:space="preserve">14. Lee, W.; Kim, M. G.; Choi, J.; Park, J.; Ko, S. J.; Oh, S. J.; Cheon, J., </w:t>
      </w:r>
      <w:r w:rsidRPr="004C60DC">
        <w:rPr>
          <w:rFonts w:ascii="Times New Roman" w:hAnsi="Times New Roman" w:cs="Times New Roman"/>
          <w:i/>
          <w:sz w:val="24"/>
          <w:szCs w:val="24"/>
          <w:lang w:val="en-CA"/>
        </w:rPr>
        <w:t xml:space="preserve">J. Am. Chem. Soc. </w:t>
      </w:r>
      <w:r w:rsidRPr="004C60DC">
        <w:rPr>
          <w:rFonts w:ascii="Times New Roman" w:hAnsi="Times New Roman" w:cs="Times New Roman"/>
          <w:b/>
          <w:sz w:val="24"/>
          <w:szCs w:val="24"/>
          <w:lang w:val="en-CA"/>
        </w:rPr>
        <w:t>2005,</w:t>
      </w:r>
      <w:r w:rsidRPr="004C60DC">
        <w:rPr>
          <w:rFonts w:ascii="Times New Roman" w:hAnsi="Times New Roman" w:cs="Times New Roman"/>
          <w:sz w:val="24"/>
          <w:szCs w:val="24"/>
          <w:lang w:val="en-CA"/>
        </w:rPr>
        <w:t xml:space="preserve"> 127, 16090-16097.</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15. Rapallo, R.; Rossi, G.; Ferrando, R.; Fortunelli, A.; Curley, B. C.; Lloyd, L. D.; Tarbuck, G. M.; Johnston, R. L., </w:t>
      </w:r>
      <w:r w:rsidRPr="004C60DC">
        <w:rPr>
          <w:rFonts w:ascii="Times New Roman" w:hAnsi="Times New Roman" w:cs="Times New Roman"/>
          <w:i/>
          <w:sz w:val="24"/>
          <w:szCs w:val="24"/>
          <w:lang w:val="en-CA"/>
        </w:rPr>
        <w:t xml:space="preserve">J. Chem. Phys. </w:t>
      </w:r>
      <w:r w:rsidRPr="004C60DC">
        <w:rPr>
          <w:rFonts w:ascii="Times New Roman" w:hAnsi="Times New Roman" w:cs="Times New Roman"/>
          <w:b/>
          <w:sz w:val="24"/>
          <w:szCs w:val="24"/>
          <w:lang w:val="en-CA"/>
        </w:rPr>
        <w:t>2005,</w:t>
      </w:r>
      <w:r w:rsidRPr="004C60DC">
        <w:rPr>
          <w:rFonts w:ascii="Times New Roman" w:hAnsi="Times New Roman" w:cs="Times New Roman"/>
          <w:sz w:val="24"/>
          <w:szCs w:val="24"/>
          <w:lang w:val="en-CA"/>
        </w:rPr>
        <w:t xml:space="preserve"> 122, 194308.</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16. Dimitratos, N.; Villa, A.; Wang, D.; Porta, F.; Su, D.; Prati, L., </w:t>
      </w:r>
      <w:r w:rsidRPr="004C60DC">
        <w:rPr>
          <w:rFonts w:ascii="Times New Roman" w:hAnsi="Times New Roman" w:cs="Times New Roman"/>
          <w:i/>
          <w:sz w:val="24"/>
          <w:szCs w:val="24"/>
          <w:lang w:val="en-CA"/>
        </w:rPr>
        <w:t xml:space="preserve">J. Catal. </w:t>
      </w:r>
      <w:r w:rsidRPr="004C60DC">
        <w:rPr>
          <w:rFonts w:ascii="Times New Roman" w:hAnsi="Times New Roman" w:cs="Times New Roman"/>
          <w:b/>
          <w:sz w:val="24"/>
          <w:szCs w:val="24"/>
          <w:lang w:val="en-CA"/>
        </w:rPr>
        <w:t>2006,</w:t>
      </w:r>
      <w:r w:rsidRPr="004C60DC">
        <w:rPr>
          <w:rFonts w:ascii="Times New Roman" w:hAnsi="Times New Roman" w:cs="Times New Roman"/>
          <w:sz w:val="24"/>
          <w:szCs w:val="24"/>
          <w:lang w:val="en-CA"/>
        </w:rPr>
        <w:t xml:space="preserve"> 244, 113-121.</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17. Enache, E. I.; Edwards, J. K.; Landon, P.; Solsona-Espriu, B.; Carley, A. F.; Herzing, A. A.; Watanabe, M.; Kiely, C. J.; Knight, D. W.; Hutchings, G. J., </w:t>
      </w:r>
      <w:r w:rsidRPr="004C60DC">
        <w:rPr>
          <w:rFonts w:ascii="Times New Roman" w:hAnsi="Times New Roman" w:cs="Times New Roman"/>
          <w:i/>
          <w:sz w:val="24"/>
          <w:szCs w:val="24"/>
          <w:lang w:val="en-CA"/>
        </w:rPr>
        <w:t xml:space="preserve">Science </w:t>
      </w:r>
      <w:r w:rsidRPr="004C60DC">
        <w:rPr>
          <w:rFonts w:ascii="Times New Roman" w:hAnsi="Times New Roman" w:cs="Times New Roman"/>
          <w:b/>
          <w:sz w:val="24"/>
          <w:szCs w:val="24"/>
          <w:lang w:val="en-CA"/>
        </w:rPr>
        <w:t>2006,</w:t>
      </w:r>
      <w:r w:rsidRPr="004C60DC">
        <w:rPr>
          <w:rFonts w:ascii="Times New Roman" w:hAnsi="Times New Roman" w:cs="Times New Roman"/>
          <w:sz w:val="24"/>
          <w:szCs w:val="24"/>
          <w:lang w:val="en-CA"/>
        </w:rPr>
        <w:t xml:space="preserve"> 311, 362-365.</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18. Chaki, N. K.; Tsunoyama, H.; Negishi, Y.; Sakurai, H.; Tsukuda, T., </w:t>
      </w:r>
      <w:r w:rsidRPr="004C60DC">
        <w:rPr>
          <w:rFonts w:ascii="Times New Roman" w:hAnsi="Times New Roman" w:cs="Times New Roman"/>
          <w:i/>
          <w:sz w:val="24"/>
          <w:szCs w:val="24"/>
          <w:lang w:val="en-CA"/>
        </w:rPr>
        <w:t xml:space="preserve">J. Phys. Chem. C. </w:t>
      </w:r>
      <w:r w:rsidRPr="004C60DC">
        <w:rPr>
          <w:rFonts w:ascii="Times New Roman" w:hAnsi="Times New Roman" w:cs="Times New Roman"/>
          <w:b/>
          <w:sz w:val="24"/>
          <w:szCs w:val="24"/>
          <w:lang w:val="en-CA"/>
        </w:rPr>
        <w:t>2007,</w:t>
      </w:r>
      <w:r w:rsidRPr="004C60DC">
        <w:rPr>
          <w:rFonts w:ascii="Times New Roman" w:hAnsi="Times New Roman" w:cs="Times New Roman"/>
          <w:sz w:val="24"/>
          <w:szCs w:val="24"/>
          <w:lang w:val="en-CA"/>
        </w:rPr>
        <w:t xml:space="preserve"> 111, 4885-4888.</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19. Liu, X.; Wang, A.; Wang, X.; Mou, C.; Zhang, T., </w:t>
      </w:r>
      <w:r w:rsidRPr="004C60DC">
        <w:rPr>
          <w:rFonts w:ascii="Times New Roman" w:hAnsi="Times New Roman" w:cs="Times New Roman"/>
          <w:i/>
          <w:sz w:val="24"/>
          <w:szCs w:val="24"/>
          <w:lang w:val="en-CA"/>
        </w:rPr>
        <w:t xml:space="preserve">Chem. Commun. </w:t>
      </w:r>
      <w:r w:rsidRPr="004C60DC">
        <w:rPr>
          <w:rFonts w:ascii="Times New Roman" w:hAnsi="Times New Roman" w:cs="Times New Roman"/>
          <w:b/>
          <w:sz w:val="24"/>
          <w:szCs w:val="24"/>
          <w:lang w:val="en-CA"/>
        </w:rPr>
        <w:t>2008</w:t>
      </w:r>
      <w:r w:rsidRPr="004C60DC">
        <w:rPr>
          <w:rFonts w:ascii="Times New Roman" w:hAnsi="Times New Roman" w:cs="Times New Roman"/>
          <w:sz w:val="24"/>
          <w:szCs w:val="24"/>
          <w:lang w:val="en-CA"/>
        </w:rPr>
        <w:t>, 3187-3189.</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20. Bracey, C. L.; Ellis, P. R.; Hutchings, G. J., </w:t>
      </w:r>
      <w:r w:rsidRPr="004C60DC">
        <w:rPr>
          <w:rFonts w:ascii="Times New Roman" w:hAnsi="Times New Roman" w:cs="Times New Roman"/>
          <w:i/>
          <w:sz w:val="24"/>
          <w:szCs w:val="24"/>
          <w:lang w:val="en-CA"/>
        </w:rPr>
        <w:t xml:space="preserve">Chem. Soc. Rev. </w:t>
      </w:r>
      <w:r w:rsidRPr="004C60DC">
        <w:rPr>
          <w:rFonts w:ascii="Times New Roman" w:hAnsi="Times New Roman" w:cs="Times New Roman"/>
          <w:b/>
          <w:sz w:val="24"/>
          <w:szCs w:val="24"/>
          <w:lang w:val="en-CA"/>
        </w:rPr>
        <w:t>2009,</w:t>
      </w:r>
      <w:r w:rsidRPr="004C60DC">
        <w:rPr>
          <w:rFonts w:ascii="Times New Roman" w:hAnsi="Times New Roman" w:cs="Times New Roman"/>
          <w:sz w:val="24"/>
          <w:szCs w:val="24"/>
          <w:lang w:val="en-CA"/>
        </w:rPr>
        <w:t xml:space="preserve"> 38, 2231-2243.</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21. Tsuji, M.; Matsunaga, M.; Ishizaki, T.; Nonaka, T., </w:t>
      </w:r>
      <w:r w:rsidRPr="004C60DC">
        <w:rPr>
          <w:rFonts w:ascii="Times New Roman" w:hAnsi="Times New Roman" w:cs="Times New Roman"/>
          <w:i/>
          <w:sz w:val="24"/>
          <w:szCs w:val="24"/>
          <w:lang w:val="en-CA"/>
        </w:rPr>
        <w:t xml:space="preserve">CrystEngComm </w:t>
      </w:r>
      <w:r w:rsidRPr="004C60DC">
        <w:rPr>
          <w:rFonts w:ascii="Times New Roman" w:hAnsi="Times New Roman" w:cs="Times New Roman"/>
          <w:b/>
          <w:sz w:val="24"/>
          <w:szCs w:val="24"/>
          <w:lang w:val="en-CA"/>
        </w:rPr>
        <w:t>2012,</w:t>
      </w:r>
      <w:r w:rsidRPr="004C60DC">
        <w:rPr>
          <w:rFonts w:ascii="Times New Roman" w:hAnsi="Times New Roman" w:cs="Times New Roman"/>
          <w:sz w:val="24"/>
          <w:szCs w:val="24"/>
          <w:lang w:val="en-CA"/>
        </w:rPr>
        <w:t xml:space="preserve"> 14, 3623-3632.</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22. Caron, S.; Dugger, R. W.; Ruggeri, S. G.; Ragan, J. A.; Ripin, D. H. B., </w:t>
      </w:r>
      <w:r w:rsidRPr="004C60DC">
        <w:rPr>
          <w:rFonts w:ascii="Times New Roman" w:hAnsi="Times New Roman" w:cs="Times New Roman"/>
          <w:i/>
          <w:sz w:val="24"/>
          <w:szCs w:val="24"/>
          <w:lang w:val="en-CA"/>
        </w:rPr>
        <w:t xml:space="preserve">Chem. Rev. </w:t>
      </w:r>
      <w:r w:rsidRPr="004C60DC">
        <w:rPr>
          <w:rFonts w:ascii="Times New Roman" w:hAnsi="Times New Roman" w:cs="Times New Roman"/>
          <w:b/>
          <w:sz w:val="24"/>
          <w:szCs w:val="24"/>
          <w:lang w:val="en-CA"/>
        </w:rPr>
        <w:t>2006</w:t>
      </w:r>
      <w:r w:rsidRPr="004C60DC">
        <w:rPr>
          <w:rFonts w:ascii="Times New Roman" w:hAnsi="Times New Roman" w:cs="Times New Roman"/>
          <w:sz w:val="24"/>
          <w:szCs w:val="24"/>
          <w:lang w:val="en-CA"/>
        </w:rPr>
        <w:t>, 2943-2989.</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23. Hou, W.; Dehm, N. A.; Scott, R. W. J., </w:t>
      </w:r>
      <w:r w:rsidRPr="004C60DC">
        <w:rPr>
          <w:rFonts w:ascii="Times New Roman" w:hAnsi="Times New Roman" w:cs="Times New Roman"/>
          <w:i/>
          <w:sz w:val="24"/>
          <w:szCs w:val="24"/>
          <w:lang w:val="en-CA"/>
        </w:rPr>
        <w:t xml:space="preserve">J. Catal. </w:t>
      </w:r>
      <w:r w:rsidRPr="004C60DC">
        <w:rPr>
          <w:rFonts w:ascii="Times New Roman" w:hAnsi="Times New Roman" w:cs="Times New Roman"/>
          <w:b/>
          <w:sz w:val="24"/>
          <w:szCs w:val="24"/>
          <w:lang w:val="en-CA"/>
        </w:rPr>
        <w:t>2008,</w:t>
      </w:r>
      <w:r w:rsidRPr="004C60DC">
        <w:rPr>
          <w:rFonts w:ascii="Times New Roman" w:hAnsi="Times New Roman" w:cs="Times New Roman"/>
          <w:sz w:val="24"/>
          <w:szCs w:val="24"/>
          <w:lang w:val="en-CA"/>
        </w:rPr>
        <w:t xml:space="preserve"> 253, 22-27.</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24. Balcha, T.; Strobl, J. R.; Fowler, C.; Dash, P.; Scott, R. W. J., </w:t>
      </w:r>
      <w:r w:rsidRPr="004C60DC">
        <w:rPr>
          <w:rFonts w:ascii="Times New Roman" w:hAnsi="Times New Roman" w:cs="Times New Roman"/>
          <w:i/>
          <w:sz w:val="24"/>
          <w:szCs w:val="24"/>
          <w:lang w:val="en-CA"/>
        </w:rPr>
        <w:t xml:space="preserve">ACS Catal. </w:t>
      </w:r>
      <w:r w:rsidRPr="004C60DC">
        <w:rPr>
          <w:rFonts w:ascii="Times New Roman" w:hAnsi="Times New Roman" w:cs="Times New Roman"/>
          <w:b/>
          <w:sz w:val="24"/>
          <w:szCs w:val="24"/>
          <w:lang w:val="en-CA"/>
        </w:rPr>
        <w:t>2011,</w:t>
      </w:r>
      <w:r w:rsidRPr="004C60DC">
        <w:rPr>
          <w:rFonts w:ascii="Times New Roman" w:hAnsi="Times New Roman" w:cs="Times New Roman"/>
          <w:sz w:val="24"/>
          <w:szCs w:val="24"/>
          <w:lang w:val="en-CA"/>
        </w:rPr>
        <w:t xml:space="preserve"> 1, 425-436.</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25. Carrettin, S.; McMorn, P.; Johnston, P.; Griffin, K.; Hutchings, G. J., </w:t>
      </w:r>
      <w:r w:rsidRPr="004C60DC">
        <w:rPr>
          <w:rFonts w:ascii="Times New Roman" w:hAnsi="Times New Roman" w:cs="Times New Roman"/>
          <w:i/>
          <w:sz w:val="24"/>
          <w:szCs w:val="24"/>
          <w:lang w:val="en-CA"/>
        </w:rPr>
        <w:t xml:space="preserve">Chem. Commun. </w:t>
      </w:r>
      <w:r w:rsidRPr="004C60DC">
        <w:rPr>
          <w:rFonts w:ascii="Times New Roman" w:hAnsi="Times New Roman" w:cs="Times New Roman"/>
          <w:b/>
          <w:sz w:val="24"/>
          <w:szCs w:val="24"/>
          <w:lang w:val="en-CA"/>
        </w:rPr>
        <w:t>2002</w:t>
      </w:r>
      <w:r w:rsidRPr="004C60DC">
        <w:rPr>
          <w:rFonts w:ascii="Times New Roman" w:hAnsi="Times New Roman" w:cs="Times New Roman"/>
          <w:sz w:val="24"/>
          <w:szCs w:val="24"/>
          <w:lang w:val="en-CA"/>
        </w:rPr>
        <w:t>, 696-697.</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26. Kon, Y.; Usui, Y.; Sato, K., </w:t>
      </w:r>
      <w:r w:rsidRPr="004C60DC">
        <w:rPr>
          <w:rFonts w:ascii="Times New Roman" w:hAnsi="Times New Roman" w:cs="Times New Roman"/>
          <w:i/>
          <w:sz w:val="24"/>
          <w:szCs w:val="24"/>
          <w:lang w:val="en-CA"/>
        </w:rPr>
        <w:t xml:space="preserve">Chem. Commun. </w:t>
      </w:r>
      <w:r w:rsidRPr="004C60DC">
        <w:rPr>
          <w:rFonts w:ascii="Times New Roman" w:hAnsi="Times New Roman" w:cs="Times New Roman"/>
          <w:b/>
          <w:sz w:val="24"/>
          <w:szCs w:val="24"/>
          <w:lang w:val="en-CA"/>
        </w:rPr>
        <w:t>2007</w:t>
      </w:r>
      <w:r w:rsidRPr="004C60DC">
        <w:rPr>
          <w:rFonts w:ascii="Times New Roman" w:hAnsi="Times New Roman" w:cs="Times New Roman"/>
          <w:sz w:val="24"/>
          <w:szCs w:val="24"/>
          <w:lang w:val="en-CA"/>
        </w:rPr>
        <w:t>, 4399-4400.</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27. Lee, A. F.; Hackett, S. F. J.; Hutchings, G. J.; Lizzit, S.; Naughton, J.; Wilson, K., </w:t>
      </w:r>
      <w:r w:rsidRPr="004C60DC">
        <w:rPr>
          <w:rFonts w:ascii="Times New Roman" w:hAnsi="Times New Roman" w:cs="Times New Roman"/>
          <w:i/>
          <w:sz w:val="24"/>
          <w:szCs w:val="24"/>
          <w:lang w:val="en-CA"/>
        </w:rPr>
        <w:t xml:space="preserve">Catal. Today </w:t>
      </w:r>
      <w:r w:rsidRPr="004C60DC">
        <w:rPr>
          <w:rFonts w:ascii="Times New Roman" w:hAnsi="Times New Roman" w:cs="Times New Roman"/>
          <w:b/>
          <w:sz w:val="24"/>
          <w:szCs w:val="24"/>
          <w:lang w:val="en-CA"/>
        </w:rPr>
        <w:t>2009,</w:t>
      </w:r>
      <w:r w:rsidRPr="004C60DC">
        <w:rPr>
          <w:rFonts w:ascii="Times New Roman" w:hAnsi="Times New Roman" w:cs="Times New Roman"/>
          <w:sz w:val="24"/>
          <w:szCs w:val="24"/>
          <w:lang w:val="en-CA"/>
        </w:rPr>
        <w:t xml:space="preserve"> 145, 251-257.</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28. Villa, A.; Janjic, N.; Spontoni, P.; Wang, D.; Su, D. S.; Prati, L., </w:t>
      </w:r>
      <w:r w:rsidRPr="004C60DC">
        <w:rPr>
          <w:rFonts w:ascii="Times New Roman" w:hAnsi="Times New Roman" w:cs="Times New Roman"/>
          <w:i/>
          <w:sz w:val="24"/>
          <w:szCs w:val="24"/>
          <w:lang w:val="en-CA"/>
        </w:rPr>
        <w:t xml:space="preserve">Appl. Catal., A </w:t>
      </w:r>
      <w:r w:rsidRPr="004C60DC">
        <w:rPr>
          <w:rFonts w:ascii="Times New Roman" w:hAnsi="Times New Roman" w:cs="Times New Roman"/>
          <w:b/>
          <w:sz w:val="24"/>
          <w:szCs w:val="24"/>
          <w:lang w:val="en-CA"/>
        </w:rPr>
        <w:t>2009,</w:t>
      </w:r>
      <w:r w:rsidRPr="004C60DC">
        <w:rPr>
          <w:rFonts w:ascii="Times New Roman" w:hAnsi="Times New Roman" w:cs="Times New Roman"/>
          <w:sz w:val="24"/>
          <w:szCs w:val="24"/>
          <w:lang w:val="en-CA"/>
        </w:rPr>
        <w:t xml:space="preserve"> 364, 221-228.</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lastRenderedPageBreak/>
        <w:t xml:space="preserve">29. Frank, A. J.; Rawski, J.; Maly, K. E.; Kitaev, V., </w:t>
      </w:r>
      <w:r w:rsidRPr="004C60DC">
        <w:rPr>
          <w:rFonts w:ascii="Times New Roman" w:hAnsi="Times New Roman" w:cs="Times New Roman"/>
          <w:i/>
          <w:sz w:val="24"/>
          <w:szCs w:val="24"/>
          <w:lang w:val="en-CA"/>
        </w:rPr>
        <w:t xml:space="preserve">Green Chem. </w:t>
      </w:r>
      <w:r w:rsidRPr="004C60DC">
        <w:rPr>
          <w:rFonts w:ascii="Times New Roman" w:hAnsi="Times New Roman" w:cs="Times New Roman"/>
          <w:b/>
          <w:sz w:val="24"/>
          <w:szCs w:val="24"/>
          <w:lang w:val="en-CA"/>
        </w:rPr>
        <w:t>2010,</w:t>
      </w:r>
      <w:r w:rsidRPr="004C60DC">
        <w:rPr>
          <w:rFonts w:ascii="Times New Roman" w:hAnsi="Times New Roman" w:cs="Times New Roman"/>
          <w:sz w:val="24"/>
          <w:szCs w:val="24"/>
          <w:lang w:val="en-CA"/>
        </w:rPr>
        <w:t xml:space="preserve"> 12, 1615-1622.</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30. Lee, A. F.; Ellis, C. V.; Wilson, K.; Hondow, N. S., </w:t>
      </w:r>
      <w:r w:rsidRPr="004C60DC">
        <w:rPr>
          <w:rFonts w:ascii="Times New Roman" w:hAnsi="Times New Roman" w:cs="Times New Roman"/>
          <w:i/>
          <w:sz w:val="24"/>
          <w:szCs w:val="24"/>
          <w:lang w:val="en-CA"/>
        </w:rPr>
        <w:t xml:space="preserve">Catal. Today </w:t>
      </w:r>
      <w:r w:rsidRPr="004C60DC">
        <w:rPr>
          <w:rFonts w:ascii="Times New Roman" w:hAnsi="Times New Roman" w:cs="Times New Roman"/>
          <w:b/>
          <w:sz w:val="24"/>
          <w:szCs w:val="24"/>
          <w:lang w:val="en-CA"/>
        </w:rPr>
        <w:t>2010,</w:t>
      </w:r>
      <w:r w:rsidRPr="004C60DC">
        <w:rPr>
          <w:rFonts w:ascii="Times New Roman" w:hAnsi="Times New Roman" w:cs="Times New Roman"/>
          <w:sz w:val="24"/>
          <w:szCs w:val="24"/>
          <w:lang w:val="en-CA"/>
        </w:rPr>
        <w:t xml:space="preserve"> 157, 243-249.</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31. Naughton, J.; Lee, A. F.; Thompson, S.; Vinod, C. P.; Wilson, K., </w:t>
      </w:r>
      <w:r w:rsidRPr="004C60DC">
        <w:rPr>
          <w:rFonts w:ascii="Times New Roman" w:hAnsi="Times New Roman" w:cs="Times New Roman"/>
          <w:i/>
          <w:sz w:val="24"/>
          <w:szCs w:val="24"/>
          <w:lang w:val="en-CA"/>
        </w:rPr>
        <w:t xml:space="preserve">Phys. Chem. Chem. Phys. </w:t>
      </w:r>
      <w:r w:rsidRPr="004C60DC">
        <w:rPr>
          <w:rFonts w:ascii="Times New Roman" w:hAnsi="Times New Roman" w:cs="Times New Roman"/>
          <w:b/>
          <w:sz w:val="24"/>
          <w:szCs w:val="24"/>
          <w:lang w:val="en-CA"/>
        </w:rPr>
        <w:t>2010,</w:t>
      </w:r>
      <w:r w:rsidRPr="004C60DC">
        <w:rPr>
          <w:rFonts w:ascii="Times New Roman" w:hAnsi="Times New Roman" w:cs="Times New Roman"/>
          <w:sz w:val="24"/>
          <w:szCs w:val="24"/>
          <w:lang w:val="en-CA"/>
        </w:rPr>
        <w:t xml:space="preserve"> 12, 2670-2678.</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32. Villa, A.; Wang, D.; Spontoni, P.; Arrigo, R.; Su, D.; Prati, L., </w:t>
      </w:r>
      <w:r w:rsidRPr="004C60DC">
        <w:rPr>
          <w:rFonts w:ascii="Times New Roman" w:hAnsi="Times New Roman" w:cs="Times New Roman"/>
          <w:i/>
          <w:sz w:val="24"/>
          <w:szCs w:val="24"/>
          <w:lang w:val="en-CA"/>
        </w:rPr>
        <w:t xml:space="preserve">Catal. Today </w:t>
      </w:r>
      <w:r w:rsidRPr="004C60DC">
        <w:rPr>
          <w:rFonts w:ascii="Times New Roman" w:hAnsi="Times New Roman" w:cs="Times New Roman"/>
          <w:b/>
          <w:sz w:val="24"/>
          <w:szCs w:val="24"/>
          <w:lang w:val="en-CA"/>
        </w:rPr>
        <w:t>2010,</w:t>
      </w:r>
      <w:r w:rsidRPr="004C60DC">
        <w:rPr>
          <w:rFonts w:ascii="Times New Roman" w:hAnsi="Times New Roman" w:cs="Times New Roman"/>
          <w:sz w:val="24"/>
          <w:szCs w:val="24"/>
          <w:lang w:val="en-CA"/>
        </w:rPr>
        <w:t xml:space="preserve"> 157, 89-93.</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33. Wang, D.; Villa, A.; Spontoni, P.; Su, D.; Prati, L., </w:t>
      </w:r>
      <w:r w:rsidRPr="004C60DC">
        <w:rPr>
          <w:rFonts w:ascii="Times New Roman" w:hAnsi="Times New Roman" w:cs="Times New Roman"/>
          <w:i/>
          <w:sz w:val="24"/>
          <w:szCs w:val="24"/>
          <w:lang w:val="en-CA"/>
        </w:rPr>
        <w:t xml:space="preserve">Chem. Euro. J. </w:t>
      </w:r>
      <w:r w:rsidRPr="004C60DC">
        <w:rPr>
          <w:rFonts w:ascii="Times New Roman" w:hAnsi="Times New Roman" w:cs="Times New Roman"/>
          <w:b/>
          <w:sz w:val="24"/>
          <w:szCs w:val="24"/>
          <w:lang w:val="en-CA"/>
        </w:rPr>
        <w:t>2010,</w:t>
      </w:r>
      <w:r w:rsidRPr="004C60DC">
        <w:rPr>
          <w:rFonts w:ascii="Times New Roman" w:hAnsi="Times New Roman" w:cs="Times New Roman"/>
          <w:sz w:val="24"/>
          <w:szCs w:val="24"/>
          <w:lang w:val="en-CA"/>
        </w:rPr>
        <w:t xml:space="preserve"> 16, 10007-10013.</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34. Lee, A. F.; Ellis, C. V.; Naughton, J. N.; Newton, M. A.; Parlett, C. M. A.; Wilson, K., </w:t>
      </w:r>
      <w:r w:rsidRPr="004C60DC">
        <w:rPr>
          <w:rFonts w:ascii="Times New Roman" w:hAnsi="Times New Roman" w:cs="Times New Roman"/>
          <w:i/>
          <w:sz w:val="24"/>
          <w:szCs w:val="24"/>
          <w:lang w:val="en-CA"/>
        </w:rPr>
        <w:t xml:space="preserve">J. Am. Chem. Soc. </w:t>
      </w:r>
      <w:r w:rsidRPr="004C60DC">
        <w:rPr>
          <w:rFonts w:ascii="Times New Roman" w:hAnsi="Times New Roman" w:cs="Times New Roman"/>
          <w:b/>
          <w:sz w:val="24"/>
          <w:szCs w:val="24"/>
          <w:lang w:val="en-CA"/>
        </w:rPr>
        <w:t>2011,</w:t>
      </w:r>
      <w:r w:rsidRPr="004C60DC">
        <w:rPr>
          <w:rFonts w:ascii="Times New Roman" w:hAnsi="Times New Roman" w:cs="Times New Roman"/>
          <w:sz w:val="24"/>
          <w:szCs w:val="24"/>
          <w:lang w:val="en-CA"/>
        </w:rPr>
        <w:t xml:space="preserve"> 133, 5724-5727.</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35. Prati, L.; Villa, A.; Chan-Thaw, C. E.; Arrigo, R.; Wang, D.; Su, D. S., </w:t>
      </w:r>
      <w:r w:rsidRPr="004C60DC">
        <w:rPr>
          <w:rFonts w:ascii="Times New Roman" w:hAnsi="Times New Roman" w:cs="Times New Roman"/>
          <w:i/>
          <w:sz w:val="24"/>
          <w:szCs w:val="24"/>
          <w:lang w:val="en-CA"/>
        </w:rPr>
        <w:t xml:space="preserve">Faraday Discuss. </w:t>
      </w:r>
      <w:r w:rsidRPr="004C60DC">
        <w:rPr>
          <w:rFonts w:ascii="Times New Roman" w:hAnsi="Times New Roman" w:cs="Times New Roman"/>
          <w:b/>
          <w:sz w:val="24"/>
          <w:szCs w:val="24"/>
          <w:lang w:val="en-CA"/>
        </w:rPr>
        <w:t>2011,</w:t>
      </w:r>
      <w:r w:rsidRPr="004C60DC">
        <w:rPr>
          <w:rFonts w:ascii="Times New Roman" w:hAnsi="Times New Roman" w:cs="Times New Roman"/>
          <w:sz w:val="24"/>
          <w:szCs w:val="24"/>
          <w:lang w:val="en-CA"/>
        </w:rPr>
        <w:t xml:space="preserve"> 152, 353-365.</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36. Sankar, M.; Nowicka, E.; Tiruvalam, R.; He, Q.; Taylor, S. H.; Kiely, C. J.; Bethell, D.; Knight, D. W.; Hutchings, G. J., </w:t>
      </w:r>
      <w:r w:rsidRPr="004C60DC">
        <w:rPr>
          <w:rFonts w:ascii="Times New Roman" w:hAnsi="Times New Roman" w:cs="Times New Roman"/>
          <w:i/>
          <w:sz w:val="24"/>
          <w:szCs w:val="24"/>
          <w:lang w:val="en-CA"/>
        </w:rPr>
        <w:t xml:space="preserve">Chem. Euro. J. </w:t>
      </w:r>
      <w:r w:rsidRPr="004C60DC">
        <w:rPr>
          <w:rFonts w:ascii="Times New Roman" w:hAnsi="Times New Roman" w:cs="Times New Roman"/>
          <w:b/>
          <w:sz w:val="24"/>
          <w:szCs w:val="24"/>
          <w:lang w:val="en-CA"/>
        </w:rPr>
        <w:t>2011,</w:t>
      </w:r>
      <w:r w:rsidRPr="004C60DC">
        <w:rPr>
          <w:rFonts w:ascii="Times New Roman" w:hAnsi="Times New Roman" w:cs="Times New Roman"/>
          <w:sz w:val="24"/>
          <w:szCs w:val="24"/>
          <w:lang w:val="en-CA"/>
        </w:rPr>
        <w:t xml:space="preserve"> 17, 6524-6532.</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37. Alhumaimess, M.; Lin, Z.; Weng, W.; Dimitratos, N.; Dummer, N. F.; Taylor, S. H.; Bartley, J. K.; Kiely, C. J.; Hutchings, G. J., </w:t>
      </w:r>
      <w:r w:rsidRPr="004C60DC">
        <w:rPr>
          <w:rFonts w:ascii="Times New Roman" w:hAnsi="Times New Roman" w:cs="Times New Roman"/>
          <w:i/>
          <w:sz w:val="24"/>
          <w:szCs w:val="24"/>
          <w:lang w:val="en-CA"/>
        </w:rPr>
        <w:t xml:space="preserve">ChemSusChem </w:t>
      </w:r>
      <w:r w:rsidRPr="004C60DC">
        <w:rPr>
          <w:rFonts w:ascii="Times New Roman" w:hAnsi="Times New Roman" w:cs="Times New Roman"/>
          <w:b/>
          <w:sz w:val="24"/>
          <w:szCs w:val="24"/>
          <w:lang w:val="en-CA"/>
        </w:rPr>
        <w:t>2012,</w:t>
      </w:r>
      <w:r w:rsidRPr="004C60DC">
        <w:rPr>
          <w:rFonts w:ascii="Times New Roman" w:hAnsi="Times New Roman" w:cs="Times New Roman"/>
          <w:sz w:val="24"/>
          <w:szCs w:val="24"/>
          <w:lang w:val="en-CA"/>
        </w:rPr>
        <w:t xml:space="preserve"> 5, 125-131.</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38. Dimitratos, N.; Lopez-Sanchez, J. A.; Hutchings, G. J., </w:t>
      </w:r>
      <w:r w:rsidRPr="004C60DC">
        <w:rPr>
          <w:rFonts w:ascii="Times New Roman" w:hAnsi="Times New Roman" w:cs="Times New Roman"/>
          <w:i/>
          <w:sz w:val="24"/>
          <w:szCs w:val="24"/>
          <w:lang w:val="en-CA"/>
        </w:rPr>
        <w:t xml:space="preserve">Chem. Sci. </w:t>
      </w:r>
      <w:r w:rsidRPr="004C60DC">
        <w:rPr>
          <w:rFonts w:ascii="Times New Roman" w:hAnsi="Times New Roman" w:cs="Times New Roman"/>
          <w:b/>
          <w:sz w:val="24"/>
          <w:szCs w:val="24"/>
          <w:lang w:val="en-CA"/>
        </w:rPr>
        <w:t>2012,</w:t>
      </w:r>
      <w:r w:rsidRPr="004C60DC">
        <w:rPr>
          <w:rFonts w:ascii="Times New Roman" w:hAnsi="Times New Roman" w:cs="Times New Roman"/>
          <w:sz w:val="24"/>
          <w:szCs w:val="24"/>
          <w:lang w:val="en-CA"/>
        </w:rPr>
        <w:t xml:space="preserve"> 3, 20-44.</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39. Keresszegi, C.; Ferri, D.; Mallat, T.; Baiker, A., </w:t>
      </w:r>
      <w:r w:rsidRPr="004C60DC">
        <w:rPr>
          <w:rFonts w:ascii="Times New Roman" w:hAnsi="Times New Roman" w:cs="Times New Roman"/>
          <w:i/>
          <w:sz w:val="24"/>
          <w:szCs w:val="24"/>
          <w:lang w:val="en-CA"/>
        </w:rPr>
        <w:t xml:space="preserve">J. Phys. Chem. B </w:t>
      </w:r>
      <w:r w:rsidRPr="004C60DC">
        <w:rPr>
          <w:rFonts w:ascii="Times New Roman" w:hAnsi="Times New Roman" w:cs="Times New Roman"/>
          <w:b/>
          <w:sz w:val="24"/>
          <w:szCs w:val="24"/>
          <w:lang w:val="en-CA"/>
        </w:rPr>
        <w:t>2005,</w:t>
      </w:r>
      <w:r w:rsidRPr="004C60DC">
        <w:rPr>
          <w:rFonts w:ascii="Times New Roman" w:hAnsi="Times New Roman" w:cs="Times New Roman"/>
          <w:sz w:val="24"/>
          <w:szCs w:val="24"/>
          <w:lang w:val="en-CA"/>
        </w:rPr>
        <w:t xml:space="preserve"> 109, 958-967.</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40. Lee, A. F.; Wilson, K., </w:t>
      </w:r>
      <w:r w:rsidRPr="004C60DC">
        <w:rPr>
          <w:rFonts w:ascii="Times New Roman" w:hAnsi="Times New Roman" w:cs="Times New Roman"/>
          <w:i/>
          <w:sz w:val="24"/>
          <w:szCs w:val="24"/>
          <w:lang w:val="en-CA"/>
        </w:rPr>
        <w:t xml:space="preserve">Geen Chem. </w:t>
      </w:r>
      <w:r w:rsidRPr="004C60DC">
        <w:rPr>
          <w:rFonts w:ascii="Times New Roman" w:hAnsi="Times New Roman" w:cs="Times New Roman"/>
          <w:b/>
          <w:sz w:val="24"/>
          <w:szCs w:val="24"/>
          <w:lang w:val="en-CA"/>
        </w:rPr>
        <w:t>2004,</w:t>
      </w:r>
      <w:r w:rsidRPr="004C60DC">
        <w:rPr>
          <w:rFonts w:ascii="Times New Roman" w:hAnsi="Times New Roman" w:cs="Times New Roman"/>
          <w:sz w:val="24"/>
          <w:szCs w:val="24"/>
          <w:lang w:val="en-CA"/>
        </w:rPr>
        <w:t xml:space="preserve"> 6, 37-42.</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41. Meitzner, G.; Via, G. H.; Lytle, F. W.; Sinfelt, J. H., </w:t>
      </w:r>
      <w:r w:rsidRPr="004C60DC">
        <w:rPr>
          <w:rFonts w:ascii="Times New Roman" w:hAnsi="Times New Roman" w:cs="Times New Roman"/>
          <w:i/>
          <w:sz w:val="24"/>
          <w:szCs w:val="24"/>
          <w:lang w:val="en-CA"/>
        </w:rPr>
        <w:t xml:space="preserve">J. Chem. Phys. </w:t>
      </w:r>
      <w:r w:rsidRPr="004C60DC">
        <w:rPr>
          <w:rFonts w:ascii="Times New Roman" w:hAnsi="Times New Roman" w:cs="Times New Roman"/>
          <w:b/>
          <w:sz w:val="24"/>
          <w:szCs w:val="24"/>
          <w:lang w:val="en-CA"/>
        </w:rPr>
        <w:t>1985,</w:t>
      </w:r>
      <w:r w:rsidRPr="004C60DC">
        <w:rPr>
          <w:rFonts w:ascii="Times New Roman" w:hAnsi="Times New Roman" w:cs="Times New Roman"/>
          <w:sz w:val="24"/>
          <w:szCs w:val="24"/>
          <w:lang w:val="en-CA"/>
        </w:rPr>
        <w:t xml:space="preserve"> 83, 4793-4799.</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42. Toshima, N.; Harada, M.; Yonezawa, T.; Kushihashi, K.; Asakura, K., </w:t>
      </w:r>
      <w:r w:rsidRPr="004C60DC">
        <w:rPr>
          <w:rFonts w:ascii="Times New Roman" w:hAnsi="Times New Roman" w:cs="Times New Roman"/>
          <w:i/>
          <w:sz w:val="24"/>
          <w:szCs w:val="24"/>
          <w:lang w:val="en-CA"/>
        </w:rPr>
        <w:t xml:space="preserve">J. Phys. Chem. </w:t>
      </w:r>
      <w:r w:rsidRPr="004C60DC">
        <w:rPr>
          <w:rFonts w:ascii="Times New Roman" w:hAnsi="Times New Roman" w:cs="Times New Roman"/>
          <w:b/>
          <w:sz w:val="24"/>
          <w:szCs w:val="24"/>
          <w:lang w:val="en-CA"/>
        </w:rPr>
        <w:t>1991,</w:t>
      </w:r>
      <w:r w:rsidRPr="004C60DC">
        <w:rPr>
          <w:rFonts w:ascii="Times New Roman" w:hAnsi="Times New Roman" w:cs="Times New Roman"/>
          <w:sz w:val="24"/>
          <w:szCs w:val="24"/>
          <w:lang w:val="en-CA"/>
        </w:rPr>
        <w:t xml:space="preserve"> 95, 7448-7453.</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43. Hwang, B.; Sarma, L. S.; Chen, J.; Chen, C.; Shih, S.; Wang, G.; Liu, D.; Lee, J.; Tang, M., </w:t>
      </w:r>
      <w:r w:rsidRPr="004C60DC">
        <w:rPr>
          <w:rFonts w:ascii="Times New Roman" w:hAnsi="Times New Roman" w:cs="Times New Roman"/>
          <w:i/>
          <w:sz w:val="24"/>
          <w:szCs w:val="24"/>
          <w:lang w:val="en-CA"/>
        </w:rPr>
        <w:t xml:space="preserve">J. Am. Chem. Soc. </w:t>
      </w:r>
      <w:r w:rsidRPr="004C60DC">
        <w:rPr>
          <w:rFonts w:ascii="Times New Roman" w:hAnsi="Times New Roman" w:cs="Times New Roman"/>
          <w:b/>
          <w:sz w:val="24"/>
          <w:szCs w:val="24"/>
          <w:lang w:val="en-CA"/>
        </w:rPr>
        <w:t>2005,</w:t>
      </w:r>
      <w:r w:rsidRPr="004C60DC">
        <w:rPr>
          <w:rFonts w:ascii="Times New Roman" w:hAnsi="Times New Roman" w:cs="Times New Roman"/>
          <w:sz w:val="24"/>
          <w:szCs w:val="24"/>
          <w:lang w:val="en-CA"/>
        </w:rPr>
        <w:t xml:space="preserve"> 127, 11140-11145.</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lastRenderedPageBreak/>
        <w:t xml:space="preserve">44. Mikhlin, Y.; Likhatski, M.; Tomashevich, Y.; Romanchenko, A.; Erenburg, S.; Trubina, S., </w:t>
      </w:r>
      <w:r w:rsidRPr="004C60DC">
        <w:rPr>
          <w:rFonts w:ascii="Times New Roman" w:hAnsi="Times New Roman" w:cs="Times New Roman"/>
          <w:i/>
          <w:sz w:val="24"/>
          <w:szCs w:val="24"/>
          <w:lang w:val="en-CA"/>
        </w:rPr>
        <w:t xml:space="preserve">J. Electron. Spectrosc. Relat. Phenom. </w:t>
      </w:r>
      <w:r w:rsidRPr="004C60DC">
        <w:rPr>
          <w:rFonts w:ascii="Times New Roman" w:hAnsi="Times New Roman" w:cs="Times New Roman"/>
          <w:b/>
          <w:sz w:val="24"/>
          <w:szCs w:val="24"/>
          <w:lang w:val="en-CA"/>
        </w:rPr>
        <w:t>2010,</w:t>
      </w:r>
      <w:r w:rsidRPr="004C60DC">
        <w:rPr>
          <w:rFonts w:ascii="Times New Roman" w:hAnsi="Times New Roman" w:cs="Times New Roman"/>
          <w:sz w:val="24"/>
          <w:szCs w:val="24"/>
          <w:lang w:val="en-CA"/>
        </w:rPr>
        <w:t xml:space="preserve"> 177, 24-29.</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45. Liu, F.; Zhang, P., </w:t>
      </w:r>
      <w:r w:rsidRPr="004C60DC">
        <w:rPr>
          <w:rFonts w:ascii="Times New Roman" w:hAnsi="Times New Roman" w:cs="Times New Roman"/>
          <w:i/>
          <w:sz w:val="24"/>
          <w:szCs w:val="24"/>
          <w:lang w:val="en-CA"/>
        </w:rPr>
        <w:t xml:space="preserve">Appl. Phys. Lett. </w:t>
      </w:r>
      <w:r w:rsidRPr="004C60DC">
        <w:rPr>
          <w:rFonts w:ascii="Times New Roman" w:hAnsi="Times New Roman" w:cs="Times New Roman"/>
          <w:b/>
          <w:sz w:val="24"/>
          <w:szCs w:val="24"/>
          <w:lang w:val="en-CA"/>
        </w:rPr>
        <w:t>2010,</w:t>
      </w:r>
      <w:r w:rsidRPr="004C60DC">
        <w:rPr>
          <w:rFonts w:ascii="Times New Roman" w:hAnsi="Times New Roman" w:cs="Times New Roman"/>
          <w:sz w:val="24"/>
          <w:szCs w:val="24"/>
          <w:lang w:val="en-CA"/>
        </w:rPr>
        <w:t xml:space="preserve"> 96</w:t>
      </w:r>
      <w:r w:rsidR="00512559">
        <w:rPr>
          <w:rFonts w:ascii="Times New Roman" w:hAnsi="Times New Roman" w:cs="Times New Roman"/>
          <w:sz w:val="24"/>
          <w:szCs w:val="24"/>
          <w:lang w:val="en-CA"/>
        </w:rPr>
        <w:t xml:space="preserve">, </w:t>
      </w:r>
      <w:r w:rsidR="00512559" w:rsidRPr="00512559">
        <w:rPr>
          <w:rFonts w:ascii="Times New Roman" w:hAnsi="Times New Roman" w:cs="Times New Roman"/>
          <w:sz w:val="24"/>
          <w:szCs w:val="24"/>
        </w:rPr>
        <w:t>043105</w:t>
      </w:r>
      <w:r w:rsidRPr="004C60DC">
        <w:rPr>
          <w:rFonts w:ascii="Times New Roman" w:hAnsi="Times New Roman" w:cs="Times New Roman"/>
          <w:sz w:val="24"/>
          <w:szCs w:val="24"/>
          <w:lang w:val="en-CA"/>
        </w:rPr>
        <w:t>.</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46. Nelson, R. C.; Miller, J. T., </w:t>
      </w:r>
      <w:r w:rsidRPr="004C60DC">
        <w:rPr>
          <w:rFonts w:ascii="Times New Roman" w:hAnsi="Times New Roman" w:cs="Times New Roman"/>
          <w:i/>
          <w:sz w:val="24"/>
          <w:szCs w:val="24"/>
          <w:lang w:val="en-CA"/>
        </w:rPr>
        <w:t xml:space="preserve">Catal. Sci. Technol. </w:t>
      </w:r>
      <w:r w:rsidRPr="004C60DC">
        <w:rPr>
          <w:rFonts w:ascii="Times New Roman" w:hAnsi="Times New Roman" w:cs="Times New Roman"/>
          <w:b/>
          <w:sz w:val="24"/>
          <w:szCs w:val="24"/>
          <w:lang w:val="en-CA"/>
        </w:rPr>
        <w:t>2011,</w:t>
      </w:r>
      <w:r w:rsidRPr="004C60DC">
        <w:rPr>
          <w:rFonts w:ascii="Times New Roman" w:hAnsi="Times New Roman" w:cs="Times New Roman"/>
          <w:sz w:val="24"/>
          <w:szCs w:val="24"/>
          <w:lang w:val="en-CA"/>
        </w:rPr>
        <w:t xml:space="preserve"> 2, 461-470.</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47. Imai, H.; Izumi, K.; Matsumoto, M.; Kubo, Y.; Kato, K.; Imai, Y., </w:t>
      </w:r>
      <w:r w:rsidRPr="004C60DC">
        <w:rPr>
          <w:rFonts w:ascii="Times New Roman" w:hAnsi="Times New Roman" w:cs="Times New Roman"/>
          <w:i/>
          <w:sz w:val="24"/>
          <w:szCs w:val="24"/>
          <w:lang w:val="en-CA"/>
        </w:rPr>
        <w:t xml:space="preserve">J. Am. Chem. Soc. </w:t>
      </w:r>
      <w:r w:rsidRPr="004C60DC">
        <w:rPr>
          <w:rFonts w:ascii="Times New Roman" w:hAnsi="Times New Roman" w:cs="Times New Roman"/>
          <w:b/>
          <w:sz w:val="24"/>
          <w:szCs w:val="24"/>
          <w:lang w:val="en-CA"/>
        </w:rPr>
        <w:t>2009,</w:t>
      </w:r>
      <w:r w:rsidRPr="004C60DC">
        <w:rPr>
          <w:rFonts w:ascii="Times New Roman" w:hAnsi="Times New Roman" w:cs="Times New Roman"/>
          <w:sz w:val="24"/>
          <w:szCs w:val="24"/>
          <w:lang w:val="en-CA"/>
        </w:rPr>
        <w:t xml:space="preserve"> 131, 6293-6300.</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48. Imai, H.; Matsumoto, M.; Miyazaki, T.; Kato, K.; Tanida, H.; Uruga, T., </w:t>
      </w:r>
      <w:r w:rsidRPr="004C60DC">
        <w:rPr>
          <w:rFonts w:ascii="Times New Roman" w:hAnsi="Times New Roman" w:cs="Times New Roman"/>
          <w:i/>
          <w:sz w:val="24"/>
          <w:szCs w:val="24"/>
          <w:lang w:val="en-CA"/>
        </w:rPr>
        <w:t xml:space="preserve">Chem. Commun. </w:t>
      </w:r>
      <w:r w:rsidRPr="004C60DC">
        <w:rPr>
          <w:rFonts w:ascii="Times New Roman" w:hAnsi="Times New Roman" w:cs="Times New Roman"/>
          <w:b/>
          <w:sz w:val="24"/>
          <w:szCs w:val="24"/>
          <w:lang w:val="en-CA"/>
        </w:rPr>
        <w:t>2011,</w:t>
      </w:r>
      <w:r w:rsidRPr="004C60DC">
        <w:rPr>
          <w:rFonts w:ascii="Times New Roman" w:hAnsi="Times New Roman" w:cs="Times New Roman"/>
          <w:sz w:val="24"/>
          <w:szCs w:val="24"/>
          <w:lang w:val="en-CA"/>
        </w:rPr>
        <w:t xml:space="preserve"> 47, 3538-3540.</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49. Ishiguro, N.; Saida, T.; Uruga, T.; Nagamatsu, S.-i.; Sekizawa, O.; Nitta, K.; Yamamoto, T.; Ohkoshi, S.-i.; Iwasawa, Y.; Yokoyama, T.; Tada, M., </w:t>
      </w:r>
      <w:r w:rsidRPr="004C60DC">
        <w:rPr>
          <w:rFonts w:ascii="Times New Roman" w:hAnsi="Times New Roman" w:cs="Times New Roman"/>
          <w:i/>
          <w:sz w:val="24"/>
          <w:szCs w:val="24"/>
          <w:lang w:val="en-CA"/>
        </w:rPr>
        <w:t xml:space="preserve">ACS Catal. </w:t>
      </w:r>
      <w:r w:rsidRPr="004C60DC">
        <w:rPr>
          <w:rFonts w:ascii="Times New Roman" w:hAnsi="Times New Roman" w:cs="Times New Roman"/>
          <w:b/>
          <w:sz w:val="24"/>
          <w:szCs w:val="24"/>
          <w:lang w:val="en-CA"/>
        </w:rPr>
        <w:t>2012,</w:t>
      </w:r>
      <w:r w:rsidRPr="004C60DC">
        <w:rPr>
          <w:rFonts w:ascii="Times New Roman" w:hAnsi="Times New Roman" w:cs="Times New Roman"/>
          <w:sz w:val="24"/>
          <w:szCs w:val="24"/>
          <w:lang w:val="en-CA"/>
        </w:rPr>
        <w:t xml:space="preserve"> 2, 1319-1330.</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50. Dash, P.; Bond, T.; Fowler, C.; Hou, W.; Coombs, N.; Scott, R. W. J., </w:t>
      </w:r>
      <w:r w:rsidRPr="004C60DC">
        <w:rPr>
          <w:rFonts w:ascii="Times New Roman" w:hAnsi="Times New Roman" w:cs="Times New Roman"/>
          <w:i/>
          <w:sz w:val="24"/>
          <w:szCs w:val="24"/>
          <w:lang w:val="en-CA"/>
        </w:rPr>
        <w:t xml:space="preserve">J. Phys. Chem. C. </w:t>
      </w:r>
      <w:r w:rsidRPr="004C60DC">
        <w:rPr>
          <w:rFonts w:ascii="Times New Roman" w:hAnsi="Times New Roman" w:cs="Times New Roman"/>
          <w:b/>
          <w:sz w:val="24"/>
          <w:szCs w:val="24"/>
          <w:lang w:val="en-CA"/>
        </w:rPr>
        <w:t>2009,</w:t>
      </w:r>
      <w:r w:rsidRPr="004C60DC">
        <w:rPr>
          <w:rFonts w:ascii="Times New Roman" w:hAnsi="Times New Roman" w:cs="Times New Roman"/>
          <w:sz w:val="24"/>
          <w:szCs w:val="24"/>
          <w:lang w:val="en-CA"/>
        </w:rPr>
        <w:t xml:space="preserve"> 113, 12719-12730.</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51. Abramoff, M. D.; Magalhaes, P. J.; Ram, S. J., </w:t>
      </w:r>
      <w:r w:rsidRPr="004C60DC">
        <w:rPr>
          <w:rFonts w:ascii="Times New Roman" w:hAnsi="Times New Roman" w:cs="Times New Roman"/>
          <w:i/>
          <w:sz w:val="24"/>
          <w:szCs w:val="24"/>
          <w:lang w:val="en-CA"/>
        </w:rPr>
        <w:t xml:space="preserve">Biophotonics Int. </w:t>
      </w:r>
      <w:r w:rsidRPr="004C60DC">
        <w:rPr>
          <w:rFonts w:ascii="Times New Roman" w:hAnsi="Times New Roman" w:cs="Times New Roman"/>
          <w:b/>
          <w:sz w:val="24"/>
          <w:szCs w:val="24"/>
          <w:lang w:val="en-CA"/>
        </w:rPr>
        <w:t>2004,</w:t>
      </w:r>
      <w:r w:rsidRPr="004C60DC">
        <w:rPr>
          <w:rFonts w:ascii="Times New Roman" w:hAnsi="Times New Roman" w:cs="Times New Roman"/>
          <w:sz w:val="24"/>
          <w:szCs w:val="24"/>
          <w:lang w:val="en-CA"/>
        </w:rPr>
        <w:t xml:space="preserve"> 11, 36-42.</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52. Newville, M., </w:t>
      </w:r>
      <w:r w:rsidRPr="004C60DC">
        <w:rPr>
          <w:rFonts w:ascii="Times New Roman" w:hAnsi="Times New Roman" w:cs="Times New Roman"/>
          <w:i/>
          <w:sz w:val="24"/>
          <w:szCs w:val="24"/>
          <w:lang w:val="en-CA"/>
        </w:rPr>
        <w:t xml:space="preserve">J. Synchrotron Radiat. </w:t>
      </w:r>
      <w:r w:rsidRPr="004C60DC">
        <w:rPr>
          <w:rFonts w:ascii="Times New Roman" w:hAnsi="Times New Roman" w:cs="Times New Roman"/>
          <w:b/>
          <w:sz w:val="24"/>
          <w:szCs w:val="24"/>
          <w:lang w:val="en-CA"/>
        </w:rPr>
        <w:t>2001,</w:t>
      </w:r>
      <w:r w:rsidRPr="004C60DC">
        <w:rPr>
          <w:rFonts w:ascii="Times New Roman" w:hAnsi="Times New Roman" w:cs="Times New Roman"/>
          <w:sz w:val="24"/>
          <w:szCs w:val="24"/>
          <w:lang w:val="en-CA"/>
        </w:rPr>
        <w:t xml:space="preserve"> 8, 322-324.</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53. Ravel, B., </w:t>
      </w:r>
      <w:r w:rsidRPr="004C60DC">
        <w:rPr>
          <w:rFonts w:ascii="Times New Roman" w:hAnsi="Times New Roman" w:cs="Times New Roman"/>
          <w:i/>
          <w:sz w:val="24"/>
          <w:szCs w:val="24"/>
          <w:lang w:val="en-CA"/>
        </w:rPr>
        <w:t xml:space="preserve">J. Synchrotron Radiat. </w:t>
      </w:r>
      <w:r w:rsidRPr="004C60DC">
        <w:rPr>
          <w:rFonts w:ascii="Times New Roman" w:hAnsi="Times New Roman" w:cs="Times New Roman"/>
          <w:b/>
          <w:sz w:val="24"/>
          <w:szCs w:val="24"/>
          <w:lang w:val="en-CA"/>
        </w:rPr>
        <w:t>2001,</w:t>
      </w:r>
      <w:r w:rsidRPr="004C60DC">
        <w:rPr>
          <w:rFonts w:ascii="Times New Roman" w:hAnsi="Times New Roman" w:cs="Times New Roman"/>
          <w:sz w:val="24"/>
          <w:szCs w:val="24"/>
          <w:lang w:val="en-CA"/>
        </w:rPr>
        <w:t xml:space="preserve"> 8, 314-316.</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54. Ravel, B.; Newville, M., </w:t>
      </w:r>
      <w:r w:rsidRPr="004C60DC">
        <w:rPr>
          <w:rFonts w:ascii="Times New Roman" w:hAnsi="Times New Roman" w:cs="Times New Roman"/>
          <w:i/>
          <w:sz w:val="24"/>
          <w:szCs w:val="24"/>
          <w:lang w:val="en-CA"/>
        </w:rPr>
        <w:t xml:space="preserve">J. Synchrotron Radiat. </w:t>
      </w:r>
      <w:r w:rsidRPr="004C60DC">
        <w:rPr>
          <w:rFonts w:ascii="Times New Roman" w:hAnsi="Times New Roman" w:cs="Times New Roman"/>
          <w:b/>
          <w:sz w:val="24"/>
          <w:szCs w:val="24"/>
          <w:lang w:val="en-CA"/>
        </w:rPr>
        <w:t>2005,</w:t>
      </w:r>
      <w:r w:rsidRPr="004C60DC">
        <w:rPr>
          <w:rFonts w:ascii="Times New Roman" w:hAnsi="Times New Roman" w:cs="Times New Roman"/>
          <w:sz w:val="24"/>
          <w:szCs w:val="24"/>
          <w:lang w:val="en-CA"/>
        </w:rPr>
        <w:t xml:space="preserve"> 12, 537-541.</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55. Maeland, A.; Flanagan, T. B., </w:t>
      </w:r>
      <w:r w:rsidRPr="004C60DC">
        <w:rPr>
          <w:rFonts w:ascii="Times New Roman" w:hAnsi="Times New Roman" w:cs="Times New Roman"/>
          <w:i/>
          <w:sz w:val="24"/>
          <w:szCs w:val="24"/>
          <w:lang w:val="en-CA"/>
        </w:rPr>
        <w:t xml:space="preserve">Can. J. Phys. </w:t>
      </w:r>
      <w:r w:rsidRPr="004C60DC">
        <w:rPr>
          <w:rFonts w:ascii="Times New Roman" w:hAnsi="Times New Roman" w:cs="Times New Roman"/>
          <w:b/>
          <w:sz w:val="24"/>
          <w:szCs w:val="24"/>
          <w:lang w:val="en-CA"/>
        </w:rPr>
        <w:t>1964,</w:t>
      </w:r>
      <w:r w:rsidRPr="004C60DC">
        <w:rPr>
          <w:rFonts w:ascii="Times New Roman" w:hAnsi="Times New Roman" w:cs="Times New Roman"/>
          <w:sz w:val="24"/>
          <w:szCs w:val="24"/>
          <w:lang w:val="en-CA"/>
        </w:rPr>
        <w:t xml:space="preserve"> 42, 2364-2366.</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56. Meitzner, G.; Sinfelt, J. H., </w:t>
      </w:r>
      <w:r w:rsidRPr="004C60DC">
        <w:rPr>
          <w:rFonts w:ascii="Times New Roman" w:hAnsi="Times New Roman" w:cs="Times New Roman"/>
          <w:i/>
          <w:sz w:val="24"/>
          <w:szCs w:val="24"/>
          <w:lang w:val="en-CA"/>
        </w:rPr>
        <w:t xml:space="preserve">Catal. Lett. </w:t>
      </w:r>
      <w:r w:rsidRPr="004C60DC">
        <w:rPr>
          <w:rFonts w:ascii="Times New Roman" w:hAnsi="Times New Roman" w:cs="Times New Roman"/>
          <w:b/>
          <w:sz w:val="24"/>
          <w:szCs w:val="24"/>
          <w:lang w:val="en-CA"/>
        </w:rPr>
        <w:t>1995,</w:t>
      </w:r>
      <w:r w:rsidRPr="004C60DC">
        <w:rPr>
          <w:rFonts w:ascii="Times New Roman" w:hAnsi="Times New Roman" w:cs="Times New Roman"/>
          <w:sz w:val="24"/>
          <w:szCs w:val="24"/>
          <w:lang w:val="en-CA"/>
        </w:rPr>
        <w:t xml:space="preserve"> 30, 1-10.</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57. Huang, D. C.; Chang, K. H.; Pong, W. F.; Tseng, P. K.; Hung, K. J.; Huang, W. F., </w:t>
      </w:r>
      <w:r w:rsidRPr="004C60DC">
        <w:rPr>
          <w:rFonts w:ascii="Times New Roman" w:hAnsi="Times New Roman" w:cs="Times New Roman"/>
          <w:i/>
          <w:sz w:val="24"/>
          <w:szCs w:val="24"/>
          <w:lang w:val="en-CA"/>
        </w:rPr>
        <w:t xml:space="preserve">Catal. Lett. </w:t>
      </w:r>
      <w:r w:rsidRPr="004C60DC">
        <w:rPr>
          <w:rFonts w:ascii="Times New Roman" w:hAnsi="Times New Roman" w:cs="Times New Roman"/>
          <w:b/>
          <w:sz w:val="24"/>
          <w:szCs w:val="24"/>
          <w:lang w:val="en-CA"/>
        </w:rPr>
        <w:t>1998,</w:t>
      </w:r>
      <w:r w:rsidRPr="004C60DC">
        <w:rPr>
          <w:rFonts w:ascii="Times New Roman" w:hAnsi="Times New Roman" w:cs="Times New Roman"/>
          <w:sz w:val="24"/>
          <w:szCs w:val="24"/>
          <w:lang w:val="en-CA"/>
        </w:rPr>
        <w:t xml:space="preserve"> 53, 155-159.</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58. Sham, T. K.; Naftel, S. J.; Coulthard, I., </w:t>
      </w:r>
      <w:r w:rsidRPr="004C60DC">
        <w:rPr>
          <w:rFonts w:ascii="Times New Roman" w:hAnsi="Times New Roman" w:cs="Times New Roman"/>
          <w:i/>
          <w:sz w:val="24"/>
          <w:szCs w:val="24"/>
          <w:lang w:val="en-CA"/>
        </w:rPr>
        <w:t xml:space="preserve">J. Appl. Phys. </w:t>
      </w:r>
      <w:r w:rsidRPr="004C60DC">
        <w:rPr>
          <w:rFonts w:ascii="Times New Roman" w:hAnsi="Times New Roman" w:cs="Times New Roman"/>
          <w:b/>
          <w:sz w:val="24"/>
          <w:szCs w:val="24"/>
          <w:lang w:val="en-CA"/>
        </w:rPr>
        <w:t>1996,</w:t>
      </w:r>
      <w:r w:rsidRPr="004C60DC">
        <w:rPr>
          <w:rFonts w:ascii="Times New Roman" w:hAnsi="Times New Roman" w:cs="Times New Roman"/>
          <w:sz w:val="24"/>
          <w:szCs w:val="24"/>
          <w:lang w:val="en-CA"/>
        </w:rPr>
        <w:t xml:space="preserve"> 79, 7134-7138.</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59. Pearson, D. H.; Ahn, C. C.; Fultz, B., </w:t>
      </w:r>
      <w:r w:rsidRPr="004C60DC">
        <w:rPr>
          <w:rFonts w:ascii="Times New Roman" w:hAnsi="Times New Roman" w:cs="Times New Roman"/>
          <w:i/>
          <w:sz w:val="24"/>
          <w:szCs w:val="24"/>
          <w:lang w:val="en-CA"/>
        </w:rPr>
        <w:t xml:space="preserve">Physical Review B </w:t>
      </w:r>
      <w:r w:rsidRPr="004C60DC">
        <w:rPr>
          <w:rFonts w:ascii="Times New Roman" w:hAnsi="Times New Roman" w:cs="Times New Roman"/>
          <w:b/>
          <w:sz w:val="24"/>
          <w:szCs w:val="24"/>
          <w:lang w:val="en-CA"/>
        </w:rPr>
        <w:t>1993,</w:t>
      </w:r>
      <w:r w:rsidRPr="004C60DC">
        <w:rPr>
          <w:rFonts w:ascii="Times New Roman" w:hAnsi="Times New Roman" w:cs="Times New Roman"/>
          <w:sz w:val="24"/>
          <w:szCs w:val="24"/>
          <w:lang w:val="en-CA"/>
        </w:rPr>
        <w:t xml:space="preserve"> 47, 8471-8478.</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 xml:space="preserve">60. Tsuji, J.; Nagashima, H.; Hori, K., </w:t>
      </w:r>
      <w:r w:rsidRPr="004C60DC">
        <w:rPr>
          <w:rFonts w:ascii="Times New Roman" w:hAnsi="Times New Roman" w:cs="Times New Roman"/>
          <w:i/>
          <w:sz w:val="24"/>
          <w:szCs w:val="24"/>
          <w:lang w:val="en-CA"/>
        </w:rPr>
        <w:t xml:space="preserve">Chem. Lett. </w:t>
      </w:r>
      <w:r w:rsidRPr="004C60DC">
        <w:rPr>
          <w:rFonts w:ascii="Times New Roman" w:hAnsi="Times New Roman" w:cs="Times New Roman"/>
          <w:b/>
          <w:sz w:val="24"/>
          <w:szCs w:val="24"/>
          <w:lang w:val="en-CA"/>
        </w:rPr>
        <w:t>1980</w:t>
      </w:r>
      <w:r w:rsidRPr="004C60DC">
        <w:rPr>
          <w:rFonts w:ascii="Times New Roman" w:hAnsi="Times New Roman" w:cs="Times New Roman"/>
          <w:sz w:val="24"/>
          <w:szCs w:val="24"/>
          <w:lang w:val="en-CA"/>
        </w:rPr>
        <w:t>, 257-260.</w:t>
      </w:r>
    </w:p>
    <w:p w:rsidR="004C60DC" w:rsidRPr="006F5511"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lastRenderedPageBreak/>
        <w:t>61. Zaw, K.; Lautens, M.; Henry, P</w:t>
      </w:r>
      <w:bookmarkStart w:id="2" w:name="_GoBack"/>
      <w:bookmarkEnd w:id="2"/>
      <w:r w:rsidRPr="006F5511">
        <w:rPr>
          <w:rFonts w:ascii="Times New Roman" w:hAnsi="Times New Roman" w:cs="Times New Roman"/>
          <w:sz w:val="24"/>
          <w:szCs w:val="24"/>
          <w:lang w:val="en-CA"/>
        </w:rPr>
        <w:t xml:space="preserve">. M., </w:t>
      </w:r>
      <w:r w:rsidRPr="006F5511">
        <w:rPr>
          <w:rFonts w:ascii="Times New Roman" w:hAnsi="Times New Roman" w:cs="Times New Roman"/>
          <w:i/>
          <w:sz w:val="24"/>
          <w:szCs w:val="24"/>
          <w:lang w:val="en-CA"/>
        </w:rPr>
        <w:t xml:space="preserve">Organometallics </w:t>
      </w:r>
      <w:r w:rsidRPr="006F5511">
        <w:rPr>
          <w:rFonts w:ascii="Times New Roman" w:hAnsi="Times New Roman" w:cs="Times New Roman"/>
          <w:b/>
          <w:sz w:val="24"/>
          <w:szCs w:val="24"/>
          <w:lang w:val="en-CA"/>
        </w:rPr>
        <w:t>1983,</w:t>
      </w:r>
      <w:r w:rsidRPr="006F5511">
        <w:rPr>
          <w:rFonts w:ascii="Times New Roman" w:hAnsi="Times New Roman" w:cs="Times New Roman"/>
          <w:sz w:val="24"/>
          <w:szCs w:val="24"/>
          <w:lang w:val="en-CA"/>
        </w:rPr>
        <w:t xml:space="preserve"> 2, 197-199.</w:t>
      </w:r>
    </w:p>
    <w:p w:rsidR="004C60DC" w:rsidRPr="006F5511" w:rsidRDefault="004C60DC" w:rsidP="004C60DC">
      <w:pPr>
        <w:spacing w:after="0" w:line="480" w:lineRule="auto"/>
        <w:rPr>
          <w:rFonts w:ascii="Times New Roman" w:hAnsi="Times New Roman" w:cs="Times New Roman"/>
          <w:sz w:val="24"/>
          <w:szCs w:val="24"/>
          <w:lang w:val="en-CA"/>
        </w:rPr>
      </w:pPr>
      <w:r w:rsidRPr="006F5511">
        <w:rPr>
          <w:rFonts w:ascii="Times New Roman" w:hAnsi="Times New Roman" w:cs="Times New Roman"/>
          <w:sz w:val="24"/>
          <w:szCs w:val="24"/>
          <w:lang w:val="en-CA"/>
        </w:rPr>
        <w:t xml:space="preserve">62. Scott, R. W. J.; Ye, H.; Henriquez, R. R.; Crooks, R. M., </w:t>
      </w:r>
      <w:r w:rsidRPr="006F5511">
        <w:rPr>
          <w:rFonts w:ascii="Times New Roman" w:hAnsi="Times New Roman" w:cs="Times New Roman"/>
          <w:i/>
          <w:sz w:val="24"/>
          <w:szCs w:val="24"/>
          <w:lang w:val="en-CA"/>
        </w:rPr>
        <w:t xml:space="preserve">Chem. Mater. </w:t>
      </w:r>
      <w:r w:rsidRPr="006F5511">
        <w:rPr>
          <w:rFonts w:ascii="Times New Roman" w:hAnsi="Times New Roman" w:cs="Times New Roman"/>
          <w:b/>
          <w:sz w:val="24"/>
          <w:szCs w:val="24"/>
          <w:lang w:val="en-CA"/>
        </w:rPr>
        <w:t>2003,</w:t>
      </w:r>
      <w:r w:rsidRPr="006F5511">
        <w:rPr>
          <w:rFonts w:ascii="Times New Roman" w:hAnsi="Times New Roman" w:cs="Times New Roman"/>
          <w:sz w:val="24"/>
          <w:szCs w:val="24"/>
          <w:lang w:val="en-CA"/>
        </w:rPr>
        <w:t xml:space="preserve"> 15, 3873-3878.</w:t>
      </w:r>
    </w:p>
    <w:p w:rsidR="00392611" w:rsidRPr="006F5511" w:rsidRDefault="00392611" w:rsidP="004C60DC">
      <w:pPr>
        <w:spacing w:after="0" w:line="480" w:lineRule="auto"/>
        <w:rPr>
          <w:rFonts w:ascii="Times New Roman" w:hAnsi="Times New Roman" w:cs="Times New Roman"/>
          <w:sz w:val="24"/>
          <w:szCs w:val="24"/>
          <w:lang w:val="en-CA"/>
        </w:rPr>
      </w:pPr>
      <w:r w:rsidRPr="006F5511">
        <w:rPr>
          <w:rFonts w:ascii="Times New Roman" w:hAnsi="Times New Roman" w:cs="Times New Roman"/>
          <w:sz w:val="24"/>
          <w:szCs w:val="24"/>
          <w:lang w:val="en-CA"/>
        </w:rPr>
        <w:t xml:space="preserve">63. Gao, F.; Wang, Y.; Goodman, D. W., J. </w:t>
      </w:r>
      <w:r w:rsidRPr="006F5511">
        <w:rPr>
          <w:rFonts w:ascii="Times New Roman" w:hAnsi="Times New Roman" w:cs="Times New Roman"/>
          <w:i/>
          <w:sz w:val="24"/>
          <w:szCs w:val="24"/>
          <w:lang w:val="en-CA"/>
        </w:rPr>
        <w:t>Phys. Chem. C</w:t>
      </w:r>
      <w:r w:rsidRPr="006F5511">
        <w:rPr>
          <w:rFonts w:ascii="Times New Roman" w:hAnsi="Times New Roman" w:cs="Times New Roman"/>
          <w:sz w:val="24"/>
          <w:szCs w:val="24"/>
          <w:lang w:val="en-CA"/>
        </w:rPr>
        <w:t xml:space="preserve">, </w:t>
      </w:r>
      <w:r w:rsidRPr="006F5511">
        <w:rPr>
          <w:rFonts w:ascii="Times New Roman" w:hAnsi="Times New Roman" w:cs="Times New Roman"/>
          <w:b/>
          <w:sz w:val="24"/>
          <w:szCs w:val="24"/>
          <w:lang w:val="en-CA"/>
        </w:rPr>
        <w:t>2009</w:t>
      </w:r>
      <w:r w:rsidRPr="006F5511">
        <w:rPr>
          <w:rFonts w:ascii="Times New Roman" w:hAnsi="Times New Roman" w:cs="Times New Roman"/>
          <w:sz w:val="24"/>
          <w:szCs w:val="24"/>
          <w:lang w:val="en-CA"/>
        </w:rPr>
        <w:t>, 113, 14993-15000.</w:t>
      </w:r>
    </w:p>
    <w:p w:rsidR="004C60DC" w:rsidRPr="004C60DC" w:rsidRDefault="004C60DC" w:rsidP="004C60DC">
      <w:pPr>
        <w:spacing w:after="0" w:line="480" w:lineRule="auto"/>
        <w:rPr>
          <w:rFonts w:ascii="Times New Roman" w:hAnsi="Times New Roman" w:cs="Times New Roman"/>
          <w:sz w:val="24"/>
          <w:szCs w:val="24"/>
          <w:lang w:val="en-CA"/>
        </w:rPr>
      </w:pPr>
      <w:r w:rsidRPr="006F5511">
        <w:rPr>
          <w:rFonts w:ascii="Times New Roman" w:hAnsi="Times New Roman" w:cs="Times New Roman"/>
          <w:sz w:val="24"/>
          <w:szCs w:val="24"/>
          <w:lang w:val="en-CA"/>
        </w:rPr>
        <w:t>6</w:t>
      </w:r>
      <w:r w:rsidR="00392611" w:rsidRPr="006F5511">
        <w:rPr>
          <w:rFonts w:ascii="Times New Roman" w:hAnsi="Times New Roman" w:cs="Times New Roman"/>
          <w:sz w:val="24"/>
          <w:szCs w:val="24"/>
          <w:lang w:val="en-CA"/>
        </w:rPr>
        <w:t>4</w:t>
      </w:r>
      <w:r w:rsidRPr="006F5511">
        <w:rPr>
          <w:rFonts w:ascii="Times New Roman" w:hAnsi="Times New Roman" w:cs="Times New Roman"/>
          <w:sz w:val="24"/>
          <w:szCs w:val="24"/>
          <w:lang w:val="en-CA"/>
        </w:rPr>
        <w:t xml:space="preserve">. Liu, F.; Wechsler, D.; Zhang, P., </w:t>
      </w:r>
      <w:r w:rsidRPr="006F5511">
        <w:rPr>
          <w:rFonts w:ascii="Times New Roman" w:hAnsi="Times New Roman" w:cs="Times New Roman"/>
          <w:i/>
          <w:sz w:val="24"/>
          <w:szCs w:val="24"/>
          <w:lang w:val="en-CA"/>
        </w:rPr>
        <w:t>Chem. Phy</w:t>
      </w:r>
      <w:r w:rsidRPr="004C60DC">
        <w:rPr>
          <w:rFonts w:ascii="Times New Roman" w:hAnsi="Times New Roman" w:cs="Times New Roman"/>
          <w:i/>
          <w:sz w:val="24"/>
          <w:szCs w:val="24"/>
          <w:lang w:val="en-CA"/>
        </w:rPr>
        <w:t xml:space="preserve">s. Lett. </w:t>
      </w:r>
      <w:r w:rsidRPr="004C60DC">
        <w:rPr>
          <w:rFonts w:ascii="Times New Roman" w:hAnsi="Times New Roman" w:cs="Times New Roman"/>
          <w:b/>
          <w:sz w:val="24"/>
          <w:szCs w:val="24"/>
          <w:lang w:val="en-CA"/>
        </w:rPr>
        <w:t>2008,</w:t>
      </w:r>
      <w:r w:rsidRPr="004C60DC">
        <w:rPr>
          <w:rFonts w:ascii="Times New Roman" w:hAnsi="Times New Roman" w:cs="Times New Roman"/>
          <w:sz w:val="24"/>
          <w:szCs w:val="24"/>
          <w:lang w:val="en-CA"/>
        </w:rPr>
        <w:t xml:space="preserve"> 461, 254-259.</w:t>
      </w:r>
    </w:p>
    <w:p w:rsidR="004C60DC" w:rsidRPr="004C60DC" w:rsidRDefault="004C60DC" w:rsidP="004C60DC">
      <w:pPr>
        <w:spacing w:after="0" w:line="480" w:lineRule="auto"/>
        <w:rPr>
          <w:rFonts w:ascii="Times New Roman" w:hAnsi="Times New Roman" w:cs="Times New Roman"/>
          <w:sz w:val="24"/>
          <w:szCs w:val="24"/>
          <w:lang w:val="en-CA"/>
        </w:rPr>
      </w:pPr>
      <w:r w:rsidRPr="004C60DC">
        <w:rPr>
          <w:rFonts w:ascii="Times New Roman" w:hAnsi="Times New Roman" w:cs="Times New Roman"/>
          <w:sz w:val="24"/>
          <w:szCs w:val="24"/>
          <w:lang w:val="en-CA"/>
        </w:rPr>
        <w:t>6</w:t>
      </w:r>
      <w:r w:rsidR="00392611">
        <w:rPr>
          <w:rFonts w:ascii="Times New Roman" w:hAnsi="Times New Roman" w:cs="Times New Roman"/>
          <w:sz w:val="24"/>
          <w:szCs w:val="24"/>
          <w:lang w:val="en-CA"/>
        </w:rPr>
        <w:t>5</w:t>
      </w:r>
      <w:r w:rsidRPr="004C60DC">
        <w:rPr>
          <w:rFonts w:ascii="Times New Roman" w:hAnsi="Times New Roman" w:cs="Times New Roman"/>
          <w:sz w:val="24"/>
          <w:szCs w:val="24"/>
          <w:lang w:val="en-CA"/>
        </w:rPr>
        <w:t xml:space="preserve">. Fang, Y.-L.; Miller, J. T.; Guo, N.; Heck, K. N.; Alvarez, P. J. J.; Wong, M. S., </w:t>
      </w:r>
      <w:r w:rsidRPr="004C60DC">
        <w:rPr>
          <w:rFonts w:ascii="Times New Roman" w:hAnsi="Times New Roman" w:cs="Times New Roman"/>
          <w:i/>
          <w:sz w:val="24"/>
          <w:szCs w:val="24"/>
          <w:lang w:val="en-CA"/>
        </w:rPr>
        <w:t xml:space="preserve">Catal. Today </w:t>
      </w:r>
      <w:r w:rsidRPr="004C60DC">
        <w:rPr>
          <w:rFonts w:ascii="Times New Roman" w:hAnsi="Times New Roman" w:cs="Times New Roman"/>
          <w:b/>
          <w:sz w:val="24"/>
          <w:szCs w:val="24"/>
          <w:lang w:val="en-CA"/>
        </w:rPr>
        <w:t>2011,</w:t>
      </w:r>
      <w:r w:rsidRPr="004C60DC">
        <w:rPr>
          <w:rFonts w:ascii="Times New Roman" w:hAnsi="Times New Roman" w:cs="Times New Roman"/>
          <w:sz w:val="24"/>
          <w:szCs w:val="24"/>
          <w:lang w:val="en-CA"/>
        </w:rPr>
        <w:t xml:space="preserve"> 160, 96-102.</w:t>
      </w:r>
    </w:p>
    <w:p w:rsidR="004C60DC" w:rsidRPr="004C60DC" w:rsidRDefault="004C60DC" w:rsidP="004C60DC">
      <w:pPr>
        <w:spacing w:after="0" w:line="480" w:lineRule="auto"/>
        <w:rPr>
          <w:rFonts w:ascii="Times New Roman" w:hAnsi="Times New Roman" w:cs="Times New Roman"/>
          <w:sz w:val="24"/>
          <w:szCs w:val="24"/>
          <w:lang w:val="en-CA"/>
        </w:rPr>
      </w:pPr>
    </w:p>
    <w:p w:rsidR="00EA4369" w:rsidRDefault="002622CD" w:rsidP="004C60DC">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fldChar w:fldCharType="end"/>
      </w:r>
    </w:p>
    <w:p w:rsidR="00EA4369" w:rsidRDefault="00EA4369">
      <w:pPr>
        <w:rPr>
          <w:rFonts w:ascii="Times New Roman" w:hAnsi="Times New Roman" w:cs="Times New Roman"/>
          <w:sz w:val="24"/>
          <w:szCs w:val="24"/>
        </w:rPr>
      </w:pPr>
      <w:r>
        <w:rPr>
          <w:rFonts w:ascii="Times New Roman" w:hAnsi="Times New Roman" w:cs="Times New Roman"/>
          <w:sz w:val="24"/>
          <w:szCs w:val="24"/>
        </w:rPr>
        <w:br w:type="page"/>
      </w:r>
    </w:p>
    <w:p w:rsidR="00207656" w:rsidRPr="00497EC7" w:rsidRDefault="00207656" w:rsidP="00207656">
      <w:pPr>
        <w:rPr>
          <w:rFonts w:ascii="Times New Roman" w:hAnsi="Times New Roman" w:cs="Times New Roman"/>
          <w:sz w:val="24"/>
          <w:szCs w:val="24"/>
        </w:rPr>
      </w:pPr>
      <w:r w:rsidRPr="00207656">
        <w:rPr>
          <w:rFonts w:ascii="Times New Roman" w:hAnsi="Times New Roman" w:cs="Times New Roman"/>
          <w:b/>
          <w:bCs/>
          <w:sz w:val="24"/>
          <w:szCs w:val="24"/>
        </w:rPr>
        <w:lastRenderedPageBreak/>
        <w:t xml:space="preserve"> </w:t>
      </w:r>
      <w:proofErr w:type="gramStart"/>
      <w:r w:rsidRPr="006D6E15">
        <w:rPr>
          <w:rFonts w:ascii="Times New Roman" w:hAnsi="Times New Roman" w:cs="Times New Roman"/>
          <w:b/>
          <w:bCs/>
          <w:sz w:val="24"/>
          <w:szCs w:val="24"/>
        </w:rPr>
        <w:t>Table 1.</w:t>
      </w:r>
      <w:proofErr w:type="gramEnd"/>
      <w:r w:rsidRPr="006D6E15">
        <w:rPr>
          <w:rFonts w:ascii="Times New Roman" w:hAnsi="Times New Roman" w:cs="Times New Roman"/>
          <w:b/>
          <w:bCs/>
          <w:sz w:val="24"/>
          <w:szCs w:val="24"/>
        </w:rPr>
        <w:t xml:space="preserve"> </w:t>
      </w:r>
      <w:r w:rsidRPr="006D6E15">
        <w:rPr>
          <w:rFonts w:ascii="Times New Roman" w:hAnsi="Times New Roman" w:cs="Times New Roman"/>
          <w:sz w:val="24"/>
          <w:szCs w:val="24"/>
        </w:rPr>
        <w:t>Summary of Nanoparticle Sizes</w:t>
      </w:r>
    </w:p>
    <w:tbl>
      <w:tblPr>
        <w:tblStyle w:val="TableGrid"/>
        <w:tblW w:w="5041" w:type="dxa"/>
        <w:tblLook w:val="04A0" w:firstRow="1" w:lastRow="0" w:firstColumn="1" w:lastColumn="0" w:noHBand="0" w:noVBand="1"/>
      </w:tblPr>
      <w:tblGrid>
        <w:gridCol w:w="2093"/>
        <w:gridCol w:w="2948"/>
      </w:tblGrid>
      <w:tr w:rsidR="00207656" w:rsidRPr="00497EC7" w:rsidTr="00384FAF">
        <w:trPr>
          <w:trHeight w:val="397"/>
        </w:trPr>
        <w:tc>
          <w:tcPr>
            <w:tcW w:w="2093" w:type="dxa"/>
            <w:tcBorders>
              <w:top w:val="single" w:sz="4" w:space="0" w:color="auto"/>
              <w:left w:val="single" w:sz="4" w:space="0" w:color="auto"/>
              <w:bottom w:val="single" w:sz="4" w:space="0" w:color="auto"/>
              <w:right w:val="nil"/>
            </w:tcBorders>
            <w:shd w:val="clear" w:color="auto" w:fill="D9D9D9" w:themeFill="background1" w:themeFillShade="D9"/>
            <w:vAlign w:val="center"/>
          </w:tcPr>
          <w:p w:rsidR="00207656" w:rsidRPr="00497EC7" w:rsidRDefault="00207656" w:rsidP="00384FAF">
            <w:pPr>
              <w:jc w:val="center"/>
              <w:rPr>
                <w:rFonts w:ascii="Times New Roman" w:hAnsi="Times New Roman" w:cs="Times New Roman"/>
                <w:sz w:val="24"/>
                <w:szCs w:val="24"/>
              </w:rPr>
            </w:pPr>
            <w:r w:rsidRPr="00497EC7">
              <w:rPr>
                <w:rFonts w:ascii="Times New Roman" w:hAnsi="Times New Roman" w:cs="Times New Roman"/>
                <w:sz w:val="24"/>
                <w:szCs w:val="24"/>
              </w:rPr>
              <w:t>Nanoparticle</w:t>
            </w:r>
          </w:p>
        </w:tc>
        <w:tc>
          <w:tcPr>
            <w:tcW w:w="2948"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207656" w:rsidRPr="00497EC7" w:rsidRDefault="00207656" w:rsidP="00384FAF">
            <w:pPr>
              <w:jc w:val="center"/>
              <w:rPr>
                <w:rFonts w:ascii="Times New Roman" w:hAnsi="Times New Roman" w:cs="Times New Roman"/>
                <w:sz w:val="24"/>
                <w:szCs w:val="24"/>
              </w:rPr>
            </w:pPr>
            <w:r w:rsidRPr="00497EC7">
              <w:rPr>
                <w:rFonts w:ascii="Times New Roman" w:hAnsi="Times New Roman" w:cs="Times New Roman"/>
                <w:sz w:val="24"/>
                <w:szCs w:val="24"/>
              </w:rPr>
              <w:t>Nanoparticle Diameter (nm)</w:t>
            </w:r>
          </w:p>
        </w:tc>
      </w:tr>
      <w:tr w:rsidR="00207656" w:rsidRPr="00497EC7" w:rsidTr="00384FAF">
        <w:trPr>
          <w:trHeight w:val="397"/>
        </w:trPr>
        <w:tc>
          <w:tcPr>
            <w:tcW w:w="2093" w:type="dxa"/>
            <w:tcBorders>
              <w:top w:val="single" w:sz="4" w:space="0" w:color="auto"/>
              <w:left w:val="single" w:sz="4" w:space="0" w:color="auto"/>
              <w:bottom w:val="nil"/>
              <w:right w:val="nil"/>
            </w:tcBorders>
            <w:vAlign w:val="center"/>
          </w:tcPr>
          <w:p w:rsidR="00207656" w:rsidRPr="00497EC7" w:rsidRDefault="00207656" w:rsidP="00384FAF">
            <w:pPr>
              <w:jc w:val="center"/>
              <w:rPr>
                <w:rFonts w:ascii="Times New Roman" w:hAnsi="Times New Roman" w:cs="Times New Roman"/>
                <w:sz w:val="24"/>
                <w:szCs w:val="24"/>
              </w:rPr>
            </w:pPr>
            <w:r w:rsidRPr="00497EC7">
              <w:rPr>
                <w:rFonts w:ascii="Times New Roman" w:hAnsi="Times New Roman" w:cs="Times New Roman"/>
                <w:sz w:val="24"/>
                <w:szCs w:val="24"/>
              </w:rPr>
              <w:t>Au</w:t>
            </w:r>
          </w:p>
        </w:tc>
        <w:tc>
          <w:tcPr>
            <w:tcW w:w="2948" w:type="dxa"/>
            <w:tcBorders>
              <w:top w:val="single" w:sz="4" w:space="0" w:color="auto"/>
              <w:left w:val="nil"/>
              <w:bottom w:val="nil"/>
              <w:right w:val="single" w:sz="4" w:space="0" w:color="auto"/>
            </w:tcBorders>
            <w:vAlign w:val="center"/>
          </w:tcPr>
          <w:p w:rsidR="00207656" w:rsidRPr="00497EC7" w:rsidRDefault="00207656" w:rsidP="0012181C">
            <w:pPr>
              <w:jc w:val="center"/>
              <w:rPr>
                <w:rFonts w:ascii="Times New Roman" w:hAnsi="Times New Roman" w:cs="Times New Roman"/>
                <w:sz w:val="24"/>
                <w:szCs w:val="24"/>
              </w:rPr>
            </w:pPr>
            <w:r w:rsidRPr="00497EC7">
              <w:rPr>
                <w:rFonts w:ascii="Times New Roman" w:hAnsi="Times New Roman" w:cs="Times New Roman"/>
                <w:sz w:val="24"/>
                <w:szCs w:val="24"/>
              </w:rPr>
              <w:t>5.</w:t>
            </w:r>
            <w:r w:rsidR="0012181C">
              <w:rPr>
                <w:rFonts w:ascii="Times New Roman" w:hAnsi="Times New Roman" w:cs="Times New Roman"/>
                <w:sz w:val="24"/>
                <w:szCs w:val="24"/>
              </w:rPr>
              <w:t>5</w:t>
            </w:r>
            <w:r>
              <w:rPr>
                <w:rFonts w:ascii="Times New Roman" w:hAnsi="Times New Roman" w:cs="Times New Roman"/>
                <w:sz w:val="24"/>
                <w:szCs w:val="24"/>
              </w:rPr>
              <w:t xml:space="preserve"> ± </w:t>
            </w:r>
            <w:r w:rsidRPr="00497EC7">
              <w:rPr>
                <w:rFonts w:ascii="Times New Roman" w:hAnsi="Times New Roman" w:cs="Times New Roman"/>
                <w:sz w:val="24"/>
                <w:szCs w:val="24"/>
              </w:rPr>
              <w:t>2.5</w:t>
            </w:r>
          </w:p>
        </w:tc>
      </w:tr>
      <w:tr w:rsidR="00207656" w:rsidRPr="00497EC7" w:rsidTr="00384FAF">
        <w:trPr>
          <w:trHeight w:val="397"/>
        </w:trPr>
        <w:tc>
          <w:tcPr>
            <w:tcW w:w="2093" w:type="dxa"/>
            <w:tcBorders>
              <w:top w:val="nil"/>
              <w:left w:val="single" w:sz="4" w:space="0" w:color="auto"/>
              <w:bottom w:val="nil"/>
              <w:right w:val="nil"/>
            </w:tcBorders>
            <w:vAlign w:val="center"/>
          </w:tcPr>
          <w:p w:rsidR="00207656" w:rsidRPr="00497EC7" w:rsidRDefault="00207656" w:rsidP="00384FAF">
            <w:pPr>
              <w:jc w:val="center"/>
              <w:rPr>
                <w:rFonts w:ascii="Times New Roman" w:hAnsi="Times New Roman" w:cs="Times New Roman"/>
                <w:sz w:val="24"/>
                <w:szCs w:val="24"/>
              </w:rPr>
            </w:pPr>
            <w:proofErr w:type="spellStart"/>
            <w:r w:rsidRPr="00497EC7">
              <w:rPr>
                <w:rFonts w:ascii="Times New Roman" w:hAnsi="Times New Roman" w:cs="Times New Roman"/>
                <w:sz w:val="24"/>
                <w:szCs w:val="24"/>
              </w:rPr>
              <w:t>Pd</w:t>
            </w:r>
            <w:proofErr w:type="spellEnd"/>
          </w:p>
        </w:tc>
        <w:tc>
          <w:tcPr>
            <w:tcW w:w="2948" w:type="dxa"/>
            <w:tcBorders>
              <w:top w:val="nil"/>
              <w:left w:val="nil"/>
              <w:bottom w:val="nil"/>
              <w:right w:val="single" w:sz="4" w:space="0" w:color="auto"/>
            </w:tcBorders>
            <w:vAlign w:val="center"/>
          </w:tcPr>
          <w:p w:rsidR="00207656" w:rsidRPr="00497EC7" w:rsidRDefault="00207656" w:rsidP="0012181C">
            <w:pPr>
              <w:jc w:val="center"/>
              <w:rPr>
                <w:rFonts w:ascii="Times New Roman" w:hAnsi="Times New Roman" w:cs="Times New Roman"/>
                <w:sz w:val="24"/>
                <w:szCs w:val="24"/>
              </w:rPr>
            </w:pPr>
            <w:r w:rsidRPr="00497EC7">
              <w:rPr>
                <w:rFonts w:ascii="Times New Roman" w:hAnsi="Times New Roman" w:cs="Times New Roman"/>
                <w:sz w:val="24"/>
                <w:szCs w:val="24"/>
              </w:rPr>
              <w:t>5.8</w:t>
            </w:r>
            <w:r>
              <w:rPr>
                <w:rFonts w:ascii="Times New Roman" w:hAnsi="Times New Roman" w:cs="Times New Roman"/>
                <w:sz w:val="24"/>
                <w:szCs w:val="24"/>
              </w:rPr>
              <w:t xml:space="preserve"> ±</w:t>
            </w:r>
            <w:r w:rsidRPr="00497EC7">
              <w:rPr>
                <w:rFonts w:ascii="Times New Roman" w:hAnsi="Times New Roman" w:cs="Times New Roman"/>
                <w:sz w:val="24"/>
                <w:szCs w:val="24"/>
              </w:rPr>
              <w:t xml:space="preserve"> 3.1</w:t>
            </w:r>
          </w:p>
        </w:tc>
      </w:tr>
      <w:tr w:rsidR="00207656" w:rsidRPr="00497EC7" w:rsidTr="00384FAF">
        <w:trPr>
          <w:trHeight w:val="397"/>
        </w:trPr>
        <w:tc>
          <w:tcPr>
            <w:tcW w:w="2093" w:type="dxa"/>
            <w:tcBorders>
              <w:top w:val="nil"/>
              <w:left w:val="single" w:sz="4" w:space="0" w:color="auto"/>
              <w:bottom w:val="single" w:sz="4" w:space="0" w:color="auto"/>
              <w:right w:val="nil"/>
            </w:tcBorders>
            <w:vAlign w:val="center"/>
          </w:tcPr>
          <w:p w:rsidR="00207656" w:rsidRPr="00497EC7" w:rsidRDefault="00207656" w:rsidP="00384FAF">
            <w:pPr>
              <w:jc w:val="center"/>
              <w:rPr>
                <w:rFonts w:ascii="Times New Roman" w:hAnsi="Times New Roman" w:cs="Times New Roman"/>
                <w:sz w:val="24"/>
                <w:szCs w:val="24"/>
              </w:rPr>
            </w:pPr>
            <w:r w:rsidRPr="00497EC7">
              <w:rPr>
                <w:rFonts w:ascii="Times New Roman" w:hAnsi="Times New Roman" w:cs="Times New Roman"/>
                <w:sz w:val="24"/>
                <w:szCs w:val="24"/>
              </w:rPr>
              <w:t>1:3 Seq. Grown AuPd</w:t>
            </w:r>
          </w:p>
        </w:tc>
        <w:tc>
          <w:tcPr>
            <w:tcW w:w="2948" w:type="dxa"/>
            <w:tcBorders>
              <w:top w:val="nil"/>
              <w:left w:val="nil"/>
              <w:bottom w:val="single" w:sz="4" w:space="0" w:color="auto"/>
              <w:right w:val="single" w:sz="4" w:space="0" w:color="auto"/>
            </w:tcBorders>
            <w:vAlign w:val="center"/>
          </w:tcPr>
          <w:p w:rsidR="00207656" w:rsidRPr="00497EC7" w:rsidRDefault="0012181C" w:rsidP="0012181C">
            <w:pPr>
              <w:jc w:val="center"/>
              <w:rPr>
                <w:rFonts w:ascii="Times New Roman" w:hAnsi="Times New Roman" w:cs="Times New Roman"/>
                <w:sz w:val="24"/>
                <w:szCs w:val="24"/>
              </w:rPr>
            </w:pPr>
            <w:r>
              <w:rPr>
                <w:rFonts w:ascii="Times New Roman" w:hAnsi="Times New Roman" w:cs="Times New Roman"/>
                <w:sz w:val="24"/>
                <w:szCs w:val="24"/>
              </w:rPr>
              <w:t>6.0</w:t>
            </w:r>
            <w:r w:rsidR="00207656" w:rsidRPr="00497EC7">
              <w:rPr>
                <w:rFonts w:ascii="Times New Roman" w:hAnsi="Times New Roman" w:cs="Times New Roman"/>
                <w:sz w:val="24"/>
                <w:szCs w:val="24"/>
              </w:rPr>
              <w:t xml:space="preserve"> </w:t>
            </w:r>
            <w:r w:rsidR="00207656">
              <w:rPr>
                <w:rFonts w:ascii="Times New Roman" w:hAnsi="Times New Roman" w:cs="Times New Roman"/>
                <w:sz w:val="24"/>
                <w:szCs w:val="24"/>
              </w:rPr>
              <w:t xml:space="preserve">± </w:t>
            </w:r>
            <w:r w:rsidR="00207656" w:rsidRPr="00497EC7">
              <w:rPr>
                <w:rFonts w:ascii="Times New Roman" w:hAnsi="Times New Roman" w:cs="Times New Roman"/>
                <w:sz w:val="24"/>
                <w:szCs w:val="24"/>
              </w:rPr>
              <w:t>3.</w:t>
            </w:r>
            <w:r>
              <w:rPr>
                <w:rFonts w:ascii="Times New Roman" w:hAnsi="Times New Roman" w:cs="Times New Roman"/>
                <w:sz w:val="24"/>
                <w:szCs w:val="24"/>
              </w:rPr>
              <w:t>1</w:t>
            </w:r>
          </w:p>
        </w:tc>
      </w:tr>
    </w:tbl>
    <w:p w:rsidR="0059035C" w:rsidRDefault="0059035C">
      <w:pPr>
        <w:rPr>
          <w:rFonts w:ascii="Times New Roman" w:hAnsi="Times New Roman" w:cs="Times New Roman"/>
          <w:sz w:val="24"/>
          <w:szCs w:val="24"/>
        </w:rPr>
      </w:pPr>
    </w:p>
    <w:p w:rsidR="00BF5AC6" w:rsidRPr="00265338" w:rsidRDefault="00BF5AC6" w:rsidP="00BF5AC6">
      <w:pPr>
        <w:rPr>
          <w:rFonts w:ascii="Times New Roman" w:hAnsi="Times New Roman" w:cs="Times New Roman"/>
          <w:sz w:val="24"/>
          <w:szCs w:val="24"/>
        </w:rPr>
      </w:pPr>
      <w:proofErr w:type="gramStart"/>
      <w:r>
        <w:rPr>
          <w:rFonts w:ascii="Times New Roman" w:hAnsi="Times New Roman" w:cs="Times New Roman"/>
          <w:b/>
          <w:sz w:val="24"/>
          <w:szCs w:val="24"/>
        </w:rPr>
        <w:t>Table 2.</w:t>
      </w:r>
      <w:proofErr w:type="gramEnd"/>
      <w:r>
        <w:rPr>
          <w:rFonts w:ascii="Times New Roman" w:hAnsi="Times New Roman" w:cs="Times New Roman"/>
          <w:b/>
          <w:sz w:val="24"/>
          <w:szCs w:val="24"/>
        </w:rPr>
        <w:t xml:space="preserve"> </w:t>
      </w:r>
      <w:r>
        <w:rPr>
          <w:rFonts w:ascii="Times New Roman" w:hAnsi="Times New Roman" w:cs="Times New Roman"/>
          <w:sz w:val="24"/>
          <w:szCs w:val="24"/>
        </w:rPr>
        <w:t xml:space="preserve">EXAFS fitting of nanoparticles exposed to oxygen for varying amounts of time. </w:t>
      </w:r>
      <w:r w:rsidRPr="00265338">
        <w:rPr>
          <w:rFonts w:ascii="Times New Roman" w:hAnsi="Times New Roman" w:cs="Times New Roman"/>
          <w:sz w:val="24"/>
          <w:szCs w:val="24"/>
        </w:rPr>
        <w:t xml:space="preserve"> </w:t>
      </w:r>
    </w:p>
    <w:tbl>
      <w:tblPr>
        <w:tblW w:w="7589" w:type="dxa"/>
        <w:tblLayout w:type="fixed"/>
        <w:tblCellMar>
          <w:left w:w="0" w:type="dxa"/>
          <w:right w:w="0" w:type="dxa"/>
        </w:tblCellMar>
        <w:tblLook w:val="04A0" w:firstRow="1" w:lastRow="0" w:firstColumn="1" w:lastColumn="0" w:noHBand="0" w:noVBand="1"/>
      </w:tblPr>
      <w:tblGrid>
        <w:gridCol w:w="1529"/>
        <w:gridCol w:w="1017"/>
        <w:gridCol w:w="1105"/>
        <w:gridCol w:w="1535"/>
        <w:gridCol w:w="1269"/>
        <w:gridCol w:w="1134"/>
      </w:tblGrid>
      <w:tr w:rsidR="00BF5AC6" w:rsidRPr="00265338" w:rsidTr="00DD77DE">
        <w:trPr>
          <w:trHeight w:val="624"/>
        </w:trPr>
        <w:tc>
          <w:tcPr>
            <w:tcW w:w="1529" w:type="dxa"/>
            <w:tcBorders>
              <w:top w:val="single" w:sz="8" w:space="0" w:color="000000"/>
              <w:left w:val="single" w:sz="8" w:space="0" w:color="000000"/>
              <w:bottom w:val="single" w:sz="8" w:space="0" w:color="000000"/>
              <w:right w:val="nil"/>
            </w:tcBorders>
            <w:shd w:val="clear" w:color="auto" w:fill="F2F2F2"/>
            <w:tcMar>
              <w:top w:w="15" w:type="dxa"/>
              <w:left w:w="76" w:type="dxa"/>
              <w:bottom w:w="0" w:type="dxa"/>
              <w:right w:w="76" w:type="dxa"/>
            </w:tcMar>
            <w:vAlign w:val="center"/>
            <w:hideMark/>
          </w:tcPr>
          <w:p w:rsidR="00BF5AC6" w:rsidRPr="00A32393" w:rsidRDefault="00BF5AC6" w:rsidP="00DD77DE">
            <w:pPr>
              <w:rPr>
                <w:rFonts w:ascii="Times New Roman" w:hAnsi="Times New Roman" w:cs="Times New Roman"/>
                <w:sz w:val="24"/>
                <w:szCs w:val="24"/>
              </w:rPr>
            </w:pPr>
            <w:r>
              <w:rPr>
                <w:rFonts w:ascii="Times New Roman" w:hAnsi="Times New Roman" w:cs="Times New Roman"/>
                <w:sz w:val="24"/>
                <w:szCs w:val="24"/>
              </w:rPr>
              <w:t>Time Exposed to 20% O</w:t>
            </w:r>
            <w:r>
              <w:rPr>
                <w:rFonts w:ascii="Times New Roman" w:hAnsi="Times New Roman" w:cs="Times New Roman"/>
                <w:sz w:val="24"/>
                <w:szCs w:val="24"/>
                <w:vertAlign w:val="subscript"/>
              </w:rPr>
              <w:t>2</w:t>
            </w:r>
            <w:r>
              <w:rPr>
                <w:rFonts w:ascii="Times New Roman" w:hAnsi="Times New Roman" w:cs="Times New Roman"/>
                <w:sz w:val="24"/>
                <w:szCs w:val="24"/>
              </w:rPr>
              <w:t xml:space="preserve"> (min)</w:t>
            </w:r>
          </w:p>
        </w:tc>
        <w:tc>
          <w:tcPr>
            <w:tcW w:w="1017" w:type="dxa"/>
            <w:tcBorders>
              <w:top w:val="single" w:sz="8" w:space="0" w:color="000000"/>
              <w:left w:val="nil"/>
              <w:bottom w:val="single" w:sz="8" w:space="0" w:color="000000"/>
              <w:right w:val="nil"/>
            </w:tcBorders>
            <w:shd w:val="clear" w:color="auto" w:fill="F2F2F2"/>
            <w:tcMar>
              <w:top w:w="15" w:type="dxa"/>
              <w:left w:w="76" w:type="dxa"/>
              <w:bottom w:w="0" w:type="dxa"/>
              <w:right w:w="76" w:type="dxa"/>
            </w:tcMar>
            <w:vAlign w:val="center"/>
            <w:hideMark/>
          </w:tcPr>
          <w:p w:rsidR="00BF5AC6" w:rsidRPr="00265338" w:rsidRDefault="00BF5AC6" w:rsidP="00DD77DE">
            <w:pPr>
              <w:rPr>
                <w:rFonts w:ascii="Times New Roman" w:hAnsi="Times New Roman" w:cs="Times New Roman"/>
                <w:sz w:val="24"/>
                <w:szCs w:val="24"/>
              </w:rPr>
            </w:pPr>
            <w:r w:rsidRPr="00265338">
              <w:rPr>
                <w:rFonts w:ascii="Times New Roman" w:hAnsi="Times New Roman" w:cs="Times New Roman"/>
                <w:sz w:val="24"/>
                <w:szCs w:val="24"/>
              </w:rPr>
              <w:t>Shell</w:t>
            </w:r>
          </w:p>
        </w:tc>
        <w:tc>
          <w:tcPr>
            <w:tcW w:w="1105" w:type="dxa"/>
            <w:tcBorders>
              <w:top w:val="single" w:sz="8" w:space="0" w:color="000000"/>
              <w:left w:val="nil"/>
              <w:bottom w:val="single" w:sz="8" w:space="0" w:color="000000"/>
              <w:right w:val="nil"/>
            </w:tcBorders>
            <w:shd w:val="clear" w:color="auto" w:fill="F2F2F2"/>
            <w:tcMar>
              <w:top w:w="15" w:type="dxa"/>
              <w:left w:w="76" w:type="dxa"/>
              <w:bottom w:w="0" w:type="dxa"/>
              <w:right w:w="76" w:type="dxa"/>
            </w:tcMar>
            <w:vAlign w:val="center"/>
            <w:hideMark/>
          </w:tcPr>
          <w:p w:rsidR="00BF5AC6" w:rsidRPr="00265338" w:rsidRDefault="00BF5AC6" w:rsidP="00DD77DE">
            <w:pPr>
              <w:rPr>
                <w:rFonts w:ascii="Times New Roman" w:hAnsi="Times New Roman" w:cs="Times New Roman"/>
                <w:sz w:val="24"/>
                <w:szCs w:val="24"/>
              </w:rPr>
            </w:pPr>
            <w:r w:rsidRPr="00265338">
              <w:rPr>
                <w:rFonts w:ascii="Times New Roman" w:hAnsi="Times New Roman" w:cs="Times New Roman"/>
                <w:sz w:val="24"/>
                <w:szCs w:val="24"/>
              </w:rPr>
              <w:t>N</w:t>
            </w:r>
          </w:p>
        </w:tc>
        <w:tc>
          <w:tcPr>
            <w:tcW w:w="1535" w:type="dxa"/>
            <w:tcBorders>
              <w:top w:val="single" w:sz="8" w:space="0" w:color="000000"/>
              <w:left w:val="nil"/>
              <w:bottom w:val="single" w:sz="8" w:space="0" w:color="000000"/>
              <w:right w:val="nil"/>
            </w:tcBorders>
            <w:shd w:val="clear" w:color="auto" w:fill="F2F2F2"/>
            <w:tcMar>
              <w:top w:w="15" w:type="dxa"/>
              <w:left w:w="76" w:type="dxa"/>
              <w:bottom w:w="0" w:type="dxa"/>
              <w:right w:w="76" w:type="dxa"/>
            </w:tcMar>
            <w:vAlign w:val="center"/>
            <w:hideMark/>
          </w:tcPr>
          <w:p w:rsidR="00BF5AC6" w:rsidRPr="00265338" w:rsidRDefault="00BF5AC6" w:rsidP="00DD77DE">
            <w:pPr>
              <w:rPr>
                <w:rFonts w:ascii="Times New Roman" w:hAnsi="Times New Roman" w:cs="Times New Roman"/>
                <w:sz w:val="24"/>
                <w:szCs w:val="24"/>
              </w:rPr>
            </w:pPr>
            <w:r w:rsidRPr="00265338">
              <w:rPr>
                <w:rFonts w:ascii="Times New Roman" w:hAnsi="Times New Roman" w:cs="Times New Roman"/>
                <w:sz w:val="24"/>
                <w:szCs w:val="24"/>
              </w:rPr>
              <w:t>R(Å)</w:t>
            </w:r>
          </w:p>
        </w:tc>
        <w:tc>
          <w:tcPr>
            <w:tcW w:w="1269" w:type="dxa"/>
            <w:tcBorders>
              <w:top w:val="single" w:sz="8" w:space="0" w:color="000000"/>
              <w:left w:val="nil"/>
              <w:bottom w:val="single" w:sz="8" w:space="0" w:color="000000"/>
              <w:right w:val="nil"/>
            </w:tcBorders>
            <w:shd w:val="clear" w:color="auto" w:fill="F2F2F2"/>
            <w:tcMar>
              <w:top w:w="15" w:type="dxa"/>
              <w:left w:w="76" w:type="dxa"/>
              <w:bottom w:w="0" w:type="dxa"/>
              <w:right w:w="76" w:type="dxa"/>
            </w:tcMar>
            <w:vAlign w:val="center"/>
            <w:hideMark/>
          </w:tcPr>
          <w:p w:rsidR="00BF5AC6" w:rsidRPr="00265338" w:rsidRDefault="00BF5AC6" w:rsidP="00DD77DE">
            <w:pPr>
              <w:jc w:val="center"/>
              <w:rPr>
                <w:rFonts w:ascii="Times New Roman" w:hAnsi="Times New Roman" w:cs="Times New Roman"/>
                <w:sz w:val="24"/>
                <w:szCs w:val="24"/>
              </w:rPr>
            </w:pPr>
            <w:proofErr w:type="spellStart"/>
            <w:r>
              <w:rPr>
                <w:rFonts w:ascii="Times New Roman" w:hAnsi="Times New Roman" w:cs="Times New Roman"/>
                <w:sz w:val="24"/>
                <w:szCs w:val="24"/>
              </w:rPr>
              <w:t>ΔEo</w:t>
            </w:r>
            <w:proofErr w:type="spellEnd"/>
            <w:r w:rsidRPr="00265338">
              <w:rPr>
                <w:rFonts w:ascii="Times New Roman" w:hAnsi="Times New Roman" w:cs="Times New Roman"/>
                <w:sz w:val="24"/>
                <w:szCs w:val="24"/>
              </w:rPr>
              <w:t xml:space="preserve"> (</w:t>
            </w:r>
            <w:proofErr w:type="spellStart"/>
            <w:r w:rsidRPr="00265338">
              <w:rPr>
                <w:rFonts w:ascii="Times New Roman" w:hAnsi="Times New Roman" w:cs="Times New Roman"/>
                <w:sz w:val="24"/>
                <w:szCs w:val="24"/>
              </w:rPr>
              <w:t>eV</w:t>
            </w:r>
            <w:proofErr w:type="spellEnd"/>
            <w:r w:rsidRPr="00265338">
              <w:rPr>
                <w:rFonts w:ascii="Times New Roman" w:hAnsi="Times New Roman" w:cs="Times New Roman"/>
                <w:sz w:val="24"/>
                <w:szCs w:val="24"/>
              </w:rPr>
              <w:t>)</w:t>
            </w:r>
          </w:p>
        </w:tc>
        <w:tc>
          <w:tcPr>
            <w:tcW w:w="1134" w:type="dxa"/>
            <w:tcBorders>
              <w:top w:val="single" w:sz="8" w:space="0" w:color="000000"/>
              <w:left w:val="nil"/>
              <w:bottom w:val="single" w:sz="8" w:space="0" w:color="000000"/>
              <w:right w:val="single" w:sz="8" w:space="0" w:color="000000"/>
            </w:tcBorders>
            <w:shd w:val="clear" w:color="auto" w:fill="F2F2F2"/>
            <w:tcMar>
              <w:top w:w="15" w:type="dxa"/>
              <w:left w:w="76" w:type="dxa"/>
              <w:bottom w:w="0" w:type="dxa"/>
              <w:right w:w="76" w:type="dxa"/>
            </w:tcMar>
            <w:vAlign w:val="center"/>
            <w:hideMark/>
          </w:tcPr>
          <w:p w:rsidR="00BF5AC6" w:rsidRPr="00265338" w:rsidRDefault="00BF5AC6" w:rsidP="00DD77DE">
            <w:pPr>
              <w:jc w:val="center"/>
              <w:rPr>
                <w:rFonts w:ascii="Times New Roman" w:hAnsi="Times New Roman" w:cs="Times New Roman"/>
                <w:sz w:val="24"/>
                <w:szCs w:val="24"/>
              </w:rPr>
            </w:pPr>
            <w:r w:rsidRPr="00265338">
              <w:rPr>
                <w:rFonts w:ascii="Times New Roman" w:hAnsi="Times New Roman" w:cs="Times New Roman"/>
                <w:sz w:val="24"/>
                <w:szCs w:val="24"/>
              </w:rPr>
              <w:t>R-factor</w:t>
            </w:r>
          </w:p>
        </w:tc>
      </w:tr>
      <w:tr w:rsidR="00BF5AC6" w:rsidRPr="00AF7E25" w:rsidTr="00DD77DE">
        <w:trPr>
          <w:trHeight w:val="624"/>
        </w:trPr>
        <w:tc>
          <w:tcPr>
            <w:tcW w:w="1529" w:type="dxa"/>
            <w:vMerge w:val="restart"/>
            <w:tcBorders>
              <w:top w:val="single" w:sz="8" w:space="0" w:color="000000"/>
              <w:left w:val="single" w:sz="8" w:space="0" w:color="000000"/>
              <w:bottom w:val="single" w:sz="8" w:space="0" w:color="000000"/>
              <w:right w:val="nil"/>
            </w:tcBorders>
            <w:shd w:val="clear" w:color="auto" w:fill="auto"/>
            <w:tcMar>
              <w:top w:w="15" w:type="dxa"/>
              <w:left w:w="76" w:type="dxa"/>
              <w:bottom w:w="0" w:type="dxa"/>
              <w:right w:w="76" w:type="dxa"/>
            </w:tcMar>
            <w:vAlign w:val="center"/>
            <w:hideMark/>
          </w:tcPr>
          <w:p w:rsidR="00BF5AC6" w:rsidRPr="00265338" w:rsidRDefault="00BF5AC6" w:rsidP="00DD77DE">
            <w:pPr>
              <w:jc w:val="center"/>
              <w:rPr>
                <w:rFonts w:ascii="Times New Roman" w:hAnsi="Times New Roman" w:cs="Times New Roman"/>
                <w:sz w:val="24"/>
                <w:szCs w:val="24"/>
              </w:rPr>
            </w:pPr>
            <w:r>
              <w:rPr>
                <w:rFonts w:ascii="Times New Roman" w:hAnsi="Times New Roman" w:cs="Times New Roman"/>
                <w:sz w:val="24"/>
                <w:szCs w:val="24"/>
              </w:rPr>
              <w:t>0</w:t>
            </w:r>
          </w:p>
        </w:tc>
        <w:tc>
          <w:tcPr>
            <w:tcW w:w="1017"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BF5AC6" w:rsidRPr="00265338" w:rsidRDefault="00BF5AC6" w:rsidP="00DD77DE">
            <w:pPr>
              <w:rPr>
                <w:rFonts w:ascii="Times New Roman" w:hAnsi="Times New Roman" w:cs="Times New Roman"/>
                <w:sz w:val="24"/>
                <w:szCs w:val="24"/>
              </w:rPr>
            </w:pPr>
            <w:proofErr w:type="spellStart"/>
            <w:r w:rsidRPr="00265338">
              <w:rPr>
                <w:rFonts w:ascii="Times New Roman" w:hAnsi="Times New Roman" w:cs="Times New Roman"/>
                <w:sz w:val="24"/>
                <w:szCs w:val="24"/>
              </w:rPr>
              <w:t>Pd-Pd</w:t>
            </w:r>
            <w:proofErr w:type="spellEnd"/>
            <w:r w:rsidRPr="00265338">
              <w:rPr>
                <w:rFonts w:ascii="Times New Roman" w:hAnsi="Times New Roman" w:cs="Times New Roman"/>
                <w:sz w:val="24"/>
                <w:szCs w:val="24"/>
              </w:rPr>
              <w:t xml:space="preserve"> </w:t>
            </w:r>
          </w:p>
        </w:tc>
        <w:tc>
          <w:tcPr>
            <w:tcW w:w="1105"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BF5AC6" w:rsidRPr="00E92D5E" w:rsidRDefault="00BF5AC6" w:rsidP="00DD77DE">
            <w:pPr>
              <w:rPr>
                <w:rFonts w:ascii="Times New Roman" w:hAnsi="Times New Roman" w:cs="Times New Roman"/>
                <w:sz w:val="24"/>
                <w:szCs w:val="24"/>
                <w:lang w:val="fr-CA"/>
              </w:rPr>
            </w:pPr>
            <w:proofErr w:type="gramStart"/>
            <w:r>
              <w:rPr>
                <w:rFonts w:ascii="Times New Roman" w:hAnsi="Times New Roman" w:cs="Times New Roman"/>
                <w:sz w:val="24"/>
                <w:szCs w:val="24"/>
                <w:lang w:val="fr-CA"/>
              </w:rPr>
              <w:t>6.8(</w:t>
            </w:r>
            <w:proofErr w:type="gramEnd"/>
            <w:r>
              <w:rPr>
                <w:rFonts w:ascii="Times New Roman" w:hAnsi="Times New Roman" w:cs="Times New Roman"/>
                <w:sz w:val="24"/>
                <w:szCs w:val="24"/>
                <w:lang w:val="fr-CA"/>
              </w:rPr>
              <w:t>0.2)</w:t>
            </w:r>
            <w:r w:rsidRPr="00E92D5E">
              <w:rPr>
                <w:rFonts w:ascii="Times New Roman" w:hAnsi="Times New Roman" w:cs="Times New Roman"/>
                <w:sz w:val="24"/>
                <w:szCs w:val="24"/>
                <w:lang w:val="fr-CA"/>
              </w:rPr>
              <w:t xml:space="preserve"> </w:t>
            </w:r>
          </w:p>
        </w:tc>
        <w:tc>
          <w:tcPr>
            <w:tcW w:w="1535"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BF5AC6" w:rsidRPr="00E92D5E" w:rsidRDefault="00BF5AC6" w:rsidP="00DD77DE">
            <w:pPr>
              <w:rPr>
                <w:rFonts w:ascii="Times New Roman" w:hAnsi="Times New Roman" w:cs="Times New Roman"/>
                <w:sz w:val="24"/>
                <w:szCs w:val="24"/>
                <w:lang w:val="fr-CA"/>
              </w:rPr>
            </w:pPr>
            <w:r>
              <w:rPr>
                <w:rFonts w:ascii="Times New Roman" w:hAnsi="Times New Roman" w:cs="Times New Roman"/>
                <w:sz w:val="24"/>
                <w:szCs w:val="24"/>
                <w:lang w:val="fr-CA"/>
              </w:rPr>
              <w:t>2.748</w:t>
            </w:r>
            <w:r w:rsidRPr="00E92D5E">
              <w:rPr>
                <w:rFonts w:ascii="Times New Roman" w:hAnsi="Times New Roman" w:cs="Times New Roman"/>
                <w:sz w:val="24"/>
                <w:szCs w:val="24"/>
                <w:lang w:val="fr-CA"/>
              </w:rPr>
              <w:t>(0.003)</w:t>
            </w:r>
          </w:p>
        </w:tc>
        <w:tc>
          <w:tcPr>
            <w:tcW w:w="1269" w:type="dxa"/>
            <w:vMerge w:val="restart"/>
            <w:tcBorders>
              <w:top w:val="single" w:sz="8" w:space="0" w:color="000000"/>
              <w:left w:val="nil"/>
              <w:right w:val="nil"/>
            </w:tcBorders>
            <w:shd w:val="clear" w:color="auto" w:fill="auto"/>
            <w:tcMar>
              <w:top w:w="15" w:type="dxa"/>
              <w:left w:w="76" w:type="dxa"/>
              <w:bottom w:w="0" w:type="dxa"/>
              <w:right w:w="76" w:type="dxa"/>
            </w:tcMar>
            <w:vAlign w:val="center"/>
            <w:hideMark/>
          </w:tcPr>
          <w:p w:rsidR="00BF5AC6" w:rsidRPr="00DB3DE9" w:rsidRDefault="00BF5AC6" w:rsidP="00DD77DE">
            <w:pPr>
              <w:jc w:val="center"/>
              <w:rPr>
                <w:rFonts w:ascii="Times New Roman" w:hAnsi="Times New Roman" w:cs="Times New Roman"/>
                <w:sz w:val="24"/>
                <w:szCs w:val="24"/>
                <w:lang w:val="fr-CA"/>
              </w:rPr>
            </w:pPr>
            <w:r>
              <w:rPr>
                <w:rFonts w:ascii="Times New Roman" w:hAnsi="Times New Roman" w:cs="Times New Roman"/>
                <w:sz w:val="24"/>
                <w:szCs w:val="24"/>
                <w:lang w:val="fr-CA"/>
              </w:rPr>
              <w:t>-</w:t>
            </w:r>
            <w:proofErr w:type="gramStart"/>
            <w:r>
              <w:rPr>
                <w:rFonts w:ascii="Times New Roman" w:hAnsi="Times New Roman" w:cs="Times New Roman"/>
                <w:sz w:val="24"/>
                <w:szCs w:val="24"/>
                <w:lang w:val="fr-CA"/>
              </w:rPr>
              <w:t>5.2(</w:t>
            </w:r>
            <w:proofErr w:type="gramEnd"/>
            <w:r>
              <w:rPr>
                <w:rFonts w:ascii="Times New Roman" w:hAnsi="Times New Roman" w:cs="Times New Roman"/>
                <w:sz w:val="24"/>
                <w:szCs w:val="24"/>
                <w:lang w:val="fr-CA"/>
              </w:rPr>
              <w:t>0.3)</w:t>
            </w:r>
          </w:p>
        </w:tc>
        <w:tc>
          <w:tcPr>
            <w:tcW w:w="1134" w:type="dxa"/>
            <w:vMerge w:val="restart"/>
            <w:tcBorders>
              <w:top w:val="single" w:sz="8" w:space="0" w:color="000000"/>
              <w:left w:val="nil"/>
              <w:right w:val="single" w:sz="8" w:space="0" w:color="000000"/>
            </w:tcBorders>
            <w:shd w:val="clear" w:color="auto" w:fill="auto"/>
            <w:tcMar>
              <w:top w:w="15" w:type="dxa"/>
              <w:left w:w="76" w:type="dxa"/>
              <w:bottom w:w="0" w:type="dxa"/>
              <w:right w:w="76" w:type="dxa"/>
            </w:tcMar>
            <w:vAlign w:val="center"/>
            <w:hideMark/>
          </w:tcPr>
          <w:p w:rsidR="00BF5AC6" w:rsidRPr="00A32393" w:rsidRDefault="00BF5AC6" w:rsidP="00DD77DE">
            <w:pPr>
              <w:jc w:val="center"/>
              <w:rPr>
                <w:rFonts w:ascii="Times New Roman" w:hAnsi="Times New Roman" w:cs="Times New Roman"/>
                <w:sz w:val="24"/>
                <w:szCs w:val="24"/>
                <w:lang w:val="fr-CA"/>
              </w:rPr>
            </w:pPr>
            <w:r>
              <w:rPr>
                <w:rFonts w:ascii="Times New Roman" w:hAnsi="Times New Roman" w:cs="Times New Roman"/>
                <w:sz w:val="24"/>
                <w:szCs w:val="24"/>
                <w:lang w:val="fr-CA"/>
              </w:rPr>
              <w:t>0.003</w:t>
            </w:r>
          </w:p>
        </w:tc>
      </w:tr>
      <w:tr w:rsidR="00BF5AC6" w:rsidRPr="00AF7E25" w:rsidTr="00DD77DE">
        <w:trPr>
          <w:trHeight w:val="624"/>
        </w:trPr>
        <w:tc>
          <w:tcPr>
            <w:tcW w:w="1529" w:type="dxa"/>
            <w:vMerge/>
            <w:tcBorders>
              <w:top w:val="single" w:sz="8" w:space="0" w:color="000000"/>
              <w:left w:val="single" w:sz="8" w:space="0" w:color="000000"/>
              <w:bottom w:val="single" w:sz="8" w:space="0" w:color="000000"/>
              <w:right w:val="nil"/>
            </w:tcBorders>
            <w:vAlign w:val="center"/>
            <w:hideMark/>
          </w:tcPr>
          <w:p w:rsidR="00BF5AC6" w:rsidRPr="00A32393" w:rsidRDefault="00BF5AC6" w:rsidP="00DD77DE">
            <w:pPr>
              <w:jc w:val="center"/>
              <w:rPr>
                <w:rFonts w:ascii="Times New Roman" w:hAnsi="Times New Roman" w:cs="Times New Roman"/>
                <w:sz w:val="24"/>
                <w:szCs w:val="24"/>
                <w:lang w:val="fr-CA"/>
              </w:rPr>
            </w:pPr>
          </w:p>
        </w:tc>
        <w:tc>
          <w:tcPr>
            <w:tcW w:w="1017"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BF5AC6" w:rsidRPr="00A32393" w:rsidRDefault="00BF5AC6" w:rsidP="00DD77DE">
            <w:pPr>
              <w:rPr>
                <w:rFonts w:ascii="Times New Roman" w:hAnsi="Times New Roman" w:cs="Times New Roman"/>
                <w:sz w:val="24"/>
                <w:szCs w:val="24"/>
                <w:lang w:val="fr-CA"/>
              </w:rPr>
            </w:pPr>
            <w:proofErr w:type="spellStart"/>
            <w:r w:rsidRPr="00265338">
              <w:rPr>
                <w:rFonts w:ascii="Times New Roman" w:hAnsi="Times New Roman" w:cs="Times New Roman"/>
                <w:sz w:val="24"/>
                <w:szCs w:val="24"/>
                <w:lang w:val="fr-CA"/>
              </w:rPr>
              <w:t>Pd-Au</w:t>
            </w:r>
            <w:proofErr w:type="spellEnd"/>
            <w:r w:rsidRPr="00A32393">
              <w:rPr>
                <w:rFonts w:ascii="Times New Roman" w:hAnsi="Times New Roman" w:cs="Times New Roman"/>
                <w:sz w:val="24"/>
                <w:szCs w:val="24"/>
                <w:lang w:val="fr-CA"/>
              </w:rPr>
              <w:t xml:space="preserve"> </w:t>
            </w:r>
          </w:p>
        </w:tc>
        <w:tc>
          <w:tcPr>
            <w:tcW w:w="1105"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BF5AC6" w:rsidRPr="00AF7E25" w:rsidRDefault="00BF5AC6" w:rsidP="00DD77DE">
            <w:pPr>
              <w:rPr>
                <w:rFonts w:ascii="Times New Roman" w:hAnsi="Times New Roman" w:cs="Times New Roman"/>
                <w:sz w:val="24"/>
                <w:szCs w:val="24"/>
                <w:lang w:val="fr-CA"/>
              </w:rPr>
            </w:pPr>
            <w:proofErr w:type="gramStart"/>
            <w:r w:rsidRPr="00AF7E25">
              <w:rPr>
                <w:rFonts w:ascii="Times New Roman" w:hAnsi="Times New Roman" w:cs="Times New Roman"/>
                <w:sz w:val="24"/>
                <w:szCs w:val="24"/>
                <w:lang w:val="fr-CA"/>
              </w:rPr>
              <w:t>2.8(</w:t>
            </w:r>
            <w:proofErr w:type="gramEnd"/>
            <w:r w:rsidRPr="00AF7E25">
              <w:rPr>
                <w:rFonts w:ascii="Times New Roman" w:hAnsi="Times New Roman" w:cs="Times New Roman"/>
                <w:sz w:val="24"/>
                <w:szCs w:val="24"/>
                <w:lang w:val="fr-CA"/>
              </w:rPr>
              <w:t xml:space="preserve">0.3) </w:t>
            </w:r>
          </w:p>
        </w:tc>
        <w:tc>
          <w:tcPr>
            <w:tcW w:w="1535"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BF5AC6" w:rsidRPr="00AF7E25" w:rsidRDefault="00BF5AC6" w:rsidP="00DD77DE">
            <w:pPr>
              <w:rPr>
                <w:rFonts w:ascii="Times New Roman" w:hAnsi="Times New Roman" w:cs="Times New Roman"/>
                <w:sz w:val="24"/>
                <w:szCs w:val="24"/>
                <w:lang w:val="fr-CA"/>
              </w:rPr>
            </w:pPr>
            <w:proofErr w:type="gramStart"/>
            <w:r w:rsidRPr="00AF7E25">
              <w:rPr>
                <w:rFonts w:ascii="Times New Roman" w:hAnsi="Times New Roman" w:cs="Times New Roman"/>
                <w:sz w:val="24"/>
                <w:szCs w:val="24"/>
                <w:lang w:val="fr-CA"/>
              </w:rPr>
              <w:t>2.77(</w:t>
            </w:r>
            <w:proofErr w:type="gramEnd"/>
            <w:r w:rsidRPr="00AF7E25">
              <w:rPr>
                <w:rFonts w:ascii="Times New Roman" w:hAnsi="Times New Roman" w:cs="Times New Roman"/>
                <w:sz w:val="24"/>
                <w:szCs w:val="24"/>
                <w:lang w:val="fr-CA"/>
              </w:rPr>
              <w:t>0.02)</w:t>
            </w:r>
          </w:p>
        </w:tc>
        <w:tc>
          <w:tcPr>
            <w:tcW w:w="1269" w:type="dxa"/>
            <w:vMerge/>
            <w:tcBorders>
              <w:left w:val="nil"/>
              <w:bottom w:val="single" w:sz="8" w:space="0" w:color="000000"/>
              <w:right w:val="nil"/>
            </w:tcBorders>
            <w:shd w:val="clear" w:color="auto" w:fill="auto"/>
            <w:tcMar>
              <w:top w:w="15" w:type="dxa"/>
              <w:left w:w="76" w:type="dxa"/>
              <w:bottom w:w="0" w:type="dxa"/>
              <w:right w:w="76" w:type="dxa"/>
            </w:tcMar>
            <w:vAlign w:val="center"/>
            <w:hideMark/>
          </w:tcPr>
          <w:p w:rsidR="00BF5AC6" w:rsidRPr="00AF7E25" w:rsidRDefault="00BF5AC6" w:rsidP="00DD77DE">
            <w:pPr>
              <w:rPr>
                <w:rFonts w:ascii="Times New Roman" w:hAnsi="Times New Roman" w:cs="Times New Roman"/>
                <w:sz w:val="24"/>
                <w:szCs w:val="24"/>
                <w:lang w:val="fr-CA"/>
              </w:rPr>
            </w:pPr>
          </w:p>
        </w:tc>
        <w:tc>
          <w:tcPr>
            <w:tcW w:w="1134" w:type="dxa"/>
            <w:vMerge/>
            <w:tcBorders>
              <w:left w:val="nil"/>
              <w:bottom w:val="single" w:sz="8" w:space="0" w:color="000000"/>
              <w:right w:val="single" w:sz="8" w:space="0" w:color="000000"/>
            </w:tcBorders>
            <w:shd w:val="clear" w:color="auto" w:fill="auto"/>
            <w:tcMar>
              <w:top w:w="15" w:type="dxa"/>
              <w:left w:w="76" w:type="dxa"/>
              <w:bottom w:w="0" w:type="dxa"/>
              <w:right w:w="76" w:type="dxa"/>
            </w:tcMar>
            <w:vAlign w:val="center"/>
            <w:hideMark/>
          </w:tcPr>
          <w:p w:rsidR="00BF5AC6" w:rsidRPr="00AF7E25" w:rsidRDefault="00BF5AC6" w:rsidP="00DD77DE">
            <w:pPr>
              <w:rPr>
                <w:rFonts w:ascii="Times New Roman" w:hAnsi="Times New Roman" w:cs="Times New Roman"/>
                <w:sz w:val="24"/>
                <w:szCs w:val="24"/>
                <w:lang w:val="fr-CA"/>
              </w:rPr>
            </w:pPr>
          </w:p>
        </w:tc>
      </w:tr>
      <w:tr w:rsidR="00BF5AC6" w:rsidRPr="00AF7E25" w:rsidTr="00DD77DE">
        <w:trPr>
          <w:trHeight w:val="624"/>
        </w:trPr>
        <w:tc>
          <w:tcPr>
            <w:tcW w:w="1529" w:type="dxa"/>
            <w:vMerge w:val="restart"/>
            <w:tcBorders>
              <w:top w:val="single" w:sz="8" w:space="0" w:color="000000"/>
              <w:left w:val="single" w:sz="8" w:space="0" w:color="000000"/>
              <w:right w:val="nil"/>
            </w:tcBorders>
            <w:vAlign w:val="center"/>
            <w:hideMark/>
          </w:tcPr>
          <w:p w:rsidR="00BF5AC6" w:rsidRPr="00AF7E25" w:rsidRDefault="00BF5AC6" w:rsidP="00DD77DE">
            <w:pPr>
              <w:jc w:val="center"/>
              <w:rPr>
                <w:rFonts w:ascii="Times New Roman" w:hAnsi="Times New Roman" w:cs="Times New Roman"/>
                <w:sz w:val="24"/>
                <w:szCs w:val="24"/>
                <w:lang w:val="fr-CA"/>
              </w:rPr>
            </w:pPr>
            <w:r w:rsidRPr="00AF7E25">
              <w:rPr>
                <w:rFonts w:ascii="Times New Roman" w:hAnsi="Times New Roman" w:cs="Times New Roman"/>
                <w:sz w:val="24"/>
                <w:szCs w:val="24"/>
                <w:lang w:val="fr-CA"/>
              </w:rPr>
              <w:t>180</w:t>
            </w:r>
          </w:p>
        </w:tc>
        <w:tc>
          <w:tcPr>
            <w:tcW w:w="1017"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BF5AC6" w:rsidRPr="00AF7E25" w:rsidRDefault="00BF5AC6" w:rsidP="00DD77DE">
            <w:pPr>
              <w:rPr>
                <w:rFonts w:ascii="Times New Roman" w:hAnsi="Times New Roman" w:cs="Times New Roman"/>
                <w:sz w:val="24"/>
                <w:szCs w:val="24"/>
                <w:lang w:val="fr-CA"/>
              </w:rPr>
            </w:pPr>
            <w:r w:rsidRPr="00AF7E25">
              <w:rPr>
                <w:rFonts w:ascii="Times New Roman" w:hAnsi="Times New Roman" w:cs="Times New Roman"/>
                <w:sz w:val="24"/>
                <w:szCs w:val="24"/>
                <w:lang w:val="fr-CA"/>
              </w:rPr>
              <w:t xml:space="preserve">Pd-Pd </w:t>
            </w:r>
          </w:p>
        </w:tc>
        <w:tc>
          <w:tcPr>
            <w:tcW w:w="1105"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BF5AC6" w:rsidRPr="00AF7E25" w:rsidRDefault="00BF5AC6" w:rsidP="00DD77DE">
            <w:pPr>
              <w:rPr>
                <w:rFonts w:ascii="Times New Roman" w:hAnsi="Times New Roman" w:cs="Times New Roman"/>
                <w:sz w:val="24"/>
                <w:szCs w:val="24"/>
                <w:lang w:val="fr-CA"/>
              </w:rPr>
            </w:pPr>
            <w:proofErr w:type="gramStart"/>
            <w:r w:rsidRPr="00AF7E25">
              <w:rPr>
                <w:rFonts w:ascii="Times New Roman" w:hAnsi="Times New Roman" w:cs="Times New Roman"/>
                <w:sz w:val="24"/>
                <w:szCs w:val="24"/>
                <w:lang w:val="fr-CA"/>
              </w:rPr>
              <w:t>6.3(</w:t>
            </w:r>
            <w:proofErr w:type="gramEnd"/>
            <w:r w:rsidRPr="00AF7E25">
              <w:rPr>
                <w:rFonts w:ascii="Times New Roman" w:hAnsi="Times New Roman" w:cs="Times New Roman"/>
                <w:sz w:val="24"/>
                <w:szCs w:val="24"/>
                <w:lang w:val="fr-CA"/>
              </w:rPr>
              <w:t>0.2)</w:t>
            </w:r>
          </w:p>
        </w:tc>
        <w:tc>
          <w:tcPr>
            <w:tcW w:w="1535"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BF5AC6" w:rsidRPr="00AF7E25" w:rsidRDefault="00BF5AC6" w:rsidP="00DD77DE">
            <w:pPr>
              <w:rPr>
                <w:rFonts w:ascii="Times New Roman" w:hAnsi="Times New Roman" w:cs="Times New Roman"/>
                <w:sz w:val="24"/>
                <w:szCs w:val="24"/>
                <w:lang w:val="fr-CA"/>
              </w:rPr>
            </w:pPr>
            <w:r w:rsidRPr="00AF7E25">
              <w:rPr>
                <w:rFonts w:ascii="Times New Roman" w:hAnsi="Times New Roman" w:cs="Times New Roman"/>
                <w:sz w:val="24"/>
                <w:szCs w:val="24"/>
                <w:lang w:val="fr-CA"/>
              </w:rPr>
              <w:t>2.745(0.004)</w:t>
            </w:r>
          </w:p>
        </w:tc>
        <w:tc>
          <w:tcPr>
            <w:tcW w:w="1269" w:type="dxa"/>
            <w:vMerge w:val="restart"/>
            <w:tcBorders>
              <w:top w:val="single" w:sz="8" w:space="0" w:color="000000"/>
              <w:left w:val="nil"/>
              <w:right w:val="nil"/>
            </w:tcBorders>
            <w:shd w:val="clear" w:color="auto" w:fill="auto"/>
            <w:tcMar>
              <w:top w:w="15" w:type="dxa"/>
              <w:left w:w="76" w:type="dxa"/>
              <w:bottom w:w="0" w:type="dxa"/>
              <w:right w:w="76" w:type="dxa"/>
            </w:tcMar>
            <w:vAlign w:val="center"/>
            <w:hideMark/>
          </w:tcPr>
          <w:p w:rsidR="00BF5AC6" w:rsidRPr="00AF7E25" w:rsidRDefault="00BF5AC6" w:rsidP="00DD77DE">
            <w:pPr>
              <w:jc w:val="center"/>
              <w:rPr>
                <w:rFonts w:ascii="Times New Roman" w:hAnsi="Times New Roman" w:cs="Times New Roman"/>
                <w:sz w:val="24"/>
                <w:szCs w:val="24"/>
                <w:lang w:val="fr-CA"/>
              </w:rPr>
            </w:pPr>
            <w:r w:rsidRPr="00AF7E25">
              <w:rPr>
                <w:rFonts w:ascii="Times New Roman" w:hAnsi="Times New Roman" w:cs="Times New Roman"/>
                <w:sz w:val="24"/>
                <w:szCs w:val="24"/>
                <w:lang w:val="fr-CA"/>
              </w:rPr>
              <w:t>-</w:t>
            </w:r>
            <w:proofErr w:type="gramStart"/>
            <w:r w:rsidRPr="00AF7E25">
              <w:rPr>
                <w:rFonts w:ascii="Times New Roman" w:hAnsi="Times New Roman" w:cs="Times New Roman"/>
                <w:sz w:val="24"/>
                <w:szCs w:val="24"/>
                <w:lang w:val="fr-CA"/>
              </w:rPr>
              <w:t>4.9(</w:t>
            </w:r>
            <w:proofErr w:type="gramEnd"/>
            <w:r w:rsidRPr="00AF7E25">
              <w:rPr>
                <w:rFonts w:ascii="Times New Roman" w:hAnsi="Times New Roman" w:cs="Times New Roman"/>
                <w:sz w:val="24"/>
                <w:szCs w:val="24"/>
                <w:lang w:val="fr-CA"/>
              </w:rPr>
              <w:t>0.4)</w:t>
            </w:r>
          </w:p>
        </w:tc>
        <w:tc>
          <w:tcPr>
            <w:tcW w:w="1134" w:type="dxa"/>
            <w:vMerge w:val="restart"/>
            <w:tcBorders>
              <w:top w:val="single" w:sz="8" w:space="0" w:color="000000"/>
              <w:left w:val="nil"/>
              <w:right w:val="single" w:sz="8" w:space="0" w:color="000000"/>
            </w:tcBorders>
            <w:shd w:val="clear" w:color="auto" w:fill="auto"/>
            <w:tcMar>
              <w:top w:w="15" w:type="dxa"/>
              <w:left w:w="76" w:type="dxa"/>
              <w:bottom w:w="0" w:type="dxa"/>
              <w:right w:w="76" w:type="dxa"/>
            </w:tcMar>
            <w:vAlign w:val="center"/>
            <w:hideMark/>
          </w:tcPr>
          <w:p w:rsidR="00BF5AC6" w:rsidRPr="00AF7E25" w:rsidRDefault="00BF5AC6" w:rsidP="00DD77DE">
            <w:pPr>
              <w:jc w:val="center"/>
              <w:rPr>
                <w:rFonts w:ascii="Times New Roman" w:hAnsi="Times New Roman" w:cs="Times New Roman"/>
                <w:sz w:val="24"/>
                <w:szCs w:val="24"/>
                <w:lang w:val="fr-CA"/>
              </w:rPr>
            </w:pPr>
            <w:r w:rsidRPr="00AF7E25">
              <w:rPr>
                <w:rFonts w:ascii="Times New Roman" w:hAnsi="Times New Roman" w:cs="Times New Roman"/>
                <w:sz w:val="24"/>
                <w:szCs w:val="24"/>
                <w:lang w:val="fr-CA"/>
              </w:rPr>
              <w:t>0.008</w:t>
            </w:r>
          </w:p>
        </w:tc>
      </w:tr>
      <w:tr w:rsidR="00BF5AC6" w:rsidRPr="00AF7E25" w:rsidTr="00DD77DE">
        <w:trPr>
          <w:trHeight w:val="624"/>
        </w:trPr>
        <w:tc>
          <w:tcPr>
            <w:tcW w:w="1529" w:type="dxa"/>
            <w:vMerge/>
            <w:tcBorders>
              <w:left w:val="single" w:sz="8" w:space="0" w:color="000000"/>
              <w:bottom w:val="single" w:sz="8" w:space="0" w:color="000000"/>
              <w:right w:val="nil"/>
            </w:tcBorders>
            <w:vAlign w:val="center"/>
            <w:hideMark/>
          </w:tcPr>
          <w:p w:rsidR="00BF5AC6" w:rsidRPr="00AF7E25" w:rsidRDefault="00BF5AC6" w:rsidP="00DD77DE">
            <w:pPr>
              <w:rPr>
                <w:rFonts w:ascii="Times New Roman" w:hAnsi="Times New Roman" w:cs="Times New Roman"/>
                <w:sz w:val="24"/>
                <w:szCs w:val="24"/>
                <w:lang w:val="fr-CA"/>
              </w:rPr>
            </w:pPr>
          </w:p>
        </w:tc>
        <w:tc>
          <w:tcPr>
            <w:tcW w:w="1017"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BF5AC6" w:rsidRPr="00AF7E25" w:rsidRDefault="00BF5AC6" w:rsidP="00DD77DE">
            <w:pPr>
              <w:rPr>
                <w:rFonts w:ascii="Times New Roman" w:hAnsi="Times New Roman" w:cs="Times New Roman"/>
                <w:sz w:val="24"/>
                <w:szCs w:val="24"/>
                <w:lang w:val="fr-CA"/>
              </w:rPr>
            </w:pPr>
            <w:proofErr w:type="spellStart"/>
            <w:r w:rsidRPr="00AF7E25">
              <w:rPr>
                <w:rFonts w:ascii="Times New Roman" w:hAnsi="Times New Roman" w:cs="Times New Roman"/>
                <w:sz w:val="24"/>
                <w:szCs w:val="24"/>
                <w:lang w:val="fr-CA"/>
              </w:rPr>
              <w:t>Pd-Au</w:t>
            </w:r>
            <w:proofErr w:type="spellEnd"/>
            <w:r w:rsidRPr="00AF7E25">
              <w:rPr>
                <w:rFonts w:ascii="Times New Roman" w:hAnsi="Times New Roman" w:cs="Times New Roman"/>
                <w:sz w:val="24"/>
                <w:szCs w:val="24"/>
                <w:lang w:val="fr-CA"/>
              </w:rPr>
              <w:t xml:space="preserve"> </w:t>
            </w:r>
          </w:p>
        </w:tc>
        <w:tc>
          <w:tcPr>
            <w:tcW w:w="1105"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BF5AC6" w:rsidRPr="00AF7E25" w:rsidRDefault="00BF5AC6" w:rsidP="00DD77DE">
            <w:pPr>
              <w:rPr>
                <w:rFonts w:ascii="Times New Roman" w:hAnsi="Times New Roman" w:cs="Times New Roman"/>
                <w:sz w:val="24"/>
                <w:szCs w:val="24"/>
                <w:lang w:val="fr-CA"/>
              </w:rPr>
            </w:pPr>
            <w:proofErr w:type="gramStart"/>
            <w:r w:rsidRPr="00AF7E25">
              <w:rPr>
                <w:rFonts w:ascii="Times New Roman" w:hAnsi="Times New Roman" w:cs="Times New Roman"/>
                <w:sz w:val="24"/>
                <w:szCs w:val="24"/>
                <w:lang w:val="fr-CA"/>
              </w:rPr>
              <w:t>3.3(</w:t>
            </w:r>
            <w:proofErr w:type="gramEnd"/>
            <w:r w:rsidRPr="00AF7E25">
              <w:rPr>
                <w:rFonts w:ascii="Times New Roman" w:hAnsi="Times New Roman" w:cs="Times New Roman"/>
                <w:sz w:val="24"/>
                <w:szCs w:val="24"/>
                <w:lang w:val="fr-CA"/>
              </w:rPr>
              <w:t>0.4)</w:t>
            </w:r>
          </w:p>
        </w:tc>
        <w:tc>
          <w:tcPr>
            <w:tcW w:w="1535"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BF5AC6" w:rsidRPr="00AF7E25" w:rsidRDefault="00BF5AC6" w:rsidP="00DD77DE">
            <w:pPr>
              <w:rPr>
                <w:rFonts w:ascii="Times New Roman" w:hAnsi="Times New Roman" w:cs="Times New Roman"/>
                <w:sz w:val="24"/>
                <w:szCs w:val="24"/>
                <w:lang w:val="fr-CA"/>
              </w:rPr>
            </w:pPr>
            <w:proofErr w:type="gramStart"/>
            <w:r w:rsidRPr="00AF7E25">
              <w:rPr>
                <w:rFonts w:ascii="Times New Roman" w:hAnsi="Times New Roman" w:cs="Times New Roman"/>
                <w:sz w:val="24"/>
                <w:szCs w:val="24"/>
                <w:lang w:val="fr-CA"/>
              </w:rPr>
              <w:t>2.76(</w:t>
            </w:r>
            <w:proofErr w:type="gramEnd"/>
            <w:r w:rsidRPr="00AF7E25">
              <w:rPr>
                <w:rFonts w:ascii="Times New Roman" w:hAnsi="Times New Roman" w:cs="Times New Roman"/>
                <w:sz w:val="24"/>
                <w:szCs w:val="24"/>
                <w:lang w:val="fr-CA"/>
              </w:rPr>
              <w:t>0.02)</w:t>
            </w:r>
          </w:p>
        </w:tc>
        <w:tc>
          <w:tcPr>
            <w:tcW w:w="1269" w:type="dxa"/>
            <w:vMerge/>
            <w:tcBorders>
              <w:left w:val="nil"/>
              <w:bottom w:val="single" w:sz="8" w:space="0" w:color="000000"/>
              <w:right w:val="nil"/>
            </w:tcBorders>
            <w:shd w:val="clear" w:color="auto" w:fill="auto"/>
            <w:tcMar>
              <w:top w:w="15" w:type="dxa"/>
              <w:left w:w="76" w:type="dxa"/>
              <w:bottom w:w="0" w:type="dxa"/>
              <w:right w:w="76" w:type="dxa"/>
            </w:tcMar>
            <w:vAlign w:val="center"/>
            <w:hideMark/>
          </w:tcPr>
          <w:p w:rsidR="00BF5AC6" w:rsidRPr="00AF7E25" w:rsidRDefault="00BF5AC6" w:rsidP="00DD77DE">
            <w:pPr>
              <w:rPr>
                <w:rFonts w:ascii="Times New Roman" w:hAnsi="Times New Roman" w:cs="Times New Roman"/>
                <w:sz w:val="24"/>
                <w:szCs w:val="24"/>
                <w:lang w:val="fr-CA"/>
              </w:rPr>
            </w:pPr>
          </w:p>
        </w:tc>
        <w:tc>
          <w:tcPr>
            <w:tcW w:w="1134" w:type="dxa"/>
            <w:vMerge/>
            <w:tcBorders>
              <w:left w:val="nil"/>
              <w:bottom w:val="single" w:sz="8" w:space="0" w:color="000000"/>
              <w:right w:val="single" w:sz="8" w:space="0" w:color="000000"/>
            </w:tcBorders>
            <w:shd w:val="clear" w:color="auto" w:fill="auto"/>
            <w:tcMar>
              <w:top w:w="15" w:type="dxa"/>
              <w:left w:w="76" w:type="dxa"/>
              <w:bottom w:w="0" w:type="dxa"/>
              <w:right w:w="76" w:type="dxa"/>
            </w:tcMar>
            <w:vAlign w:val="center"/>
            <w:hideMark/>
          </w:tcPr>
          <w:p w:rsidR="00BF5AC6" w:rsidRPr="00AF7E25" w:rsidRDefault="00BF5AC6" w:rsidP="00DD77DE">
            <w:pPr>
              <w:rPr>
                <w:rFonts w:ascii="Times New Roman" w:hAnsi="Times New Roman" w:cs="Times New Roman"/>
                <w:sz w:val="24"/>
                <w:szCs w:val="24"/>
                <w:lang w:val="fr-CA"/>
              </w:rPr>
            </w:pPr>
          </w:p>
        </w:tc>
      </w:tr>
    </w:tbl>
    <w:p w:rsidR="00BF5AC6" w:rsidRDefault="00BF5AC6" w:rsidP="00BF5AC6">
      <w:pPr>
        <w:spacing w:line="240" w:lineRule="auto"/>
        <w:rPr>
          <w:rFonts w:ascii="Times New Roman" w:hAnsi="Times New Roman" w:cs="Times New Roman"/>
          <w:sz w:val="24"/>
          <w:szCs w:val="24"/>
        </w:rPr>
      </w:pPr>
      <w:r w:rsidRPr="005446E3">
        <w:rPr>
          <w:rFonts w:ascii="Times New Roman" w:hAnsi="Times New Roman" w:cs="Times New Roman"/>
          <w:sz w:val="24"/>
          <w:szCs w:val="24"/>
          <w:lang w:val="en-CA"/>
        </w:rPr>
        <w:t xml:space="preserve">Values </w:t>
      </w:r>
      <w:r>
        <w:rPr>
          <w:rFonts w:ascii="Times New Roman" w:hAnsi="Times New Roman" w:cs="Times New Roman"/>
          <w:sz w:val="24"/>
          <w:szCs w:val="24"/>
        </w:rPr>
        <w:t xml:space="preserve">of </w:t>
      </w:r>
      <w:r w:rsidRPr="00265338">
        <w:rPr>
          <w:rFonts w:ascii="Times New Roman" w:hAnsi="Times New Roman" w:cs="Times New Roman"/>
          <w:sz w:val="24"/>
          <w:szCs w:val="24"/>
        </w:rPr>
        <w:t>σ</w:t>
      </w:r>
      <w:r w:rsidRPr="00265338">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proofErr w:type="gramStart"/>
      <w:r>
        <w:rPr>
          <w:rFonts w:ascii="Times New Roman" w:hAnsi="Times New Roman" w:cs="Times New Roman"/>
          <w:sz w:val="24"/>
          <w:szCs w:val="24"/>
        </w:rPr>
        <w:t>for  the</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Pd-Pd</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Pd</w:t>
      </w:r>
      <w:proofErr w:type="spellEnd"/>
      <w:r>
        <w:rPr>
          <w:rFonts w:ascii="Times New Roman" w:hAnsi="Times New Roman" w:cs="Times New Roman"/>
          <w:sz w:val="24"/>
          <w:szCs w:val="24"/>
        </w:rPr>
        <w:t>-Au shells were fixed at 0.0079</w:t>
      </w:r>
      <w:r w:rsidRPr="002F6C29">
        <w:rPr>
          <w:rFonts w:ascii="Times New Roman" w:hAnsi="Times New Roman" w:cs="Times New Roman"/>
          <w:sz w:val="24"/>
          <w:szCs w:val="24"/>
        </w:rPr>
        <w:t xml:space="preserve"> </w:t>
      </w:r>
      <w:r w:rsidRPr="00265338">
        <w:rPr>
          <w:rFonts w:ascii="Times New Roman" w:hAnsi="Times New Roman" w:cs="Times New Roman"/>
          <w:sz w:val="24"/>
          <w:szCs w:val="24"/>
        </w:rPr>
        <w:t>Å</w:t>
      </w:r>
      <w:r w:rsidRPr="00265338">
        <w:rPr>
          <w:rFonts w:ascii="Times New Roman" w:hAnsi="Times New Roman" w:cs="Times New Roman"/>
          <w:sz w:val="24"/>
          <w:szCs w:val="24"/>
          <w:vertAlign w:val="superscript"/>
        </w:rPr>
        <w:t>2</w:t>
      </w:r>
      <w:r>
        <w:rPr>
          <w:rFonts w:ascii="Times New Roman" w:hAnsi="Times New Roman" w:cs="Times New Roman"/>
          <w:sz w:val="24"/>
          <w:szCs w:val="24"/>
        </w:rPr>
        <w:t xml:space="preserve">  and 0.012 </w:t>
      </w:r>
      <w:r w:rsidRPr="00265338">
        <w:rPr>
          <w:rFonts w:ascii="Times New Roman" w:hAnsi="Times New Roman" w:cs="Times New Roman"/>
          <w:sz w:val="24"/>
          <w:szCs w:val="24"/>
        </w:rPr>
        <w:t>Å</w:t>
      </w:r>
      <w:r w:rsidRPr="00265338">
        <w:rPr>
          <w:rFonts w:ascii="Times New Roman" w:hAnsi="Times New Roman" w:cs="Times New Roman"/>
          <w:sz w:val="24"/>
          <w:szCs w:val="24"/>
          <w:vertAlign w:val="superscript"/>
        </w:rPr>
        <w:t>2</w:t>
      </w:r>
      <w:r>
        <w:rPr>
          <w:rFonts w:ascii="Times New Roman" w:hAnsi="Times New Roman" w:cs="Times New Roman"/>
          <w:sz w:val="24"/>
          <w:szCs w:val="24"/>
        </w:rPr>
        <w:t xml:space="preserve">, respectively. </w:t>
      </w:r>
    </w:p>
    <w:p w:rsidR="00BF5AC6" w:rsidRPr="00697229" w:rsidRDefault="00BF5AC6" w:rsidP="00BF5AC6">
      <w:pPr>
        <w:spacing w:line="240" w:lineRule="auto"/>
        <w:rPr>
          <w:rFonts w:ascii="Times New Roman" w:hAnsi="Times New Roman" w:cs="Times New Roman"/>
          <w:sz w:val="24"/>
          <w:szCs w:val="24"/>
        </w:rPr>
      </w:pPr>
      <w:r w:rsidRPr="00FF5AD7">
        <w:rPr>
          <w:rFonts w:ascii="Times New Roman" w:hAnsi="Times New Roman" w:cs="Times New Roman"/>
          <w:sz w:val="24"/>
          <w:szCs w:val="24"/>
        </w:rPr>
        <w:t>A S</w:t>
      </w:r>
      <w:r w:rsidRPr="00FF5AD7">
        <w:rPr>
          <w:rFonts w:ascii="Times New Roman" w:hAnsi="Times New Roman" w:cs="Times New Roman"/>
          <w:sz w:val="24"/>
          <w:szCs w:val="24"/>
          <w:vertAlign w:val="subscript"/>
        </w:rPr>
        <w:t>o</w:t>
      </w:r>
      <w:r w:rsidRPr="00FF5AD7">
        <w:rPr>
          <w:rFonts w:ascii="Times New Roman" w:hAnsi="Times New Roman" w:cs="Times New Roman"/>
          <w:sz w:val="24"/>
          <w:szCs w:val="24"/>
          <w:vertAlign w:val="superscript"/>
        </w:rPr>
        <w:t>2</w:t>
      </w:r>
      <w:r w:rsidRPr="00FF5AD7">
        <w:rPr>
          <w:rFonts w:ascii="Times New Roman" w:hAnsi="Times New Roman" w:cs="Times New Roman"/>
          <w:sz w:val="24"/>
          <w:szCs w:val="24"/>
        </w:rPr>
        <w:t xml:space="preserve"> value of 0.9</w:t>
      </w:r>
      <w:r>
        <w:rPr>
          <w:rFonts w:ascii="Times New Roman" w:hAnsi="Times New Roman" w:cs="Times New Roman"/>
          <w:sz w:val="24"/>
          <w:szCs w:val="24"/>
        </w:rPr>
        <w:t xml:space="preserve">3, determined from </w:t>
      </w:r>
      <w:proofErr w:type="spellStart"/>
      <w:r>
        <w:rPr>
          <w:rFonts w:ascii="Times New Roman" w:hAnsi="Times New Roman" w:cs="Times New Roman"/>
          <w:sz w:val="24"/>
          <w:szCs w:val="24"/>
        </w:rPr>
        <w:t>Pd</w:t>
      </w:r>
      <w:proofErr w:type="spellEnd"/>
      <w:r>
        <w:rPr>
          <w:rFonts w:ascii="Times New Roman" w:hAnsi="Times New Roman" w:cs="Times New Roman"/>
          <w:sz w:val="24"/>
          <w:szCs w:val="24"/>
        </w:rPr>
        <w:t xml:space="preserve"> foil,</w:t>
      </w:r>
      <w:r w:rsidRPr="00FF5AD7">
        <w:rPr>
          <w:rFonts w:ascii="Times New Roman" w:hAnsi="Times New Roman" w:cs="Times New Roman"/>
          <w:sz w:val="24"/>
          <w:szCs w:val="24"/>
        </w:rPr>
        <w:t xml:space="preserve"> was used for </w:t>
      </w:r>
      <w:proofErr w:type="spellStart"/>
      <w:r w:rsidRPr="00697229">
        <w:rPr>
          <w:rFonts w:ascii="Times New Roman" w:hAnsi="Times New Roman" w:cs="Times New Roman"/>
          <w:sz w:val="24"/>
          <w:szCs w:val="24"/>
        </w:rPr>
        <w:t>Pd</w:t>
      </w:r>
      <w:proofErr w:type="spellEnd"/>
      <w:r w:rsidRPr="00697229">
        <w:rPr>
          <w:rFonts w:ascii="Times New Roman" w:hAnsi="Times New Roman" w:cs="Times New Roman"/>
          <w:sz w:val="24"/>
          <w:szCs w:val="24"/>
        </w:rPr>
        <w:t xml:space="preserve"> fitting. </w:t>
      </w:r>
    </w:p>
    <w:p w:rsidR="00BF5AC6" w:rsidRPr="00697229" w:rsidRDefault="00BF5AC6">
      <w:pPr>
        <w:rPr>
          <w:rFonts w:ascii="Times New Roman" w:hAnsi="Times New Roman" w:cs="Times New Roman"/>
          <w:sz w:val="24"/>
          <w:szCs w:val="24"/>
        </w:rPr>
      </w:pPr>
    </w:p>
    <w:p w:rsidR="0059035C" w:rsidRPr="00697229" w:rsidRDefault="0059035C">
      <w:pPr>
        <w:rPr>
          <w:rFonts w:ascii="Times New Roman" w:hAnsi="Times New Roman" w:cs="Times New Roman"/>
          <w:sz w:val="24"/>
          <w:szCs w:val="24"/>
        </w:rPr>
      </w:pPr>
      <w:proofErr w:type="gramStart"/>
      <w:r w:rsidRPr="00697229">
        <w:rPr>
          <w:rFonts w:ascii="Times New Roman" w:hAnsi="Times New Roman" w:cs="Times New Roman"/>
          <w:b/>
          <w:bCs/>
          <w:sz w:val="24"/>
          <w:szCs w:val="24"/>
        </w:rPr>
        <w:t xml:space="preserve">Table </w:t>
      </w:r>
      <w:r w:rsidR="00BF5AC6" w:rsidRPr="00697229">
        <w:rPr>
          <w:rFonts w:ascii="Times New Roman" w:hAnsi="Times New Roman" w:cs="Times New Roman"/>
          <w:b/>
          <w:bCs/>
          <w:sz w:val="24"/>
          <w:szCs w:val="24"/>
        </w:rPr>
        <w:t>3</w:t>
      </w:r>
      <w:r w:rsidRPr="00697229">
        <w:rPr>
          <w:rFonts w:ascii="Times New Roman" w:hAnsi="Times New Roman" w:cs="Times New Roman"/>
          <w:b/>
          <w:bCs/>
          <w:sz w:val="24"/>
          <w:szCs w:val="24"/>
        </w:rPr>
        <w:t>.</w:t>
      </w:r>
      <w:proofErr w:type="gramEnd"/>
      <w:r w:rsidRPr="00697229">
        <w:rPr>
          <w:rFonts w:ascii="Times New Roman" w:hAnsi="Times New Roman" w:cs="Times New Roman"/>
          <w:b/>
          <w:bCs/>
          <w:sz w:val="24"/>
          <w:szCs w:val="24"/>
        </w:rPr>
        <w:t xml:space="preserve"> </w:t>
      </w:r>
      <w:r w:rsidRPr="00697229">
        <w:rPr>
          <w:rFonts w:ascii="Times New Roman" w:hAnsi="Times New Roman" w:cs="Times New Roman"/>
          <w:i/>
          <w:sz w:val="24"/>
          <w:szCs w:val="24"/>
        </w:rPr>
        <w:t>Ex</w:t>
      </w:r>
      <w:r w:rsidR="000C4C26" w:rsidRPr="00697229">
        <w:rPr>
          <w:rFonts w:ascii="Times New Roman" w:hAnsi="Times New Roman" w:cs="Times New Roman"/>
          <w:i/>
          <w:sz w:val="24"/>
          <w:szCs w:val="24"/>
        </w:rPr>
        <w:t xml:space="preserve"> </w:t>
      </w:r>
      <w:r w:rsidRPr="00697229">
        <w:rPr>
          <w:rFonts w:ascii="Times New Roman" w:hAnsi="Times New Roman" w:cs="Times New Roman"/>
          <w:i/>
          <w:sz w:val="24"/>
          <w:szCs w:val="24"/>
        </w:rPr>
        <w:t>situ</w:t>
      </w:r>
      <w:r w:rsidRPr="00697229">
        <w:rPr>
          <w:rFonts w:ascii="Times New Roman" w:hAnsi="Times New Roman" w:cs="Times New Roman"/>
          <w:sz w:val="24"/>
          <w:szCs w:val="24"/>
        </w:rPr>
        <w:t xml:space="preserve"> catalytic results for the oxidation of crotyl alcohol with 1:3 </w:t>
      </w:r>
      <w:proofErr w:type="spellStart"/>
      <w:r w:rsidRPr="00697229">
        <w:rPr>
          <w:rFonts w:ascii="Times New Roman" w:hAnsi="Times New Roman" w:cs="Times New Roman"/>
          <w:sz w:val="24"/>
          <w:szCs w:val="24"/>
        </w:rPr>
        <w:t>Au</w:t>
      </w:r>
      <w:proofErr w:type="gramStart"/>
      <w:r w:rsidRPr="00697229">
        <w:rPr>
          <w:rFonts w:ascii="Times New Roman" w:hAnsi="Times New Roman" w:cs="Times New Roman"/>
          <w:sz w:val="24"/>
          <w:szCs w:val="24"/>
        </w:rPr>
        <w:t>:Pd</w:t>
      </w:r>
      <w:proofErr w:type="spellEnd"/>
      <w:proofErr w:type="gramEnd"/>
      <w:r w:rsidRPr="00697229">
        <w:rPr>
          <w:rFonts w:ascii="Times New Roman" w:hAnsi="Times New Roman" w:cs="Times New Roman"/>
          <w:sz w:val="24"/>
          <w:szCs w:val="24"/>
        </w:rPr>
        <w:t>(II) systems.</w:t>
      </w:r>
    </w:p>
    <w:tbl>
      <w:tblPr>
        <w:tblStyle w:val="TableGrid"/>
        <w:tblW w:w="0" w:type="auto"/>
        <w:tblLook w:val="04A0" w:firstRow="1" w:lastRow="0" w:firstColumn="1" w:lastColumn="0" w:noHBand="0" w:noVBand="1"/>
      </w:tblPr>
      <w:tblGrid>
        <w:gridCol w:w="1877"/>
        <w:gridCol w:w="2402"/>
        <w:gridCol w:w="1295"/>
        <w:gridCol w:w="1844"/>
        <w:gridCol w:w="2158"/>
      </w:tblGrid>
      <w:tr w:rsidR="0059035C" w:rsidRPr="00697229" w:rsidTr="0059035C">
        <w:tc>
          <w:tcPr>
            <w:tcW w:w="1877" w:type="dxa"/>
          </w:tcPr>
          <w:p w:rsidR="0059035C" w:rsidRPr="00697229" w:rsidRDefault="0059035C" w:rsidP="0059035C">
            <w:pPr>
              <w:jc w:val="center"/>
              <w:rPr>
                <w:rFonts w:ascii="Times New Roman" w:hAnsi="Times New Roman" w:cs="Times New Roman"/>
                <w:b/>
                <w:sz w:val="24"/>
                <w:szCs w:val="24"/>
              </w:rPr>
            </w:pPr>
            <w:r w:rsidRPr="00697229">
              <w:rPr>
                <w:rFonts w:ascii="Times New Roman" w:hAnsi="Times New Roman" w:cs="Times New Roman"/>
                <w:b/>
                <w:sz w:val="24"/>
                <w:szCs w:val="24"/>
              </w:rPr>
              <w:t>Reaction</w:t>
            </w:r>
          </w:p>
        </w:tc>
        <w:tc>
          <w:tcPr>
            <w:tcW w:w="2402" w:type="dxa"/>
          </w:tcPr>
          <w:p w:rsidR="0059035C" w:rsidRPr="00697229" w:rsidRDefault="0059035C" w:rsidP="0059035C">
            <w:pPr>
              <w:jc w:val="center"/>
              <w:rPr>
                <w:rFonts w:ascii="Times New Roman" w:hAnsi="Times New Roman" w:cs="Times New Roman"/>
                <w:b/>
                <w:sz w:val="24"/>
                <w:szCs w:val="24"/>
              </w:rPr>
            </w:pPr>
            <w:r w:rsidRPr="00697229">
              <w:rPr>
                <w:rFonts w:ascii="Times New Roman" w:hAnsi="Times New Roman" w:cs="Times New Roman"/>
                <w:b/>
                <w:sz w:val="24"/>
                <w:szCs w:val="24"/>
              </w:rPr>
              <w:t>Catalyst system</w:t>
            </w:r>
          </w:p>
        </w:tc>
        <w:tc>
          <w:tcPr>
            <w:tcW w:w="1295" w:type="dxa"/>
          </w:tcPr>
          <w:p w:rsidR="0059035C" w:rsidRPr="00697229" w:rsidRDefault="0059035C" w:rsidP="0059035C">
            <w:pPr>
              <w:jc w:val="center"/>
              <w:rPr>
                <w:rFonts w:ascii="Times New Roman" w:hAnsi="Times New Roman" w:cs="Times New Roman"/>
                <w:b/>
                <w:sz w:val="24"/>
                <w:szCs w:val="24"/>
              </w:rPr>
            </w:pPr>
            <w:r w:rsidRPr="00697229">
              <w:rPr>
                <w:rFonts w:ascii="Times New Roman" w:hAnsi="Times New Roman" w:cs="Times New Roman"/>
                <w:b/>
                <w:sz w:val="24"/>
                <w:szCs w:val="24"/>
              </w:rPr>
              <w:t>Time</w:t>
            </w:r>
          </w:p>
        </w:tc>
        <w:tc>
          <w:tcPr>
            <w:tcW w:w="1844" w:type="dxa"/>
          </w:tcPr>
          <w:p w:rsidR="0059035C" w:rsidRPr="00697229" w:rsidRDefault="0059035C" w:rsidP="0059035C">
            <w:pPr>
              <w:jc w:val="center"/>
              <w:rPr>
                <w:rFonts w:ascii="Times New Roman" w:hAnsi="Times New Roman" w:cs="Times New Roman"/>
                <w:b/>
                <w:sz w:val="24"/>
                <w:szCs w:val="24"/>
              </w:rPr>
            </w:pPr>
            <w:r w:rsidRPr="00697229">
              <w:rPr>
                <w:rFonts w:ascii="Times New Roman" w:hAnsi="Times New Roman" w:cs="Times New Roman"/>
                <w:b/>
                <w:sz w:val="24"/>
                <w:szCs w:val="24"/>
              </w:rPr>
              <w:t>Conversion</w:t>
            </w:r>
          </w:p>
        </w:tc>
        <w:tc>
          <w:tcPr>
            <w:tcW w:w="2158" w:type="dxa"/>
          </w:tcPr>
          <w:p w:rsidR="0059035C" w:rsidRPr="00697229" w:rsidRDefault="0059035C" w:rsidP="0059035C">
            <w:pPr>
              <w:jc w:val="center"/>
              <w:rPr>
                <w:rFonts w:ascii="Times New Roman" w:hAnsi="Times New Roman" w:cs="Times New Roman"/>
                <w:b/>
                <w:sz w:val="24"/>
                <w:szCs w:val="24"/>
              </w:rPr>
            </w:pPr>
            <w:r w:rsidRPr="00697229">
              <w:rPr>
                <w:rFonts w:ascii="Times New Roman" w:hAnsi="Times New Roman" w:cs="Times New Roman"/>
                <w:b/>
                <w:sz w:val="24"/>
                <w:szCs w:val="24"/>
              </w:rPr>
              <w:t>Selectivity to Crotonaldehyde</w:t>
            </w:r>
          </w:p>
        </w:tc>
      </w:tr>
      <w:tr w:rsidR="0059035C" w:rsidRPr="00697229" w:rsidTr="0059035C">
        <w:tc>
          <w:tcPr>
            <w:tcW w:w="1877" w:type="dxa"/>
          </w:tcPr>
          <w:p w:rsidR="0059035C" w:rsidRPr="00697229" w:rsidRDefault="0059035C" w:rsidP="0059035C">
            <w:pPr>
              <w:jc w:val="center"/>
              <w:rPr>
                <w:rFonts w:ascii="Times New Roman" w:hAnsi="Times New Roman" w:cs="Times New Roman"/>
                <w:sz w:val="24"/>
                <w:szCs w:val="24"/>
              </w:rPr>
            </w:pPr>
            <w:r w:rsidRPr="00697229">
              <w:rPr>
                <w:rFonts w:ascii="Times New Roman" w:hAnsi="Times New Roman" w:cs="Times New Roman"/>
                <w:sz w:val="24"/>
                <w:szCs w:val="24"/>
              </w:rPr>
              <w:t>A</w:t>
            </w:r>
          </w:p>
        </w:tc>
        <w:tc>
          <w:tcPr>
            <w:tcW w:w="2402" w:type="dxa"/>
          </w:tcPr>
          <w:p w:rsidR="0059035C" w:rsidRPr="00697229" w:rsidRDefault="0059035C" w:rsidP="0059035C">
            <w:pPr>
              <w:jc w:val="center"/>
              <w:rPr>
                <w:rFonts w:ascii="Times New Roman" w:hAnsi="Times New Roman" w:cs="Times New Roman"/>
                <w:sz w:val="24"/>
                <w:szCs w:val="24"/>
              </w:rPr>
            </w:pPr>
            <w:proofErr w:type="spellStart"/>
            <w:r w:rsidRPr="00697229">
              <w:rPr>
                <w:rFonts w:ascii="Times New Roman" w:hAnsi="Times New Roman" w:cs="Times New Roman"/>
                <w:sz w:val="24"/>
                <w:szCs w:val="24"/>
              </w:rPr>
              <w:t>Pd:substrate</w:t>
            </w:r>
            <w:proofErr w:type="spellEnd"/>
            <w:r w:rsidRPr="00697229">
              <w:rPr>
                <w:rFonts w:ascii="Times New Roman" w:hAnsi="Times New Roman" w:cs="Times New Roman"/>
                <w:sz w:val="24"/>
                <w:szCs w:val="24"/>
              </w:rPr>
              <w:t xml:space="preserve"> = </w:t>
            </w:r>
            <w:r w:rsidRPr="00697229">
              <w:rPr>
                <w:rFonts w:ascii="Times New Roman" w:hAnsi="Times New Roman" w:cs="Times New Roman"/>
                <w:b/>
                <w:sz w:val="24"/>
                <w:szCs w:val="24"/>
              </w:rPr>
              <w:t>1:2</w:t>
            </w:r>
            <w:r w:rsidRPr="00697229">
              <w:rPr>
                <w:rFonts w:ascii="Times New Roman" w:hAnsi="Times New Roman" w:cs="Times New Roman"/>
                <w:sz w:val="24"/>
                <w:szCs w:val="24"/>
              </w:rPr>
              <w:t xml:space="preserve"> (under N</w:t>
            </w:r>
            <w:r w:rsidRPr="00697229">
              <w:rPr>
                <w:rFonts w:ascii="Times New Roman" w:hAnsi="Times New Roman" w:cs="Times New Roman"/>
                <w:sz w:val="24"/>
                <w:szCs w:val="24"/>
                <w:vertAlign w:val="subscript"/>
              </w:rPr>
              <w:t>2</w:t>
            </w:r>
            <w:r w:rsidRPr="00697229">
              <w:rPr>
                <w:rFonts w:ascii="Times New Roman" w:hAnsi="Times New Roman" w:cs="Times New Roman"/>
                <w:sz w:val="24"/>
                <w:szCs w:val="24"/>
              </w:rPr>
              <w:t>)</w:t>
            </w:r>
          </w:p>
          <w:p w:rsidR="0059035C" w:rsidRPr="00697229" w:rsidRDefault="0059035C" w:rsidP="0059035C">
            <w:pPr>
              <w:jc w:val="center"/>
              <w:rPr>
                <w:rFonts w:ascii="Times New Roman" w:hAnsi="Times New Roman" w:cs="Times New Roman"/>
                <w:sz w:val="24"/>
                <w:szCs w:val="24"/>
              </w:rPr>
            </w:pPr>
          </w:p>
        </w:tc>
        <w:tc>
          <w:tcPr>
            <w:tcW w:w="1295" w:type="dxa"/>
          </w:tcPr>
          <w:p w:rsidR="0059035C" w:rsidRPr="00697229" w:rsidRDefault="0059035C" w:rsidP="0059035C">
            <w:pPr>
              <w:jc w:val="center"/>
              <w:rPr>
                <w:rFonts w:ascii="Times New Roman" w:hAnsi="Times New Roman" w:cs="Times New Roman"/>
                <w:sz w:val="24"/>
                <w:szCs w:val="24"/>
              </w:rPr>
            </w:pPr>
            <w:r w:rsidRPr="00697229">
              <w:rPr>
                <w:rFonts w:ascii="Times New Roman" w:hAnsi="Times New Roman" w:cs="Times New Roman"/>
                <w:sz w:val="24"/>
                <w:szCs w:val="24"/>
              </w:rPr>
              <w:t>1 h</w:t>
            </w:r>
          </w:p>
        </w:tc>
        <w:tc>
          <w:tcPr>
            <w:tcW w:w="1844" w:type="dxa"/>
          </w:tcPr>
          <w:p w:rsidR="0059035C" w:rsidRPr="00697229" w:rsidRDefault="0059035C" w:rsidP="0059035C">
            <w:pPr>
              <w:jc w:val="center"/>
              <w:rPr>
                <w:rFonts w:ascii="Times New Roman" w:hAnsi="Times New Roman" w:cs="Times New Roman"/>
                <w:sz w:val="24"/>
                <w:szCs w:val="24"/>
              </w:rPr>
            </w:pPr>
            <w:r w:rsidRPr="00697229">
              <w:rPr>
                <w:rFonts w:ascii="Times New Roman" w:hAnsi="Times New Roman" w:cs="Times New Roman"/>
                <w:sz w:val="24"/>
                <w:szCs w:val="24"/>
              </w:rPr>
              <w:t>48.8%</w:t>
            </w:r>
          </w:p>
        </w:tc>
        <w:tc>
          <w:tcPr>
            <w:tcW w:w="2158" w:type="dxa"/>
          </w:tcPr>
          <w:p w:rsidR="0059035C" w:rsidRPr="00697229" w:rsidRDefault="0059035C" w:rsidP="0059035C">
            <w:pPr>
              <w:jc w:val="center"/>
              <w:rPr>
                <w:rFonts w:ascii="Times New Roman" w:hAnsi="Times New Roman" w:cs="Times New Roman"/>
                <w:sz w:val="24"/>
                <w:szCs w:val="24"/>
              </w:rPr>
            </w:pPr>
            <w:r w:rsidRPr="00697229">
              <w:rPr>
                <w:rFonts w:ascii="Times New Roman" w:hAnsi="Times New Roman" w:cs="Times New Roman"/>
                <w:sz w:val="24"/>
                <w:szCs w:val="24"/>
              </w:rPr>
              <w:t>100%</w:t>
            </w:r>
          </w:p>
        </w:tc>
      </w:tr>
      <w:tr w:rsidR="0059035C" w:rsidRPr="00697229" w:rsidTr="0059035C">
        <w:trPr>
          <w:trHeight w:val="828"/>
        </w:trPr>
        <w:tc>
          <w:tcPr>
            <w:tcW w:w="1877" w:type="dxa"/>
          </w:tcPr>
          <w:p w:rsidR="0059035C" w:rsidRPr="00697229" w:rsidRDefault="0059035C" w:rsidP="0059035C">
            <w:pPr>
              <w:jc w:val="center"/>
              <w:rPr>
                <w:rFonts w:ascii="Times New Roman" w:hAnsi="Times New Roman" w:cs="Times New Roman"/>
                <w:sz w:val="24"/>
                <w:szCs w:val="24"/>
              </w:rPr>
            </w:pPr>
            <w:r w:rsidRPr="00697229">
              <w:rPr>
                <w:rFonts w:ascii="Times New Roman" w:hAnsi="Times New Roman" w:cs="Times New Roman"/>
                <w:sz w:val="24"/>
                <w:szCs w:val="24"/>
              </w:rPr>
              <w:t>B</w:t>
            </w:r>
          </w:p>
        </w:tc>
        <w:tc>
          <w:tcPr>
            <w:tcW w:w="2402" w:type="dxa"/>
          </w:tcPr>
          <w:p w:rsidR="0059035C" w:rsidRPr="00697229" w:rsidRDefault="0059035C" w:rsidP="000C4C26">
            <w:pPr>
              <w:jc w:val="center"/>
              <w:rPr>
                <w:rFonts w:ascii="Times New Roman" w:hAnsi="Times New Roman" w:cs="Times New Roman"/>
                <w:sz w:val="24"/>
                <w:szCs w:val="24"/>
              </w:rPr>
            </w:pPr>
            <w:r w:rsidRPr="00697229">
              <w:rPr>
                <w:rFonts w:ascii="Times New Roman" w:hAnsi="Times New Roman" w:cs="Times New Roman"/>
                <w:sz w:val="24"/>
                <w:szCs w:val="24"/>
              </w:rPr>
              <w:t xml:space="preserve">Sample A with new </w:t>
            </w:r>
            <w:proofErr w:type="spellStart"/>
            <w:r w:rsidRPr="00697229">
              <w:rPr>
                <w:rFonts w:ascii="Times New Roman" w:hAnsi="Times New Roman" w:cs="Times New Roman"/>
                <w:sz w:val="24"/>
                <w:szCs w:val="24"/>
              </w:rPr>
              <w:t>Pd:substrate</w:t>
            </w:r>
            <w:proofErr w:type="spellEnd"/>
            <w:r w:rsidRPr="00697229">
              <w:rPr>
                <w:rFonts w:ascii="Times New Roman" w:hAnsi="Times New Roman" w:cs="Times New Roman"/>
                <w:sz w:val="24"/>
                <w:szCs w:val="24"/>
              </w:rPr>
              <w:t xml:space="preserve"> = </w:t>
            </w:r>
            <w:r w:rsidRPr="00697229">
              <w:rPr>
                <w:rFonts w:ascii="Times New Roman" w:hAnsi="Times New Roman" w:cs="Times New Roman"/>
                <w:b/>
                <w:sz w:val="24"/>
                <w:szCs w:val="24"/>
              </w:rPr>
              <w:t>1:</w:t>
            </w:r>
            <w:r w:rsidR="000C4C26" w:rsidRPr="00697229">
              <w:rPr>
                <w:rFonts w:ascii="Times New Roman" w:hAnsi="Times New Roman" w:cs="Times New Roman"/>
                <w:b/>
                <w:sz w:val="24"/>
                <w:szCs w:val="24"/>
              </w:rPr>
              <w:t>250</w:t>
            </w:r>
            <w:r w:rsidRPr="00697229">
              <w:rPr>
                <w:rFonts w:ascii="Times New Roman" w:hAnsi="Times New Roman" w:cs="Times New Roman"/>
                <w:sz w:val="24"/>
                <w:szCs w:val="24"/>
              </w:rPr>
              <w:t xml:space="preserve"> (under O</w:t>
            </w:r>
            <w:r w:rsidRPr="00697229">
              <w:rPr>
                <w:rFonts w:ascii="Times New Roman" w:hAnsi="Times New Roman" w:cs="Times New Roman"/>
                <w:sz w:val="24"/>
                <w:szCs w:val="24"/>
                <w:vertAlign w:val="subscript"/>
              </w:rPr>
              <w:t>2</w:t>
            </w:r>
            <w:r w:rsidRPr="00697229">
              <w:rPr>
                <w:rFonts w:ascii="Times New Roman" w:hAnsi="Times New Roman" w:cs="Times New Roman"/>
                <w:sz w:val="24"/>
                <w:szCs w:val="24"/>
              </w:rPr>
              <w:t>)</w:t>
            </w:r>
          </w:p>
        </w:tc>
        <w:tc>
          <w:tcPr>
            <w:tcW w:w="1295" w:type="dxa"/>
          </w:tcPr>
          <w:p w:rsidR="0059035C" w:rsidRPr="00697229" w:rsidRDefault="0059035C" w:rsidP="0059035C">
            <w:pPr>
              <w:jc w:val="center"/>
              <w:rPr>
                <w:rFonts w:ascii="Times New Roman" w:hAnsi="Times New Roman" w:cs="Times New Roman"/>
                <w:sz w:val="24"/>
                <w:szCs w:val="24"/>
                <w:vertAlign w:val="superscript"/>
              </w:rPr>
            </w:pPr>
            <w:r w:rsidRPr="00697229">
              <w:rPr>
                <w:rFonts w:ascii="Times New Roman" w:hAnsi="Times New Roman" w:cs="Times New Roman"/>
                <w:sz w:val="24"/>
                <w:szCs w:val="24"/>
              </w:rPr>
              <w:t>1+ 3h</w:t>
            </w:r>
            <w:r w:rsidR="000C4C26" w:rsidRPr="00697229">
              <w:rPr>
                <w:rFonts w:ascii="Times New Roman" w:hAnsi="Times New Roman" w:cs="Times New Roman"/>
                <w:sz w:val="24"/>
                <w:szCs w:val="24"/>
                <w:vertAlign w:val="superscript"/>
              </w:rPr>
              <w:t>*</w:t>
            </w:r>
          </w:p>
          <w:p w:rsidR="0059035C" w:rsidRPr="00697229" w:rsidRDefault="0059035C" w:rsidP="0059035C">
            <w:pPr>
              <w:jc w:val="center"/>
              <w:rPr>
                <w:rFonts w:ascii="Times New Roman" w:hAnsi="Times New Roman" w:cs="Times New Roman"/>
                <w:sz w:val="24"/>
                <w:szCs w:val="24"/>
              </w:rPr>
            </w:pPr>
            <w:r w:rsidRPr="00697229">
              <w:rPr>
                <w:rFonts w:ascii="Times New Roman" w:hAnsi="Times New Roman" w:cs="Times New Roman"/>
                <w:sz w:val="24"/>
                <w:szCs w:val="24"/>
              </w:rPr>
              <w:t>(4h total)</w:t>
            </w:r>
          </w:p>
        </w:tc>
        <w:tc>
          <w:tcPr>
            <w:tcW w:w="1844" w:type="dxa"/>
          </w:tcPr>
          <w:p w:rsidR="0059035C" w:rsidRPr="00697229" w:rsidRDefault="0059035C" w:rsidP="0059035C">
            <w:pPr>
              <w:jc w:val="center"/>
              <w:rPr>
                <w:rFonts w:ascii="Times New Roman" w:hAnsi="Times New Roman" w:cs="Times New Roman"/>
                <w:sz w:val="24"/>
                <w:szCs w:val="24"/>
              </w:rPr>
            </w:pPr>
            <w:r w:rsidRPr="00697229">
              <w:rPr>
                <w:rFonts w:ascii="Times New Roman" w:hAnsi="Times New Roman" w:cs="Times New Roman"/>
                <w:sz w:val="24"/>
                <w:szCs w:val="24"/>
              </w:rPr>
              <w:t>74.5%</w:t>
            </w:r>
          </w:p>
        </w:tc>
        <w:tc>
          <w:tcPr>
            <w:tcW w:w="2158" w:type="dxa"/>
          </w:tcPr>
          <w:p w:rsidR="0059035C" w:rsidRPr="00697229" w:rsidRDefault="0059035C" w:rsidP="0059035C">
            <w:pPr>
              <w:jc w:val="center"/>
              <w:rPr>
                <w:rFonts w:ascii="Times New Roman" w:hAnsi="Times New Roman" w:cs="Times New Roman"/>
                <w:sz w:val="24"/>
                <w:szCs w:val="24"/>
              </w:rPr>
            </w:pPr>
            <w:r w:rsidRPr="00697229">
              <w:rPr>
                <w:rFonts w:ascii="Times New Roman" w:hAnsi="Times New Roman" w:cs="Times New Roman"/>
                <w:sz w:val="24"/>
                <w:szCs w:val="24"/>
              </w:rPr>
              <w:t>81.7%</w:t>
            </w:r>
          </w:p>
        </w:tc>
      </w:tr>
      <w:tr w:rsidR="000C4C26" w:rsidRPr="00697229" w:rsidTr="0059035C">
        <w:trPr>
          <w:trHeight w:val="70"/>
        </w:trPr>
        <w:tc>
          <w:tcPr>
            <w:tcW w:w="1877" w:type="dxa"/>
            <w:vMerge w:val="restart"/>
          </w:tcPr>
          <w:p w:rsidR="000C4C26" w:rsidRPr="00697229" w:rsidRDefault="000C4C26" w:rsidP="0059035C">
            <w:pPr>
              <w:jc w:val="center"/>
              <w:rPr>
                <w:rFonts w:ascii="Times New Roman" w:hAnsi="Times New Roman" w:cs="Times New Roman"/>
                <w:sz w:val="24"/>
                <w:szCs w:val="24"/>
              </w:rPr>
            </w:pPr>
            <w:r w:rsidRPr="00697229">
              <w:rPr>
                <w:rFonts w:ascii="Times New Roman" w:hAnsi="Times New Roman" w:cs="Times New Roman"/>
                <w:sz w:val="24"/>
                <w:szCs w:val="24"/>
              </w:rPr>
              <w:t>C</w:t>
            </w:r>
          </w:p>
        </w:tc>
        <w:tc>
          <w:tcPr>
            <w:tcW w:w="2402" w:type="dxa"/>
            <w:vMerge w:val="restart"/>
          </w:tcPr>
          <w:p w:rsidR="000C4C26" w:rsidRPr="00697229" w:rsidRDefault="000C4C26" w:rsidP="0059035C">
            <w:pPr>
              <w:jc w:val="center"/>
              <w:rPr>
                <w:rFonts w:ascii="Times New Roman" w:hAnsi="Times New Roman" w:cs="Times New Roman"/>
                <w:b/>
                <w:sz w:val="24"/>
                <w:szCs w:val="24"/>
              </w:rPr>
            </w:pPr>
            <w:proofErr w:type="spellStart"/>
            <w:r w:rsidRPr="00697229">
              <w:rPr>
                <w:rFonts w:ascii="Times New Roman" w:hAnsi="Times New Roman" w:cs="Times New Roman"/>
                <w:sz w:val="24"/>
                <w:szCs w:val="24"/>
              </w:rPr>
              <w:t>Pd</w:t>
            </w:r>
            <w:proofErr w:type="spellEnd"/>
            <w:r w:rsidRPr="00697229">
              <w:rPr>
                <w:rFonts w:ascii="Times New Roman" w:hAnsi="Times New Roman" w:cs="Times New Roman"/>
                <w:sz w:val="24"/>
                <w:szCs w:val="24"/>
              </w:rPr>
              <w:t xml:space="preserve">: substrate = </w:t>
            </w:r>
            <w:r w:rsidRPr="00697229">
              <w:rPr>
                <w:rFonts w:ascii="Times New Roman" w:hAnsi="Times New Roman" w:cs="Times New Roman"/>
                <w:b/>
                <w:sz w:val="24"/>
                <w:szCs w:val="24"/>
              </w:rPr>
              <w:t>1:250</w:t>
            </w:r>
          </w:p>
          <w:p w:rsidR="000C4C26" w:rsidRPr="00697229" w:rsidRDefault="000C4C26" w:rsidP="0059035C">
            <w:pPr>
              <w:jc w:val="center"/>
              <w:rPr>
                <w:rFonts w:ascii="Times New Roman" w:hAnsi="Times New Roman" w:cs="Times New Roman"/>
                <w:sz w:val="24"/>
                <w:szCs w:val="24"/>
              </w:rPr>
            </w:pPr>
            <w:r w:rsidRPr="00697229">
              <w:rPr>
                <w:rFonts w:ascii="Times New Roman" w:hAnsi="Times New Roman" w:cs="Times New Roman"/>
                <w:sz w:val="24"/>
                <w:szCs w:val="24"/>
              </w:rPr>
              <w:t>(under O</w:t>
            </w:r>
            <w:r w:rsidRPr="00697229">
              <w:rPr>
                <w:rFonts w:ascii="Times New Roman" w:hAnsi="Times New Roman" w:cs="Times New Roman"/>
                <w:sz w:val="24"/>
                <w:szCs w:val="24"/>
                <w:vertAlign w:val="subscript"/>
              </w:rPr>
              <w:t>2</w:t>
            </w:r>
            <w:r w:rsidRPr="00697229">
              <w:rPr>
                <w:rFonts w:ascii="Times New Roman" w:hAnsi="Times New Roman" w:cs="Times New Roman"/>
                <w:sz w:val="24"/>
                <w:szCs w:val="24"/>
              </w:rPr>
              <w:t>)</w:t>
            </w:r>
          </w:p>
        </w:tc>
        <w:tc>
          <w:tcPr>
            <w:tcW w:w="1295" w:type="dxa"/>
          </w:tcPr>
          <w:p w:rsidR="000C4C26" w:rsidRPr="00697229" w:rsidRDefault="000C4C26" w:rsidP="0059035C">
            <w:pPr>
              <w:jc w:val="center"/>
              <w:rPr>
                <w:rFonts w:ascii="Times New Roman" w:hAnsi="Times New Roman" w:cs="Times New Roman"/>
                <w:sz w:val="24"/>
                <w:szCs w:val="24"/>
              </w:rPr>
            </w:pPr>
            <w:r w:rsidRPr="00697229">
              <w:rPr>
                <w:rFonts w:ascii="Times New Roman" w:hAnsi="Times New Roman" w:cs="Times New Roman"/>
                <w:sz w:val="24"/>
                <w:szCs w:val="24"/>
              </w:rPr>
              <w:t>1h</w:t>
            </w:r>
          </w:p>
          <w:p w:rsidR="000C4C26" w:rsidRPr="00697229" w:rsidRDefault="000C4C26" w:rsidP="0059035C">
            <w:pPr>
              <w:jc w:val="center"/>
              <w:rPr>
                <w:rFonts w:ascii="Times New Roman" w:hAnsi="Times New Roman" w:cs="Times New Roman"/>
                <w:sz w:val="24"/>
                <w:szCs w:val="24"/>
              </w:rPr>
            </w:pPr>
          </w:p>
        </w:tc>
        <w:tc>
          <w:tcPr>
            <w:tcW w:w="1844" w:type="dxa"/>
          </w:tcPr>
          <w:p w:rsidR="000C4C26" w:rsidRPr="00697229" w:rsidRDefault="000C4C26" w:rsidP="0059035C">
            <w:pPr>
              <w:jc w:val="center"/>
              <w:rPr>
                <w:rFonts w:ascii="Times New Roman" w:hAnsi="Times New Roman" w:cs="Times New Roman"/>
                <w:sz w:val="24"/>
                <w:szCs w:val="24"/>
              </w:rPr>
            </w:pPr>
            <w:r w:rsidRPr="00697229">
              <w:rPr>
                <w:rFonts w:ascii="Times New Roman" w:hAnsi="Times New Roman" w:cs="Times New Roman"/>
                <w:sz w:val="24"/>
                <w:szCs w:val="24"/>
              </w:rPr>
              <w:t>20.6%</w:t>
            </w:r>
          </w:p>
        </w:tc>
        <w:tc>
          <w:tcPr>
            <w:tcW w:w="2158" w:type="dxa"/>
          </w:tcPr>
          <w:p w:rsidR="000C4C26" w:rsidRPr="00697229" w:rsidRDefault="000C4C26" w:rsidP="0059035C">
            <w:pPr>
              <w:jc w:val="center"/>
              <w:rPr>
                <w:rFonts w:ascii="Times New Roman" w:hAnsi="Times New Roman" w:cs="Times New Roman"/>
                <w:sz w:val="24"/>
                <w:szCs w:val="24"/>
              </w:rPr>
            </w:pPr>
            <w:r w:rsidRPr="00697229">
              <w:rPr>
                <w:rFonts w:ascii="Times New Roman" w:hAnsi="Times New Roman" w:cs="Times New Roman"/>
                <w:sz w:val="24"/>
                <w:szCs w:val="24"/>
              </w:rPr>
              <w:t>30.6%</w:t>
            </w:r>
          </w:p>
        </w:tc>
      </w:tr>
      <w:tr w:rsidR="000C4C26" w:rsidRPr="00697229" w:rsidTr="0059035C">
        <w:tc>
          <w:tcPr>
            <w:tcW w:w="1877" w:type="dxa"/>
            <w:vMerge/>
          </w:tcPr>
          <w:p w:rsidR="000C4C26" w:rsidRPr="00697229" w:rsidRDefault="000C4C26" w:rsidP="0059035C">
            <w:pPr>
              <w:jc w:val="center"/>
              <w:rPr>
                <w:rFonts w:ascii="Times New Roman" w:hAnsi="Times New Roman" w:cs="Times New Roman"/>
                <w:sz w:val="24"/>
                <w:szCs w:val="24"/>
              </w:rPr>
            </w:pPr>
          </w:p>
        </w:tc>
        <w:tc>
          <w:tcPr>
            <w:tcW w:w="2402" w:type="dxa"/>
            <w:vMerge/>
          </w:tcPr>
          <w:p w:rsidR="000C4C26" w:rsidRPr="00697229" w:rsidRDefault="000C4C26" w:rsidP="0059035C">
            <w:pPr>
              <w:jc w:val="center"/>
              <w:rPr>
                <w:rFonts w:ascii="Times New Roman" w:hAnsi="Times New Roman" w:cs="Times New Roman"/>
                <w:sz w:val="24"/>
                <w:szCs w:val="24"/>
              </w:rPr>
            </w:pPr>
          </w:p>
        </w:tc>
        <w:tc>
          <w:tcPr>
            <w:tcW w:w="1295" w:type="dxa"/>
          </w:tcPr>
          <w:p w:rsidR="000C4C26" w:rsidRPr="00697229" w:rsidRDefault="000C4C26" w:rsidP="000C4C26">
            <w:pPr>
              <w:jc w:val="center"/>
              <w:rPr>
                <w:rFonts w:ascii="Times New Roman" w:hAnsi="Times New Roman" w:cs="Times New Roman"/>
                <w:sz w:val="24"/>
                <w:szCs w:val="24"/>
              </w:rPr>
            </w:pPr>
            <w:r w:rsidRPr="00697229">
              <w:rPr>
                <w:rFonts w:ascii="Times New Roman" w:hAnsi="Times New Roman" w:cs="Times New Roman"/>
                <w:sz w:val="24"/>
                <w:szCs w:val="24"/>
              </w:rPr>
              <w:t>3h</w:t>
            </w:r>
          </w:p>
        </w:tc>
        <w:tc>
          <w:tcPr>
            <w:tcW w:w="1844" w:type="dxa"/>
          </w:tcPr>
          <w:p w:rsidR="000C4C26" w:rsidRPr="00697229" w:rsidRDefault="000C4C26" w:rsidP="0059035C">
            <w:pPr>
              <w:jc w:val="center"/>
              <w:rPr>
                <w:rFonts w:ascii="Times New Roman" w:hAnsi="Times New Roman" w:cs="Times New Roman"/>
                <w:sz w:val="24"/>
                <w:szCs w:val="24"/>
              </w:rPr>
            </w:pPr>
            <w:r w:rsidRPr="00697229">
              <w:rPr>
                <w:rFonts w:ascii="Times New Roman" w:hAnsi="Times New Roman" w:cs="Times New Roman"/>
                <w:sz w:val="24"/>
                <w:szCs w:val="24"/>
              </w:rPr>
              <w:t>72.4%</w:t>
            </w:r>
          </w:p>
        </w:tc>
        <w:tc>
          <w:tcPr>
            <w:tcW w:w="2158" w:type="dxa"/>
          </w:tcPr>
          <w:p w:rsidR="000C4C26" w:rsidRPr="00697229" w:rsidRDefault="000C4C26" w:rsidP="0059035C">
            <w:pPr>
              <w:jc w:val="center"/>
              <w:rPr>
                <w:rFonts w:ascii="Times New Roman" w:hAnsi="Times New Roman" w:cs="Times New Roman"/>
                <w:sz w:val="24"/>
                <w:szCs w:val="24"/>
              </w:rPr>
            </w:pPr>
            <w:r w:rsidRPr="00697229">
              <w:rPr>
                <w:rFonts w:ascii="Times New Roman" w:hAnsi="Times New Roman" w:cs="Times New Roman"/>
                <w:sz w:val="24"/>
                <w:szCs w:val="24"/>
              </w:rPr>
              <w:t>62.8%</w:t>
            </w:r>
          </w:p>
        </w:tc>
      </w:tr>
    </w:tbl>
    <w:p w:rsidR="000C4C26" w:rsidRDefault="000C4C26" w:rsidP="00207656">
      <w:pPr>
        <w:rPr>
          <w:rFonts w:ascii="Times New Roman" w:hAnsi="Times New Roman" w:cs="Times New Roman"/>
          <w:sz w:val="24"/>
          <w:szCs w:val="24"/>
        </w:rPr>
      </w:pPr>
      <w:r w:rsidRPr="00697229">
        <w:rPr>
          <w:rFonts w:ascii="Times New Roman" w:hAnsi="Times New Roman" w:cs="Times New Roman"/>
          <w:sz w:val="24"/>
          <w:szCs w:val="24"/>
          <w:vertAlign w:val="superscript"/>
        </w:rPr>
        <w:t xml:space="preserve">* </w:t>
      </w:r>
      <w:r w:rsidRPr="00697229">
        <w:rPr>
          <w:rFonts w:ascii="Times New Roman" w:hAnsi="Times New Roman" w:cs="Times New Roman"/>
          <w:sz w:val="24"/>
          <w:szCs w:val="24"/>
        </w:rPr>
        <w:t xml:space="preserve">An additional 248 equivalents of crotyl alcohol was added to Reaction A after 1 </w:t>
      </w:r>
      <w:proofErr w:type="spellStart"/>
      <w:r w:rsidRPr="00697229">
        <w:rPr>
          <w:rFonts w:ascii="Times New Roman" w:hAnsi="Times New Roman" w:cs="Times New Roman"/>
          <w:sz w:val="24"/>
          <w:szCs w:val="24"/>
        </w:rPr>
        <w:t>hr</w:t>
      </w:r>
      <w:proofErr w:type="spellEnd"/>
      <w:r w:rsidRPr="00697229">
        <w:rPr>
          <w:rFonts w:ascii="Times New Roman" w:hAnsi="Times New Roman" w:cs="Times New Roman"/>
          <w:sz w:val="24"/>
          <w:szCs w:val="24"/>
        </w:rPr>
        <w:t xml:space="preserve"> and the system was saturated with 1 </w:t>
      </w:r>
      <w:proofErr w:type="spellStart"/>
      <w:r w:rsidRPr="00697229">
        <w:rPr>
          <w:rFonts w:ascii="Times New Roman" w:hAnsi="Times New Roman" w:cs="Times New Roman"/>
          <w:sz w:val="24"/>
          <w:szCs w:val="24"/>
        </w:rPr>
        <w:t>atm</w:t>
      </w:r>
      <w:proofErr w:type="spellEnd"/>
      <w:r w:rsidRPr="00697229">
        <w:rPr>
          <w:rFonts w:ascii="Times New Roman" w:hAnsi="Times New Roman" w:cs="Times New Roman"/>
          <w:sz w:val="24"/>
          <w:szCs w:val="24"/>
        </w:rPr>
        <w:t xml:space="preserve"> </w:t>
      </w:r>
      <w:proofErr w:type="gramStart"/>
      <w:r w:rsidRPr="00697229">
        <w:rPr>
          <w:rFonts w:ascii="Times New Roman" w:hAnsi="Times New Roman" w:cs="Times New Roman"/>
          <w:sz w:val="24"/>
          <w:szCs w:val="24"/>
        </w:rPr>
        <w:t>O</w:t>
      </w:r>
      <w:r w:rsidRPr="00697229">
        <w:rPr>
          <w:rFonts w:ascii="Times New Roman" w:hAnsi="Times New Roman" w:cs="Times New Roman"/>
          <w:sz w:val="24"/>
          <w:szCs w:val="24"/>
          <w:vertAlign w:val="subscript"/>
        </w:rPr>
        <w:t>2</w:t>
      </w:r>
      <w:r w:rsidRPr="00697229">
        <w:rPr>
          <w:rFonts w:ascii="Times New Roman" w:hAnsi="Times New Roman" w:cs="Times New Roman"/>
          <w:sz w:val="24"/>
          <w:szCs w:val="24"/>
        </w:rPr>
        <w:t>(</w:t>
      </w:r>
      <w:proofErr w:type="gramEnd"/>
      <w:r w:rsidRPr="00697229">
        <w:rPr>
          <w:rFonts w:ascii="Times New Roman" w:hAnsi="Times New Roman" w:cs="Times New Roman"/>
          <w:sz w:val="24"/>
          <w:szCs w:val="24"/>
        </w:rPr>
        <w:t>g).</w:t>
      </w:r>
    </w:p>
    <w:p w:rsidR="00207656" w:rsidRDefault="00207656" w:rsidP="00207656">
      <w:pPr>
        <w:rPr>
          <w:rFonts w:ascii="Times New Roman" w:hAnsi="Times New Roman" w:cs="Times New Roman"/>
          <w:sz w:val="24"/>
          <w:szCs w:val="24"/>
        </w:rPr>
      </w:pPr>
      <w:r>
        <w:rPr>
          <w:rFonts w:ascii="Times New Roman" w:hAnsi="Times New Roman" w:cs="Times New Roman"/>
          <w:b/>
          <w:sz w:val="24"/>
          <w:szCs w:val="24"/>
        </w:rPr>
        <w:br w:type="page"/>
      </w:r>
      <w:proofErr w:type="gramStart"/>
      <w:r>
        <w:rPr>
          <w:rFonts w:ascii="Times New Roman" w:hAnsi="Times New Roman" w:cs="Times New Roman"/>
          <w:b/>
          <w:sz w:val="24"/>
          <w:szCs w:val="24"/>
        </w:rPr>
        <w:lastRenderedPageBreak/>
        <w:t xml:space="preserve">Table </w:t>
      </w:r>
      <w:r w:rsidR="0059035C">
        <w:rPr>
          <w:rFonts w:ascii="Times New Roman" w:hAnsi="Times New Roman" w:cs="Times New Roman"/>
          <w:b/>
          <w:sz w:val="24"/>
          <w:szCs w:val="24"/>
        </w:rPr>
        <w:t>4</w:t>
      </w:r>
      <w:r>
        <w:rPr>
          <w:rFonts w:ascii="Times New Roman" w:hAnsi="Times New Roman" w:cs="Times New Roman"/>
          <w:b/>
          <w:sz w:val="24"/>
          <w:szCs w:val="24"/>
        </w:rPr>
        <w:t>.</w:t>
      </w:r>
      <w:proofErr w:type="gramEnd"/>
      <w:r>
        <w:rPr>
          <w:rFonts w:ascii="Times New Roman" w:hAnsi="Times New Roman" w:cs="Times New Roman"/>
          <w:b/>
          <w:sz w:val="24"/>
          <w:szCs w:val="24"/>
        </w:rPr>
        <w:t xml:space="preserve"> </w:t>
      </w:r>
      <w:proofErr w:type="gramStart"/>
      <w:r>
        <w:rPr>
          <w:rFonts w:ascii="Times New Roman" w:hAnsi="Times New Roman" w:cs="Times New Roman"/>
          <w:sz w:val="24"/>
          <w:szCs w:val="24"/>
        </w:rPr>
        <w:t>Summary of EXAFS Fits.</w:t>
      </w:r>
      <w:proofErr w:type="gramEnd"/>
      <w:r>
        <w:rPr>
          <w:rFonts w:ascii="Times New Roman" w:hAnsi="Times New Roman" w:cs="Times New Roman"/>
          <w:sz w:val="24"/>
          <w:szCs w:val="24"/>
        </w:rPr>
        <w:t xml:space="preserve"> </w:t>
      </w:r>
    </w:p>
    <w:tbl>
      <w:tblPr>
        <w:tblW w:w="7873" w:type="dxa"/>
        <w:tblCellMar>
          <w:left w:w="0" w:type="dxa"/>
          <w:right w:w="0" w:type="dxa"/>
        </w:tblCellMar>
        <w:tblLook w:val="04A0" w:firstRow="1" w:lastRow="0" w:firstColumn="1" w:lastColumn="0" w:noHBand="0" w:noVBand="1"/>
      </w:tblPr>
      <w:tblGrid>
        <w:gridCol w:w="1777"/>
        <w:gridCol w:w="868"/>
        <w:gridCol w:w="1115"/>
        <w:gridCol w:w="1543"/>
        <w:gridCol w:w="1294"/>
        <w:gridCol w:w="1276"/>
      </w:tblGrid>
      <w:tr w:rsidR="0091565B" w:rsidRPr="00697229" w:rsidTr="0091565B">
        <w:trPr>
          <w:trHeight w:val="624"/>
        </w:trPr>
        <w:tc>
          <w:tcPr>
            <w:tcW w:w="1777" w:type="dxa"/>
            <w:tcBorders>
              <w:top w:val="single" w:sz="8" w:space="0" w:color="000000"/>
              <w:left w:val="single" w:sz="8" w:space="0" w:color="000000"/>
              <w:bottom w:val="single" w:sz="8" w:space="0" w:color="000000"/>
              <w:right w:val="nil"/>
            </w:tcBorders>
            <w:shd w:val="clear" w:color="auto" w:fill="F2F2F2"/>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rPr>
            </w:pPr>
            <w:r w:rsidRPr="00697229">
              <w:rPr>
                <w:rFonts w:ascii="Times New Roman" w:hAnsi="Times New Roman" w:cs="Times New Roman"/>
                <w:sz w:val="24"/>
                <w:szCs w:val="24"/>
              </w:rPr>
              <w:t>Nanoparticle</w:t>
            </w:r>
          </w:p>
        </w:tc>
        <w:tc>
          <w:tcPr>
            <w:tcW w:w="868" w:type="dxa"/>
            <w:tcBorders>
              <w:top w:val="single" w:sz="8" w:space="0" w:color="000000"/>
              <w:left w:val="nil"/>
              <w:bottom w:val="single" w:sz="8" w:space="0" w:color="000000"/>
              <w:right w:val="nil"/>
            </w:tcBorders>
            <w:shd w:val="clear" w:color="auto" w:fill="F2F2F2"/>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rPr>
            </w:pPr>
            <w:r w:rsidRPr="00697229">
              <w:rPr>
                <w:rFonts w:ascii="Times New Roman" w:hAnsi="Times New Roman" w:cs="Times New Roman"/>
                <w:sz w:val="24"/>
                <w:szCs w:val="24"/>
              </w:rPr>
              <w:t>Shell</w:t>
            </w:r>
          </w:p>
        </w:tc>
        <w:tc>
          <w:tcPr>
            <w:tcW w:w="1115" w:type="dxa"/>
            <w:tcBorders>
              <w:top w:val="single" w:sz="8" w:space="0" w:color="000000"/>
              <w:left w:val="nil"/>
              <w:bottom w:val="single" w:sz="8" w:space="0" w:color="000000"/>
              <w:right w:val="nil"/>
            </w:tcBorders>
            <w:shd w:val="clear" w:color="auto" w:fill="F2F2F2"/>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rPr>
            </w:pPr>
            <w:r w:rsidRPr="00697229">
              <w:rPr>
                <w:rFonts w:ascii="Times New Roman" w:hAnsi="Times New Roman" w:cs="Times New Roman"/>
                <w:sz w:val="24"/>
                <w:szCs w:val="24"/>
              </w:rPr>
              <w:t>N</w:t>
            </w:r>
          </w:p>
        </w:tc>
        <w:tc>
          <w:tcPr>
            <w:tcW w:w="1543" w:type="dxa"/>
            <w:tcBorders>
              <w:top w:val="single" w:sz="8" w:space="0" w:color="000000"/>
              <w:left w:val="nil"/>
              <w:bottom w:val="single" w:sz="8" w:space="0" w:color="000000"/>
              <w:right w:val="nil"/>
            </w:tcBorders>
            <w:shd w:val="clear" w:color="auto" w:fill="F2F2F2"/>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rPr>
            </w:pPr>
            <w:r w:rsidRPr="00697229">
              <w:rPr>
                <w:rFonts w:ascii="Times New Roman" w:hAnsi="Times New Roman" w:cs="Times New Roman"/>
                <w:sz w:val="24"/>
                <w:szCs w:val="24"/>
              </w:rPr>
              <w:t>R(Å)</w:t>
            </w:r>
          </w:p>
        </w:tc>
        <w:tc>
          <w:tcPr>
            <w:tcW w:w="1294" w:type="dxa"/>
            <w:tcBorders>
              <w:top w:val="single" w:sz="8" w:space="0" w:color="000000"/>
              <w:left w:val="nil"/>
              <w:bottom w:val="single" w:sz="8" w:space="0" w:color="000000"/>
              <w:right w:val="nil"/>
            </w:tcBorders>
            <w:shd w:val="clear" w:color="auto" w:fill="F2F2F2"/>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rPr>
            </w:pPr>
            <w:proofErr w:type="spellStart"/>
            <w:r w:rsidRPr="00697229">
              <w:rPr>
                <w:rFonts w:ascii="Times New Roman" w:hAnsi="Times New Roman" w:cs="Times New Roman"/>
                <w:sz w:val="24"/>
                <w:szCs w:val="24"/>
              </w:rPr>
              <w:t>ΔEo</w:t>
            </w:r>
            <w:proofErr w:type="spellEnd"/>
            <w:r w:rsidRPr="00697229">
              <w:rPr>
                <w:rFonts w:ascii="Times New Roman" w:hAnsi="Times New Roman" w:cs="Times New Roman"/>
                <w:sz w:val="24"/>
                <w:szCs w:val="24"/>
              </w:rPr>
              <w:t xml:space="preserve"> (</w:t>
            </w:r>
            <w:proofErr w:type="spellStart"/>
            <w:r w:rsidRPr="00697229">
              <w:rPr>
                <w:rFonts w:ascii="Times New Roman" w:hAnsi="Times New Roman" w:cs="Times New Roman"/>
                <w:sz w:val="24"/>
                <w:szCs w:val="24"/>
              </w:rPr>
              <w:t>eV</w:t>
            </w:r>
            <w:proofErr w:type="spellEnd"/>
            <w:r w:rsidRPr="00697229">
              <w:rPr>
                <w:rFonts w:ascii="Times New Roman" w:hAnsi="Times New Roman" w:cs="Times New Roman"/>
                <w:sz w:val="24"/>
                <w:szCs w:val="24"/>
              </w:rPr>
              <w:t>)</w:t>
            </w:r>
          </w:p>
        </w:tc>
        <w:tc>
          <w:tcPr>
            <w:tcW w:w="1276" w:type="dxa"/>
            <w:tcBorders>
              <w:top w:val="single" w:sz="8" w:space="0" w:color="000000"/>
              <w:left w:val="nil"/>
              <w:bottom w:val="single" w:sz="8" w:space="0" w:color="000000"/>
              <w:right w:val="single" w:sz="8" w:space="0" w:color="000000"/>
            </w:tcBorders>
            <w:shd w:val="clear" w:color="auto" w:fill="F2F2F2"/>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rPr>
            </w:pPr>
            <w:r w:rsidRPr="00697229">
              <w:rPr>
                <w:rFonts w:ascii="Times New Roman" w:hAnsi="Times New Roman" w:cs="Times New Roman"/>
                <w:sz w:val="24"/>
                <w:szCs w:val="24"/>
              </w:rPr>
              <w:t>R-factor</w:t>
            </w:r>
          </w:p>
        </w:tc>
      </w:tr>
      <w:tr w:rsidR="0091565B" w:rsidRPr="00697229" w:rsidTr="0091565B">
        <w:trPr>
          <w:trHeight w:val="624"/>
        </w:trPr>
        <w:tc>
          <w:tcPr>
            <w:tcW w:w="1777" w:type="dxa"/>
            <w:vMerge w:val="restart"/>
            <w:tcBorders>
              <w:top w:val="single" w:sz="8" w:space="0" w:color="000000"/>
              <w:left w:val="single" w:sz="8" w:space="0" w:color="000000"/>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rPr>
            </w:pPr>
            <w:proofErr w:type="spellStart"/>
            <w:r w:rsidRPr="00697229">
              <w:rPr>
                <w:rFonts w:ascii="Times New Roman" w:hAnsi="Times New Roman" w:cs="Times New Roman"/>
                <w:sz w:val="24"/>
                <w:szCs w:val="24"/>
              </w:rPr>
              <w:t>Au:Pd</w:t>
            </w:r>
            <w:proofErr w:type="spellEnd"/>
            <w:r w:rsidRPr="00697229">
              <w:rPr>
                <w:rFonts w:ascii="Times New Roman" w:hAnsi="Times New Roman" w:cs="Times New Roman"/>
                <w:sz w:val="24"/>
                <w:szCs w:val="24"/>
              </w:rPr>
              <w:t xml:space="preserve"> = 1:3</w:t>
            </w:r>
          </w:p>
          <w:p w:rsidR="0091565B" w:rsidRPr="00697229" w:rsidRDefault="0091565B" w:rsidP="00384FAF">
            <w:pPr>
              <w:rPr>
                <w:rFonts w:ascii="Times New Roman" w:hAnsi="Times New Roman" w:cs="Times New Roman"/>
                <w:sz w:val="24"/>
                <w:szCs w:val="24"/>
              </w:rPr>
            </w:pPr>
            <w:proofErr w:type="spellStart"/>
            <w:r w:rsidRPr="00697229">
              <w:rPr>
                <w:rFonts w:ascii="Times New Roman" w:hAnsi="Times New Roman" w:cs="Times New Roman"/>
                <w:sz w:val="24"/>
                <w:szCs w:val="24"/>
              </w:rPr>
              <w:t>Sub:Cat</w:t>
            </w:r>
            <w:proofErr w:type="spellEnd"/>
            <w:r w:rsidRPr="00697229">
              <w:rPr>
                <w:rFonts w:ascii="Times New Roman" w:hAnsi="Times New Roman" w:cs="Times New Roman"/>
                <w:sz w:val="24"/>
                <w:szCs w:val="24"/>
              </w:rPr>
              <w:t xml:space="preserve"> = 250:1 </w:t>
            </w:r>
          </w:p>
        </w:tc>
        <w:tc>
          <w:tcPr>
            <w:tcW w:w="868"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rPr>
            </w:pPr>
            <w:proofErr w:type="spellStart"/>
            <w:r w:rsidRPr="00697229">
              <w:rPr>
                <w:rFonts w:ascii="Times New Roman" w:hAnsi="Times New Roman" w:cs="Times New Roman"/>
                <w:sz w:val="24"/>
                <w:szCs w:val="24"/>
              </w:rPr>
              <w:t>Pd-Pd</w:t>
            </w:r>
            <w:proofErr w:type="spellEnd"/>
            <w:r w:rsidRPr="00697229">
              <w:rPr>
                <w:rFonts w:ascii="Times New Roman" w:hAnsi="Times New Roman" w:cs="Times New Roman"/>
                <w:sz w:val="24"/>
                <w:szCs w:val="24"/>
              </w:rPr>
              <w:t xml:space="preserve"> </w:t>
            </w:r>
          </w:p>
        </w:tc>
        <w:tc>
          <w:tcPr>
            <w:tcW w:w="1115"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rPr>
            </w:pPr>
            <w:r w:rsidRPr="00697229">
              <w:rPr>
                <w:rFonts w:ascii="Times New Roman" w:hAnsi="Times New Roman" w:cs="Times New Roman"/>
                <w:sz w:val="24"/>
                <w:szCs w:val="24"/>
                <w:lang w:val="en-CA"/>
              </w:rPr>
              <w:t>7.0(0.2)</w:t>
            </w:r>
            <w:r w:rsidRPr="00697229">
              <w:rPr>
                <w:rFonts w:ascii="Times New Roman" w:hAnsi="Times New Roman" w:cs="Times New Roman"/>
                <w:sz w:val="24"/>
                <w:szCs w:val="24"/>
              </w:rPr>
              <w:t xml:space="preserve"> </w:t>
            </w:r>
          </w:p>
        </w:tc>
        <w:tc>
          <w:tcPr>
            <w:tcW w:w="1543"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lang w:val="fr-CA"/>
              </w:rPr>
            </w:pPr>
            <w:r w:rsidRPr="00697229">
              <w:rPr>
                <w:rFonts w:ascii="Times New Roman" w:hAnsi="Times New Roman" w:cs="Times New Roman"/>
                <w:sz w:val="24"/>
                <w:szCs w:val="24"/>
                <w:lang w:val="fr-CA"/>
              </w:rPr>
              <w:t xml:space="preserve">2.741(0.003) </w:t>
            </w:r>
          </w:p>
        </w:tc>
        <w:tc>
          <w:tcPr>
            <w:tcW w:w="1294"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lang w:val="fr-CA"/>
              </w:rPr>
            </w:pPr>
            <w:r w:rsidRPr="00697229">
              <w:rPr>
                <w:rFonts w:ascii="Times New Roman" w:hAnsi="Times New Roman" w:cs="Times New Roman"/>
                <w:sz w:val="24"/>
                <w:szCs w:val="24"/>
                <w:lang w:val="fr-CA"/>
              </w:rPr>
              <w:t>-</w:t>
            </w:r>
            <w:proofErr w:type="gramStart"/>
            <w:r w:rsidRPr="00697229">
              <w:rPr>
                <w:rFonts w:ascii="Times New Roman" w:hAnsi="Times New Roman" w:cs="Times New Roman"/>
                <w:sz w:val="24"/>
                <w:szCs w:val="24"/>
                <w:lang w:val="fr-CA"/>
              </w:rPr>
              <w:t>5.2(</w:t>
            </w:r>
            <w:proofErr w:type="gramEnd"/>
            <w:r w:rsidRPr="00697229">
              <w:rPr>
                <w:rFonts w:ascii="Times New Roman" w:hAnsi="Times New Roman" w:cs="Times New Roman"/>
                <w:sz w:val="24"/>
                <w:szCs w:val="24"/>
                <w:lang w:val="fr-CA"/>
              </w:rPr>
              <w:t xml:space="preserve">0.3) </w:t>
            </w:r>
          </w:p>
        </w:tc>
        <w:tc>
          <w:tcPr>
            <w:tcW w:w="1276" w:type="dxa"/>
            <w:tcBorders>
              <w:top w:val="single" w:sz="8" w:space="0" w:color="000000"/>
              <w:left w:val="nil"/>
              <w:bottom w:val="single" w:sz="8" w:space="0" w:color="000000"/>
              <w:right w:val="single" w:sz="8" w:space="0" w:color="000000"/>
            </w:tcBorders>
            <w:shd w:val="clear" w:color="auto" w:fill="auto"/>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lang w:val="fr-CA"/>
              </w:rPr>
            </w:pPr>
            <w:r w:rsidRPr="00697229">
              <w:rPr>
                <w:rFonts w:ascii="Times New Roman" w:hAnsi="Times New Roman" w:cs="Times New Roman"/>
                <w:sz w:val="24"/>
                <w:szCs w:val="24"/>
                <w:lang w:val="fr-CA"/>
              </w:rPr>
              <w:t xml:space="preserve">0.003 </w:t>
            </w:r>
          </w:p>
        </w:tc>
      </w:tr>
      <w:tr w:rsidR="0091565B" w:rsidRPr="00697229" w:rsidTr="0091565B">
        <w:trPr>
          <w:trHeight w:val="624"/>
        </w:trPr>
        <w:tc>
          <w:tcPr>
            <w:tcW w:w="1777" w:type="dxa"/>
            <w:vMerge/>
            <w:tcBorders>
              <w:top w:val="single" w:sz="8" w:space="0" w:color="000000"/>
              <w:left w:val="single" w:sz="8" w:space="0" w:color="000000"/>
              <w:bottom w:val="single" w:sz="8" w:space="0" w:color="000000"/>
              <w:right w:val="nil"/>
            </w:tcBorders>
            <w:vAlign w:val="center"/>
            <w:hideMark/>
          </w:tcPr>
          <w:p w:rsidR="0091565B" w:rsidRPr="00697229" w:rsidRDefault="0091565B" w:rsidP="00384FAF">
            <w:pPr>
              <w:rPr>
                <w:rFonts w:ascii="Times New Roman" w:hAnsi="Times New Roman" w:cs="Times New Roman"/>
                <w:sz w:val="24"/>
                <w:szCs w:val="24"/>
                <w:lang w:val="fr-CA"/>
              </w:rPr>
            </w:pPr>
          </w:p>
        </w:tc>
        <w:tc>
          <w:tcPr>
            <w:tcW w:w="868"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lang w:val="fr-CA"/>
              </w:rPr>
            </w:pPr>
            <w:proofErr w:type="spellStart"/>
            <w:r w:rsidRPr="00697229">
              <w:rPr>
                <w:rFonts w:ascii="Times New Roman" w:hAnsi="Times New Roman" w:cs="Times New Roman"/>
                <w:sz w:val="24"/>
                <w:szCs w:val="24"/>
                <w:lang w:val="fr-CA"/>
              </w:rPr>
              <w:t>Pd-Au</w:t>
            </w:r>
            <w:proofErr w:type="spellEnd"/>
            <w:r w:rsidRPr="00697229">
              <w:rPr>
                <w:rFonts w:ascii="Times New Roman" w:hAnsi="Times New Roman" w:cs="Times New Roman"/>
                <w:sz w:val="24"/>
                <w:szCs w:val="24"/>
                <w:lang w:val="fr-CA"/>
              </w:rPr>
              <w:t xml:space="preserve"> </w:t>
            </w:r>
          </w:p>
        </w:tc>
        <w:tc>
          <w:tcPr>
            <w:tcW w:w="1115"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lang w:val="fr-CA"/>
              </w:rPr>
            </w:pPr>
            <w:proofErr w:type="gramStart"/>
            <w:r w:rsidRPr="00697229">
              <w:rPr>
                <w:rFonts w:ascii="Times New Roman" w:hAnsi="Times New Roman" w:cs="Times New Roman"/>
                <w:sz w:val="24"/>
                <w:szCs w:val="24"/>
                <w:lang w:val="fr-CA"/>
              </w:rPr>
              <w:t>2.7(</w:t>
            </w:r>
            <w:proofErr w:type="gramEnd"/>
            <w:r w:rsidRPr="00697229">
              <w:rPr>
                <w:rFonts w:ascii="Times New Roman" w:hAnsi="Times New Roman" w:cs="Times New Roman"/>
                <w:sz w:val="24"/>
                <w:szCs w:val="24"/>
                <w:lang w:val="fr-CA"/>
              </w:rPr>
              <w:t xml:space="preserve">0.3) </w:t>
            </w:r>
          </w:p>
        </w:tc>
        <w:tc>
          <w:tcPr>
            <w:tcW w:w="1543"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lang w:val="fr-CA"/>
              </w:rPr>
            </w:pPr>
            <w:proofErr w:type="gramStart"/>
            <w:r w:rsidRPr="00697229">
              <w:rPr>
                <w:rFonts w:ascii="Times New Roman" w:hAnsi="Times New Roman" w:cs="Times New Roman"/>
                <w:sz w:val="24"/>
                <w:szCs w:val="24"/>
                <w:lang w:val="fr-CA"/>
              </w:rPr>
              <w:t>2.75(</w:t>
            </w:r>
            <w:proofErr w:type="gramEnd"/>
            <w:r w:rsidRPr="00697229">
              <w:rPr>
                <w:rFonts w:ascii="Times New Roman" w:hAnsi="Times New Roman" w:cs="Times New Roman"/>
                <w:sz w:val="24"/>
                <w:szCs w:val="24"/>
                <w:lang w:val="fr-CA"/>
              </w:rPr>
              <w:t>0.02)</w:t>
            </w:r>
          </w:p>
        </w:tc>
        <w:tc>
          <w:tcPr>
            <w:tcW w:w="1294"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lang w:val="fr-CA"/>
              </w:rPr>
            </w:pPr>
          </w:p>
        </w:tc>
        <w:tc>
          <w:tcPr>
            <w:tcW w:w="1276" w:type="dxa"/>
            <w:tcBorders>
              <w:top w:val="single" w:sz="8" w:space="0" w:color="000000"/>
              <w:left w:val="nil"/>
              <w:bottom w:val="single" w:sz="8" w:space="0" w:color="000000"/>
              <w:right w:val="single" w:sz="8" w:space="0" w:color="000000"/>
            </w:tcBorders>
            <w:shd w:val="clear" w:color="auto" w:fill="auto"/>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lang w:val="fr-CA"/>
              </w:rPr>
            </w:pPr>
          </w:p>
        </w:tc>
      </w:tr>
      <w:tr w:rsidR="0091565B" w:rsidRPr="00697229" w:rsidTr="0091565B">
        <w:trPr>
          <w:trHeight w:val="624"/>
        </w:trPr>
        <w:tc>
          <w:tcPr>
            <w:tcW w:w="1777" w:type="dxa"/>
            <w:vMerge w:val="restart"/>
            <w:tcBorders>
              <w:top w:val="single" w:sz="8" w:space="0" w:color="000000"/>
              <w:left w:val="single" w:sz="8" w:space="0" w:color="000000"/>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lang w:val="fr-CA"/>
              </w:rPr>
            </w:pPr>
            <w:proofErr w:type="spellStart"/>
            <w:r w:rsidRPr="00697229">
              <w:rPr>
                <w:rFonts w:ascii="Times New Roman" w:hAnsi="Times New Roman" w:cs="Times New Roman"/>
                <w:sz w:val="24"/>
                <w:szCs w:val="24"/>
                <w:lang w:val="fr-CA"/>
              </w:rPr>
              <w:t>Au:Pd</w:t>
            </w:r>
            <w:proofErr w:type="spellEnd"/>
            <w:r w:rsidRPr="00697229">
              <w:rPr>
                <w:rFonts w:ascii="Times New Roman" w:hAnsi="Times New Roman" w:cs="Times New Roman"/>
                <w:sz w:val="24"/>
                <w:szCs w:val="24"/>
                <w:lang w:val="fr-CA"/>
              </w:rPr>
              <w:t xml:space="preserve"> = 1:3</w:t>
            </w:r>
          </w:p>
          <w:p w:rsidR="0091565B" w:rsidRPr="00697229" w:rsidRDefault="0091565B" w:rsidP="00384FAF">
            <w:pPr>
              <w:rPr>
                <w:rFonts w:ascii="Times New Roman" w:hAnsi="Times New Roman" w:cs="Times New Roman"/>
                <w:sz w:val="24"/>
                <w:szCs w:val="24"/>
                <w:lang w:val="fr-CA"/>
              </w:rPr>
            </w:pPr>
            <w:r w:rsidRPr="00697229">
              <w:rPr>
                <w:rFonts w:ascii="Times New Roman" w:hAnsi="Times New Roman" w:cs="Times New Roman"/>
                <w:sz w:val="24"/>
                <w:szCs w:val="24"/>
                <w:lang w:val="fr-CA"/>
              </w:rPr>
              <w:t xml:space="preserve">Pd : </w:t>
            </w:r>
            <w:proofErr w:type="spellStart"/>
            <w:r w:rsidRPr="00697229">
              <w:rPr>
                <w:rFonts w:ascii="Times New Roman" w:hAnsi="Times New Roman" w:cs="Times New Roman"/>
                <w:sz w:val="24"/>
                <w:szCs w:val="24"/>
                <w:lang w:val="fr-CA"/>
              </w:rPr>
              <w:t>Sub</w:t>
            </w:r>
            <w:proofErr w:type="spellEnd"/>
            <w:r w:rsidRPr="00697229">
              <w:rPr>
                <w:rFonts w:ascii="Times New Roman" w:hAnsi="Times New Roman" w:cs="Times New Roman"/>
                <w:sz w:val="24"/>
                <w:szCs w:val="24"/>
                <w:lang w:val="fr-CA"/>
              </w:rPr>
              <w:t xml:space="preserve"> = 1:1 </w:t>
            </w:r>
          </w:p>
        </w:tc>
        <w:tc>
          <w:tcPr>
            <w:tcW w:w="868"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lang w:val="fr-CA"/>
              </w:rPr>
            </w:pPr>
            <w:r w:rsidRPr="00697229">
              <w:rPr>
                <w:rFonts w:ascii="Times New Roman" w:hAnsi="Times New Roman" w:cs="Times New Roman"/>
                <w:sz w:val="24"/>
                <w:szCs w:val="24"/>
                <w:lang w:val="fr-CA"/>
              </w:rPr>
              <w:t xml:space="preserve">Pd-Pd </w:t>
            </w:r>
          </w:p>
        </w:tc>
        <w:tc>
          <w:tcPr>
            <w:tcW w:w="1115"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lang w:val="fr-CA"/>
              </w:rPr>
            </w:pPr>
            <w:proofErr w:type="gramStart"/>
            <w:r w:rsidRPr="00697229">
              <w:rPr>
                <w:rFonts w:ascii="Times New Roman" w:hAnsi="Times New Roman" w:cs="Times New Roman"/>
                <w:sz w:val="24"/>
                <w:szCs w:val="24"/>
                <w:lang w:val="fr-CA"/>
              </w:rPr>
              <w:t>6.8(</w:t>
            </w:r>
            <w:proofErr w:type="gramEnd"/>
            <w:r w:rsidRPr="00697229">
              <w:rPr>
                <w:rFonts w:ascii="Times New Roman" w:hAnsi="Times New Roman" w:cs="Times New Roman"/>
                <w:sz w:val="24"/>
                <w:szCs w:val="24"/>
                <w:lang w:val="fr-CA"/>
              </w:rPr>
              <w:t xml:space="preserve">0.2) </w:t>
            </w:r>
          </w:p>
        </w:tc>
        <w:tc>
          <w:tcPr>
            <w:tcW w:w="1543"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lang w:val="fr-CA"/>
              </w:rPr>
            </w:pPr>
            <w:r w:rsidRPr="00697229">
              <w:rPr>
                <w:rFonts w:ascii="Times New Roman" w:hAnsi="Times New Roman" w:cs="Times New Roman"/>
                <w:sz w:val="24"/>
                <w:szCs w:val="24"/>
                <w:lang w:val="fr-CA"/>
              </w:rPr>
              <w:t xml:space="preserve">2.748(0.003) </w:t>
            </w:r>
          </w:p>
        </w:tc>
        <w:tc>
          <w:tcPr>
            <w:tcW w:w="1294"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lang w:val="fr-CA"/>
              </w:rPr>
            </w:pPr>
            <w:r w:rsidRPr="00697229">
              <w:rPr>
                <w:rFonts w:ascii="Times New Roman" w:hAnsi="Times New Roman" w:cs="Times New Roman"/>
                <w:sz w:val="24"/>
                <w:szCs w:val="24"/>
                <w:lang w:val="fr-CA"/>
              </w:rPr>
              <w:t>-</w:t>
            </w:r>
            <w:proofErr w:type="gramStart"/>
            <w:r w:rsidRPr="00697229">
              <w:rPr>
                <w:rFonts w:ascii="Times New Roman" w:hAnsi="Times New Roman" w:cs="Times New Roman"/>
                <w:sz w:val="24"/>
                <w:szCs w:val="24"/>
                <w:lang w:val="fr-CA"/>
              </w:rPr>
              <w:t>3.9(</w:t>
            </w:r>
            <w:proofErr w:type="gramEnd"/>
            <w:r w:rsidRPr="00697229">
              <w:rPr>
                <w:rFonts w:ascii="Times New Roman" w:hAnsi="Times New Roman" w:cs="Times New Roman"/>
                <w:sz w:val="24"/>
                <w:szCs w:val="24"/>
                <w:lang w:val="fr-CA"/>
              </w:rPr>
              <w:t xml:space="preserve">0.3) </w:t>
            </w:r>
          </w:p>
        </w:tc>
        <w:tc>
          <w:tcPr>
            <w:tcW w:w="1276" w:type="dxa"/>
            <w:tcBorders>
              <w:top w:val="single" w:sz="8" w:space="0" w:color="000000"/>
              <w:left w:val="nil"/>
              <w:bottom w:val="single" w:sz="8" w:space="0" w:color="000000"/>
              <w:right w:val="single" w:sz="8" w:space="0" w:color="000000"/>
            </w:tcBorders>
            <w:shd w:val="clear" w:color="auto" w:fill="auto"/>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lang w:val="fr-CA"/>
              </w:rPr>
            </w:pPr>
            <w:r w:rsidRPr="00697229">
              <w:rPr>
                <w:rFonts w:ascii="Times New Roman" w:hAnsi="Times New Roman" w:cs="Times New Roman"/>
                <w:sz w:val="24"/>
                <w:szCs w:val="24"/>
                <w:lang w:val="fr-CA"/>
              </w:rPr>
              <w:t xml:space="preserve">0.003 </w:t>
            </w:r>
          </w:p>
        </w:tc>
      </w:tr>
      <w:tr w:rsidR="0091565B" w:rsidRPr="00697229" w:rsidTr="0091565B">
        <w:trPr>
          <w:trHeight w:val="624"/>
        </w:trPr>
        <w:tc>
          <w:tcPr>
            <w:tcW w:w="1777" w:type="dxa"/>
            <w:vMerge/>
            <w:tcBorders>
              <w:top w:val="single" w:sz="8" w:space="0" w:color="000000"/>
              <w:left w:val="single" w:sz="8" w:space="0" w:color="000000"/>
              <w:bottom w:val="single" w:sz="8" w:space="0" w:color="000000"/>
              <w:right w:val="nil"/>
            </w:tcBorders>
            <w:vAlign w:val="center"/>
            <w:hideMark/>
          </w:tcPr>
          <w:p w:rsidR="0091565B" w:rsidRPr="00697229" w:rsidRDefault="0091565B" w:rsidP="00384FAF">
            <w:pPr>
              <w:rPr>
                <w:rFonts w:ascii="Times New Roman" w:hAnsi="Times New Roman" w:cs="Times New Roman"/>
                <w:sz w:val="24"/>
                <w:szCs w:val="24"/>
                <w:lang w:val="fr-CA"/>
              </w:rPr>
            </w:pPr>
          </w:p>
        </w:tc>
        <w:tc>
          <w:tcPr>
            <w:tcW w:w="868"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lang w:val="fr-CA"/>
              </w:rPr>
            </w:pPr>
            <w:proofErr w:type="spellStart"/>
            <w:r w:rsidRPr="00697229">
              <w:rPr>
                <w:rFonts w:ascii="Times New Roman" w:hAnsi="Times New Roman" w:cs="Times New Roman"/>
                <w:sz w:val="24"/>
                <w:szCs w:val="24"/>
                <w:lang w:val="fr-CA"/>
              </w:rPr>
              <w:t>Pd-Au</w:t>
            </w:r>
            <w:proofErr w:type="spellEnd"/>
            <w:r w:rsidRPr="00697229">
              <w:rPr>
                <w:rFonts w:ascii="Times New Roman" w:hAnsi="Times New Roman" w:cs="Times New Roman"/>
                <w:sz w:val="24"/>
                <w:szCs w:val="24"/>
                <w:lang w:val="fr-CA"/>
              </w:rPr>
              <w:t xml:space="preserve"> </w:t>
            </w:r>
          </w:p>
        </w:tc>
        <w:tc>
          <w:tcPr>
            <w:tcW w:w="1115"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lang w:val="fr-CA"/>
              </w:rPr>
            </w:pPr>
            <w:proofErr w:type="gramStart"/>
            <w:r w:rsidRPr="00697229">
              <w:rPr>
                <w:rFonts w:ascii="Times New Roman" w:hAnsi="Times New Roman" w:cs="Times New Roman"/>
                <w:sz w:val="24"/>
                <w:szCs w:val="24"/>
                <w:lang w:val="fr-CA"/>
              </w:rPr>
              <w:t>2.8(</w:t>
            </w:r>
            <w:proofErr w:type="gramEnd"/>
            <w:r w:rsidRPr="00697229">
              <w:rPr>
                <w:rFonts w:ascii="Times New Roman" w:hAnsi="Times New Roman" w:cs="Times New Roman"/>
                <w:sz w:val="24"/>
                <w:szCs w:val="24"/>
                <w:lang w:val="fr-CA"/>
              </w:rPr>
              <w:t xml:space="preserve">0.3) </w:t>
            </w:r>
          </w:p>
        </w:tc>
        <w:tc>
          <w:tcPr>
            <w:tcW w:w="1543"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lang w:val="fr-CA"/>
              </w:rPr>
            </w:pPr>
            <w:proofErr w:type="gramStart"/>
            <w:r w:rsidRPr="00697229">
              <w:rPr>
                <w:rFonts w:ascii="Times New Roman" w:hAnsi="Times New Roman" w:cs="Times New Roman"/>
                <w:sz w:val="24"/>
                <w:szCs w:val="24"/>
                <w:lang w:val="fr-CA"/>
              </w:rPr>
              <w:t>2.77(</w:t>
            </w:r>
            <w:proofErr w:type="gramEnd"/>
            <w:r w:rsidRPr="00697229">
              <w:rPr>
                <w:rFonts w:ascii="Times New Roman" w:hAnsi="Times New Roman" w:cs="Times New Roman"/>
                <w:sz w:val="24"/>
                <w:szCs w:val="24"/>
                <w:lang w:val="fr-CA"/>
              </w:rPr>
              <w:t xml:space="preserve">0.02) </w:t>
            </w:r>
          </w:p>
        </w:tc>
        <w:tc>
          <w:tcPr>
            <w:tcW w:w="1294"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lang w:val="fr-CA"/>
              </w:rPr>
            </w:pPr>
          </w:p>
        </w:tc>
        <w:tc>
          <w:tcPr>
            <w:tcW w:w="1276" w:type="dxa"/>
            <w:tcBorders>
              <w:top w:val="single" w:sz="8" w:space="0" w:color="000000"/>
              <w:left w:val="nil"/>
              <w:bottom w:val="single" w:sz="8" w:space="0" w:color="000000"/>
              <w:right w:val="single" w:sz="8" w:space="0" w:color="000000"/>
            </w:tcBorders>
            <w:shd w:val="clear" w:color="auto" w:fill="auto"/>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lang w:val="fr-CA"/>
              </w:rPr>
            </w:pPr>
          </w:p>
        </w:tc>
      </w:tr>
      <w:tr w:rsidR="0091565B" w:rsidRPr="00697229" w:rsidTr="0091565B">
        <w:trPr>
          <w:trHeight w:val="624"/>
        </w:trPr>
        <w:tc>
          <w:tcPr>
            <w:tcW w:w="1777" w:type="dxa"/>
            <w:vMerge w:val="restart"/>
            <w:tcBorders>
              <w:top w:val="single" w:sz="8" w:space="0" w:color="000000"/>
              <w:left w:val="single" w:sz="8" w:space="0" w:color="000000"/>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lang w:val="fr-CA"/>
              </w:rPr>
            </w:pPr>
            <w:proofErr w:type="spellStart"/>
            <w:r w:rsidRPr="00697229">
              <w:rPr>
                <w:rFonts w:ascii="Times New Roman" w:hAnsi="Times New Roman" w:cs="Times New Roman"/>
                <w:sz w:val="24"/>
                <w:szCs w:val="24"/>
                <w:lang w:val="fr-CA"/>
              </w:rPr>
              <w:t>Au:Pd</w:t>
            </w:r>
            <w:proofErr w:type="spellEnd"/>
            <w:r w:rsidRPr="00697229">
              <w:rPr>
                <w:rFonts w:ascii="Times New Roman" w:hAnsi="Times New Roman" w:cs="Times New Roman"/>
                <w:sz w:val="24"/>
                <w:szCs w:val="24"/>
                <w:lang w:val="fr-CA"/>
              </w:rPr>
              <w:t xml:space="preserve"> = 1:1</w:t>
            </w:r>
          </w:p>
          <w:p w:rsidR="0091565B" w:rsidRPr="00697229" w:rsidRDefault="0091565B" w:rsidP="00384FAF">
            <w:pPr>
              <w:rPr>
                <w:rFonts w:ascii="Times New Roman" w:hAnsi="Times New Roman" w:cs="Times New Roman"/>
                <w:sz w:val="24"/>
                <w:szCs w:val="24"/>
                <w:lang w:val="fr-CA"/>
              </w:rPr>
            </w:pPr>
            <w:r w:rsidRPr="00697229">
              <w:rPr>
                <w:rFonts w:ascii="Times New Roman" w:hAnsi="Times New Roman" w:cs="Times New Roman"/>
                <w:sz w:val="24"/>
                <w:szCs w:val="24"/>
                <w:lang w:val="fr-CA"/>
              </w:rPr>
              <w:t xml:space="preserve">Pd : </w:t>
            </w:r>
            <w:proofErr w:type="spellStart"/>
            <w:r w:rsidRPr="00697229">
              <w:rPr>
                <w:rFonts w:ascii="Times New Roman" w:hAnsi="Times New Roman" w:cs="Times New Roman"/>
                <w:sz w:val="24"/>
                <w:szCs w:val="24"/>
                <w:lang w:val="fr-CA"/>
              </w:rPr>
              <w:t>Sub</w:t>
            </w:r>
            <w:proofErr w:type="spellEnd"/>
            <w:r w:rsidRPr="00697229">
              <w:rPr>
                <w:rFonts w:ascii="Times New Roman" w:hAnsi="Times New Roman" w:cs="Times New Roman"/>
                <w:sz w:val="24"/>
                <w:szCs w:val="24"/>
                <w:lang w:val="fr-CA"/>
              </w:rPr>
              <w:t xml:space="preserve"> = 1 :1/2 </w:t>
            </w:r>
          </w:p>
        </w:tc>
        <w:tc>
          <w:tcPr>
            <w:tcW w:w="868"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lang w:val="fr-CA"/>
              </w:rPr>
            </w:pPr>
            <w:r w:rsidRPr="00697229">
              <w:rPr>
                <w:rFonts w:ascii="Times New Roman" w:hAnsi="Times New Roman" w:cs="Times New Roman"/>
                <w:sz w:val="24"/>
                <w:szCs w:val="24"/>
                <w:lang w:val="fr-CA"/>
              </w:rPr>
              <w:t xml:space="preserve">Pd-Pd </w:t>
            </w:r>
          </w:p>
        </w:tc>
        <w:tc>
          <w:tcPr>
            <w:tcW w:w="1115"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lang w:val="fr-CA"/>
              </w:rPr>
            </w:pPr>
            <w:proofErr w:type="gramStart"/>
            <w:r w:rsidRPr="00697229">
              <w:rPr>
                <w:rFonts w:ascii="Times New Roman" w:hAnsi="Times New Roman" w:cs="Times New Roman"/>
                <w:sz w:val="24"/>
                <w:szCs w:val="24"/>
                <w:lang w:val="fr-CA"/>
              </w:rPr>
              <w:t>4.9(</w:t>
            </w:r>
            <w:proofErr w:type="gramEnd"/>
            <w:r w:rsidRPr="00697229">
              <w:rPr>
                <w:rFonts w:ascii="Times New Roman" w:hAnsi="Times New Roman" w:cs="Times New Roman"/>
                <w:sz w:val="24"/>
                <w:szCs w:val="24"/>
                <w:lang w:val="fr-CA"/>
              </w:rPr>
              <w:t xml:space="preserve">0.2) </w:t>
            </w:r>
          </w:p>
        </w:tc>
        <w:tc>
          <w:tcPr>
            <w:tcW w:w="1543"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91565B" w:rsidP="00653FC8">
            <w:pPr>
              <w:rPr>
                <w:rFonts w:ascii="Times New Roman" w:hAnsi="Times New Roman" w:cs="Times New Roman"/>
                <w:sz w:val="24"/>
                <w:szCs w:val="24"/>
                <w:lang w:val="fr-CA"/>
              </w:rPr>
            </w:pPr>
            <w:r w:rsidRPr="00697229">
              <w:rPr>
                <w:rFonts w:ascii="Times New Roman" w:hAnsi="Times New Roman" w:cs="Times New Roman"/>
                <w:sz w:val="24"/>
                <w:szCs w:val="24"/>
                <w:lang w:val="fr-CA"/>
              </w:rPr>
              <w:t>2.7</w:t>
            </w:r>
            <w:r w:rsidR="00653FC8" w:rsidRPr="00697229">
              <w:rPr>
                <w:rFonts w:ascii="Times New Roman" w:hAnsi="Times New Roman" w:cs="Times New Roman"/>
                <w:sz w:val="24"/>
                <w:szCs w:val="24"/>
                <w:lang w:val="fr-CA"/>
              </w:rPr>
              <w:t>55</w:t>
            </w:r>
            <w:r w:rsidRPr="00697229">
              <w:rPr>
                <w:rFonts w:ascii="Times New Roman" w:hAnsi="Times New Roman" w:cs="Times New Roman"/>
                <w:sz w:val="24"/>
                <w:szCs w:val="24"/>
                <w:lang w:val="fr-CA"/>
              </w:rPr>
              <w:t xml:space="preserve">(0.004) </w:t>
            </w:r>
          </w:p>
        </w:tc>
        <w:tc>
          <w:tcPr>
            <w:tcW w:w="1294"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91565B" w:rsidP="00C60129">
            <w:pPr>
              <w:rPr>
                <w:rFonts w:ascii="Times New Roman" w:hAnsi="Times New Roman" w:cs="Times New Roman"/>
                <w:sz w:val="24"/>
                <w:szCs w:val="24"/>
                <w:lang w:val="fr-CA"/>
              </w:rPr>
            </w:pPr>
            <w:r w:rsidRPr="00697229">
              <w:rPr>
                <w:rFonts w:ascii="Times New Roman" w:hAnsi="Times New Roman" w:cs="Times New Roman"/>
                <w:sz w:val="24"/>
                <w:szCs w:val="24"/>
                <w:lang w:val="fr-CA"/>
              </w:rPr>
              <w:t>-</w:t>
            </w:r>
            <w:proofErr w:type="gramStart"/>
            <w:r w:rsidR="00C60129" w:rsidRPr="00697229">
              <w:rPr>
                <w:rFonts w:ascii="Times New Roman" w:hAnsi="Times New Roman" w:cs="Times New Roman"/>
                <w:sz w:val="24"/>
                <w:szCs w:val="24"/>
                <w:lang w:val="fr-CA"/>
              </w:rPr>
              <w:t>3</w:t>
            </w:r>
            <w:r w:rsidR="00653FC8" w:rsidRPr="00697229">
              <w:rPr>
                <w:rFonts w:ascii="Times New Roman" w:hAnsi="Times New Roman" w:cs="Times New Roman"/>
                <w:sz w:val="24"/>
                <w:szCs w:val="24"/>
                <w:lang w:val="fr-CA"/>
              </w:rPr>
              <w:t>.</w:t>
            </w:r>
            <w:r w:rsidR="00C60129" w:rsidRPr="00697229">
              <w:rPr>
                <w:rFonts w:ascii="Times New Roman" w:hAnsi="Times New Roman" w:cs="Times New Roman"/>
                <w:sz w:val="24"/>
                <w:szCs w:val="24"/>
                <w:lang w:val="fr-CA"/>
              </w:rPr>
              <w:t>1</w:t>
            </w:r>
            <w:r w:rsidRPr="00697229">
              <w:rPr>
                <w:rFonts w:ascii="Times New Roman" w:hAnsi="Times New Roman" w:cs="Times New Roman"/>
                <w:sz w:val="24"/>
                <w:szCs w:val="24"/>
                <w:lang w:val="fr-CA"/>
              </w:rPr>
              <w:t>(</w:t>
            </w:r>
            <w:proofErr w:type="gramEnd"/>
            <w:r w:rsidRPr="00697229">
              <w:rPr>
                <w:rFonts w:ascii="Times New Roman" w:hAnsi="Times New Roman" w:cs="Times New Roman"/>
                <w:sz w:val="24"/>
                <w:szCs w:val="24"/>
                <w:lang w:val="fr-CA"/>
              </w:rPr>
              <w:t xml:space="preserve">0.3) </w:t>
            </w:r>
          </w:p>
        </w:tc>
        <w:tc>
          <w:tcPr>
            <w:tcW w:w="1276" w:type="dxa"/>
            <w:tcBorders>
              <w:top w:val="single" w:sz="8" w:space="0" w:color="000000"/>
              <w:left w:val="nil"/>
              <w:bottom w:val="single" w:sz="8" w:space="0" w:color="000000"/>
              <w:right w:val="single" w:sz="8" w:space="0" w:color="000000"/>
            </w:tcBorders>
            <w:shd w:val="clear" w:color="auto" w:fill="auto"/>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lang w:val="fr-CA"/>
              </w:rPr>
            </w:pPr>
            <w:r w:rsidRPr="00697229">
              <w:rPr>
                <w:rFonts w:ascii="Times New Roman" w:hAnsi="Times New Roman" w:cs="Times New Roman"/>
                <w:sz w:val="24"/>
                <w:szCs w:val="24"/>
                <w:lang w:val="fr-CA"/>
              </w:rPr>
              <w:t xml:space="preserve">0.006 </w:t>
            </w:r>
          </w:p>
        </w:tc>
      </w:tr>
      <w:tr w:rsidR="0091565B" w:rsidRPr="00697229" w:rsidTr="0091565B">
        <w:trPr>
          <w:trHeight w:val="624"/>
        </w:trPr>
        <w:tc>
          <w:tcPr>
            <w:tcW w:w="1777" w:type="dxa"/>
            <w:vMerge/>
            <w:tcBorders>
              <w:top w:val="single" w:sz="8" w:space="0" w:color="000000"/>
              <w:left w:val="single" w:sz="8" w:space="0" w:color="000000"/>
              <w:bottom w:val="single" w:sz="8" w:space="0" w:color="000000"/>
              <w:right w:val="nil"/>
            </w:tcBorders>
            <w:vAlign w:val="center"/>
            <w:hideMark/>
          </w:tcPr>
          <w:p w:rsidR="0091565B" w:rsidRPr="00697229" w:rsidRDefault="0091565B" w:rsidP="00384FAF">
            <w:pPr>
              <w:rPr>
                <w:rFonts w:ascii="Times New Roman" w:hAnsi="Times New Roman" w:cs="Times New Roman"/>
                <w:sz w:val="24"/>
                <w:szCs w:val="24"/>
                <w:lang w:val="fr-CA"/>
              </w:rPr>
            </w:pPr>
          </w:p>
        </w:tc>
        <w:tc>
          <w:tcPr>
            <w:tcW w:w="868"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lang w:val="fr-CA"/>
              </w:rPr>
            </w:pPr>
            <w:proofErr w:type="spellStart"/>
            <w:r w:rsidRPr="00697229">
              <w:rPr>
                <w:rFonts w:ascii="Times New Roman" w:hAnsi="Times New Roman" w:cs="Times New Roman"/>
                <w:sz w:val="24"/>
                <w:szCs w:val="24"/>
                <w:lang w:val="fr-CA"/>
              </w:rPr>
              <w:t>Pd-Au</w:t>
            </w:r>
            <w:proofErr w:type="spellEnd"/>
            <w:r w:rsidRPr="00697229">
              <w:rPr>
                <w:rFonts w:ascii="Times New Roman" w:hAnsi="Times New Roman" w:cs="Times New Roman"/>
                <w:sz w:val="24"/>
                <w:szCs w:val="24"/>
                <w:lang w:val="fr-CA"/>
              </w:rPr>
              <w:t xml:space="preserve"> </w:t>
            </w:r>
          </w:p>
        </w:tc>
        <w:tc>
          <w:tcPr>
            <w:tcW w:w="1115"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lang w:val="fr-CA"/>
              </w:rPr>
            </w:pPr>
            <w:proofErr w:type="gramStart"/>
            <w:r w:rsidRPr="00697229">
              <w:rPr>
                <w:rFonts w:ascii="Times New Roman" w:hAnsi="Times New Roman" w:cs="Times New Roman"/>
                <w:sz w:val="24"/>
                <w:szCs w:val="24"/>
                <w:lang w:val="fr-CA"/>
              </w:rPr>
              <w:t>4.8(</w:t>
            </w:r>
            <w:proofErr w:type="gramEnd"/>
            <w:r w:rsidRPr="00697229">
              <w:rPr>
                <w:rFonts w:ascii="Times New Roman" w:hAnsi="Times New Roman" w:cs="Times New Roman"/>
                <w:sz w:val="24"/>
                <w:szCs w:val="24"/>
                <w:lang w:val="fr-CA"/>
              </w:rPr>
              <w:t xml:space="preserve">0.4) </w:t>
            </w:r>
          </w:p>
        </w:tc>
        <w:tc>
          <w:tcPr>
            <w:tcW w:w="1543"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91565B" w:rsidP="00653FC8">
            <w:pPr>
              <w:rPr>
                <w:rFonts w:ascii="Times New Roman" w:hAnsi="Times New Roman" w:cs="Times New Roman"/>
                <w:sz w:val="24"/>
                <w:szCs w:val="24"/>
                <w:lang w:val="fr-CA"/>
              </w:rPr>
            </w:pPr>
            <w:proofErr w:type="gramStart"/>
            <w:r w:rsidRPr="00697229">
              <w:rPr>
                <w:rFonts w:ascii="Times New Roman" w:hAnsi="Times New Roman" w:cs="Times New Roman"/>
                <w:sz w:val="24"/>
                <w:szCs w:val="24"/>
                <w:lang w:val="fr-CA"/>
              </w:rPr>
              <w:t>2.7</w:t>
            </w:r>
            <w:r w:rsidR="00653FC8" w:rsidRPr="00697229">
              <w:rPr>
                <w:rFonts w:ascii="Times New Roman" w:hAnsi="Times New Roman" w:cs="Times New Roman"/>
                <w:sz w:val="24"/>
                <w:szCs w:val="24"/>
                <w:lang w:val="fr-CA"/>
              </w:rPr>
              <w:t>6</w:t>
            </w:r>
            <w:r w:rsidRPr="00697229">
              <w:rPr>
                <w:rFonts w:ascii="Times New Roman" w:hAnsi="Times New Roman" w:cs="Times New Roman"/>
                <w:sz w:val="24"/>
                <w:szCs w:val="24"/>
                <w:lang w:val="fr-CA"/>
              </w:rPr>
              <w:t>(</w:t>
            </w:r>
            <w:proofErr w:type="gramEnd"/>
            <w:r w:rsidRPr="00697229">
              <w:rPr>
                <w:rFonts w:ascii="Times New Roman" w:hAnsi="Times New Roman" w:cs="Times New Roman"/>
                <w:sz w:val="24"/>
                <w:szCs w:val="24"/>
                <w:lang w:val="fr-CA"/>
              </w:rPr>
              <w:t xml:space="preserve">0.01) </w:t>
            </w:r>
          </w:p>
        </w:tc>
        <w:tc>
          <w:tcPr>
            <w:tcW w:w="1294"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lang w:val="fr-CA"/>
              </w:rPr>
            </w:pPr>
          </w:p>
        </w:tc>
        <w:tc>
          <w:tcPr>
            <w:tcW w:w="1276" w:type="dxa"/>
            <w:tcBorders>
              <w:top w:val="single" w:sz="8" w:space="0" w:color="000000"/>
              <w:left w:val="nil"/>
              <w:bottom w:val="single" w:sz="8" w:space="0" w:color="000000"/>
              <w:right w:val="single" w:sz="8" w:space="0" w:color="000000"/>
            </w:tcBorders>
            <w:shd w:val="clear" w:color="auto" w:fill="auto"/>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lang w:val="fr-CA"/>
              </w:rPr>
            </w:pPr>
          </w:p>
        </w:tc>
      </w:tr>
      <w:tr w:rsidR="0091565B" w:rsidRPr="00697229" w:rsidTr="0091565B">
        <w:trPr>
          <w:trHeight w:val="624"/>
        </w:trPr>
        <w:tc>
          <w:tcPr>
            <w:tcW w:w="1777" w:type="dxa"/>
            <w:vMerge w:val="restart"/>
            <w:tcBorders>
              <w:top w:val="single" w:sz="8" w:space="0" w:color="000000"/>
              <w:left w:val="single" w:sz="8" w:space="0" w:color="000000"/>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lang w:val="fr-CA"/>
              </w:rPr>
            </w:pPr>
            <w:r w:rsidRPr="00697229">
              <w:rPr>
                <w:rFonts w:ascii="Times New Roman" w:hAnsi="Times New Roman" w:cs="Times New Roman"/>
                <w:sz w:val="24"/>
                <w:szCs w:val="24"/>
                <w:lang w:val="fr-CA"/>
              </w:rPr>
              <w:t xml:space="preserve">1:3 AuPd </w:t>
            </w:r>
            <w:proofErr w:type="spellStart"/>
            <w:r w:rsidRPr="00697229">
              <w:rPr>
                <w:rFonts w:ascii="Times New Roman" w:hAnsi="Times New Roman" w:cs="Times New Roman"/>
                <w:sz w:val="24"/>
                <w:szCs w:val="24"/>
                <w:lang w:val="fr-CA"/>
              </w:rPr>
              <w:t>Coreshell</w:t>
            </w:r>
            <w:proofErr w:type="spellEnd"/>
            <w:r w:rsidRPr="00697229">
              <w:rPr>
                <w:rFonts w:ascii="Times New Roman" w:hAnsi="Times New Roman" w:cs="Times New Roman"/>
                <w:sz w:val="24"/>
                <w:szCs w:val="24"/>
                <w:lang w:val="fr-CA"/>
              </w:rPr>
              <w:t xml:space="preserve"> </w:t>
            </w:r>
          </w:p>
        </w:tc>
        <w:tc>
          <w:tcPr>
            <w:tcW w:w="868"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lang w:val="fr-CA"/>
              </w:rPr>
            </w:pPr>
            <w:r w:rsidRPr="00697229">
              <w:rPr>
                <w:rFonts w:ascii="Times New Roman" w:hAnsi="Times New Roman" w:cs="Times New Roman"/>
                <w:sz w:val="24"/>
                <w:szCs w:val="24"/>
                <w:lang w:val="fr-CA"/>
              </w:rPr>
              <w:t xml:space="preserve">Pd-Pd </w:t>
            </w:r>
          </w:p>
        </w:tc>
        <w:tc>
          <w:tcPr>
            <w:tcW w:w="1115"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4263D5" w:rsidP="003A75A5">
            <w:pPr>
              <w:rPr>
                <w:rFonts w:ascii="Times New Roman" w:hAnsi="Times New Roman" w:cs="Times New Roman"/>
                <w:sz w:val="24"/>
                <w:szCs w:val="24"/>
                <w:lang w:val="fr-CA"/>
              </w:rPr>
            </w:pPr>
            <w:proofErr w:type="gramStart"/>
            <w:r w:rsidRPr="00697229">
              <w:rPr>
                <w:rFonts w:ascii="Times New Roman" w:hAnsi="Times New Roman" w:cs="Times New Roman"/>
                <w:sz w:val="24"/>
                <w:szCs w:val="24"/>
                <w:lang w:val="fr-CA"/>
              </w:rPr>
              <w:t>4</w:t>
            </w:r>
            <w:r w:rsidR="0091565B" w:rsidRPr="00697229">
              <w:rPr>
                <w:rFonts w:ascii="Times New Roman" w:hAnsi="Times New Roman" w:cs="Times New Roman"/>
                <w:sz w:val="24"/>
                <w:szCs w:val="24"/>
                <w:lang w:val="fr-CA"/>
              </w:rPr>
              <w:t>.</w:t>
            </w:r>
            <w:r w:rsidR="003A75A5" w:rsidRPr="00697229">
              <w:rPr>
                <w:rFonts w:ascii="Times New Roman" w:hAnsi="Times New Roman" w:cs="Times New Roman"/>
                <w:sz w:val="24"/>
                <w:szCs w:val="24"/>
                <w:lang w:val="fr-CA"/>
              </w:rPr>
              <w:t>3</w:t>
            </w:r>
            <w:r w:rsidR="0091565B" w:rsidRPr="00697229">
              <w:rPr>
                <w:rFonts w:ascii="Times New Roman" w:hAnsi="Times New Roman" w:cs="Times New Roman"/>
                <w:sz w:val="24"/>
                <w:szCs w:val="24"/>
                <w:lang w:val="fr-CA"/>
              </w:rPr>
              <w:t>(</w:t>
            </w:r>
            <w:proofErr w:type="gramEnd"/>
            <w:r w:rsidR="0091565B" w:rsidRPr="00697229">
              <w:rPr>
                <w:rFonts w:ascii="Times New Roman" w:hAnsi="Times New Roman" w:cs="Times New Roman"/>
                <w:sz w:val="24"/>
                <w:szCs w:val="24"/>
                <w:lang w:val="fr-CA"/>
              </w:rPr>
              <w:t xml:space="preserve">0.3) </w:t>
            </w:r>
          </w:p>
        </w:tc>
        <w:tc>
          <w:tcPr>
            <w:tcW w:w="1543"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91565B" w:rsidP="00A310E6">
            <w:pPr>
              <w:rPr>
                <w:rFonts w:ascii="Times New Roman" w:hAnsi="Times New Roman" w:cs="Times New Roman"/>
                <w:sz w:val="24"/>
                <w:szCs w:val="24"/>
                <w:lang w:val="fr-CA"/>
              </w:rPr>
            </w:pPr>
            <w:proofErr w:type="gramStart"/>
            <w:r w:rsidRPr="00697229">
              <w:rPr>
                <w:rFonts w:ascii="Times New Roman" w:hAnsi="Times New Roman" w:cs="Times New Roman"/>
                <w:sz w:val="24"/>
                <w:szCs w:val="24"/>
                <w:lang w:val="fr-CA"/>
              </w:rPr>
              <w:t>2.7</w:t>
            </w:r>
            <w:r w:rsidR="00A310E6" w:rsidRPr="00697229">
              <w:rPr>
                <w:rFonts w:ascii="Times New Roman" w:hAnsi="Times New Roman" w:cs="Times New Roman"/>
                <w:sz w:val="24"/>
                <w:szCs w:val="24"/>
                <w:lang w:val="fr-CA"/>
              </w:rPr>
              <w:t>5</w:t>
            </w:r>
            <w:r w:rsidRPr="00697229">
              <w:rPr>
                <w:rFonts w:ascii="Times New Roman" w:hAnsi="Times New Roman" w:cs="Times New Roman"/>
                <w:sz w:val="24"/>
                <w:szCs w:val="24"/>
                <w:lang w:val="fr-CA"/>
              </w:rPr>
              <w:t>(</w:t>
            </w:r>
            <w:proofErr w:type="gramEnd"/>
            <w:r w:rsidRPr="00697229">
              <w:rPr>
                <w:rFonts w:ascii="Times New Roman" w:hAnsi="Times New Roman" w:cs="Times New Roman"/>
                <w:sz w:val="24"/>
                <w:szCs w:val="24"/>
                <w:lang w:val="fr-CA"/>
              </w:rPr>
              <w:t xml:space="preserve">0.01) </w:t>
            </w:r>
          </w:p>
        </w:tc>
        <w:tc>
          <w:tcPr>
            <w:tcW w:w="1294"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91565B" w:rsidP="00A310E6">
            <w:pPr>
              <w:rPr>
                <w:rFonts w:ascii="Times New Roman" w:hAnsi="Times New Roman" w:cs="Times New Roman"/>
                <w:sz w:val="24"/>
                <w:szCs w:val="24"/>
                <w:lang w:val="fr-CA"/>
              </w:rPr>
            </w:pPr>
            <w:r w:rsidRPr="00697229">
              <w:rPr>
                <w:rFonts w:ascii="Times New Roman" w:hAnsi="Times New Roman" w:cs="Times New Roman"/>
                <w:sz w:val="24"/>
                <w:szCs w:val="24"/>
                <w:lang w:val="fr-CA"/>
              </w:rPr>
              <w:t>-</w:t>
            </w:r>
            <w:proofErr w:type="gramStart"/>
            <w:r w:rsidR="004263D5" w:rsidRPr="00697229">
              <w:rPr>
                <w:rFonts w:ascii="Times New Roman" w:hAnsi="Times New Roman" w:cs="Times New Roman"/>
                <w:sz w:val="24"/>
                <w:szCs w:val="24"/>
                <w:lang w:val="fr-CA"/>
              </w:rPr>
              <w:t>4</w:t>
            </w:r>
            <w:r w:rsidRPr="00697229">
              <w:rPr>
                <w:rFonts w:ascii="Times New Roman" w:hAnsi="Times New Roman" w:cs="Times New Roman"/>
                <w:sz w:val="24"/>
                <w:szCs w:val="24"/>
                <w:lang w:val="fr-CA"/>
              </w:rPr>
              <w:t>.</w:t>
            </w:r>
            <w:r w:rsidR="00A310E6" w:rsidRPr="00697229">
              <w:rPr>
                <w:rFonts w:ascii="Times New Roman" w:hAnsi="Times New Roman" w:cs="Times New Roman"/>
                <w:sz w:val="24"/>
                <w:szCs w:val="24"/>
                <w:lang w:val="fr-CA"/>
              </w:rPr>
              <w:t>5</w:t>
            </w:r>
            <w:r w:rsidRPr="00697229">
              <w:rPr>
                <w:rFonts w:ascii="Times New Roman" w:hAnsi="Times New Roman" w:cs="Times New Roman"/>
                <w:sz w:val="24"/>
                <w:szCs w:val="24"/>
                <w:lang w:val="fr-CA"/>
              </w:rPr>
              <w:t>(</w:t>
            </w:r>
            <w:proofErr w:type="gramEnd"/>
            <w:r w:rsidRPr="00697229">
              <w:rPr>
                <w:rFonts w:ascii="Times New Roman" w:hAnsi="Times New Roman" w:cs="Times New Roman"/>
                <w:sz w:val="24"/>
                <w:szCs w:val="24"/>
                <w:lang w:val="fr-CA"/>
              </w:rPr>
              <w:t>0.</w:t>
            </w:r>
            <w:r w:rsidR="004263D5" w:rsidRPr="00697229">
              <w:rPr>
                <w:rFonts w:ascii="Times New Roman" w:hAnsi="Times New Roman" w:cs="Times New Roman"/>
                <w:sz w:val="24"/>
                <w:szCs w:val="24"/>
                <w:lang w:val="fr-CA"/>
              </w:rPr>
              <w:t>6</w:t>
            </w:r>
            <w:r w:rsidRPr="00697229">
              <w:rPr>
                <w:rFonts w:ascii="Times New Roman" w:hAnsi="Times New Roman" w:cs="Times New Roman"/>
                <w:sz w:val="24"/>
                <w:szCs w:val="24"/>
                <w:lang w:val="fr-CA"/>
              </w:rPr>
              <w:t xml:space="preserve">) </w:t>
            </w:r>
          </w:p>
        </w:tc>
        <w:tc>
          <w:tcPr>
            <w:tcW w:w="1276" w:type="dxa"/>
            <w:tcBorders>
              <w:top w:val="single" w:sz="8" w:space="0" w:color="000000"/>
              <w:left w:val="nil"/>
              <w:bottom w:val="single" w:sz="8" w:space="0" w:color="000000"/>
              <w:right w:val="single" w:sz="8" w:space="0" w:color="000000"/>
            </w:tcBorders>
            <w:shd w:val="clear" w:color="auto" w:fill="auto"/>
            <w:tcMar>
              <w:top w:w="15" w:type="dxa"/>
              <w:left w:w="76" w:type="dxa"/>
              <w:bottom w:w="0" w:type="dxa"/>
              <w:right w:w="76" w:type="dxa"/>
            </w:tcMar>
            <w:vAlign w:val="center"/>
            <w:hideMark/>
          </w:tcPr>
          <w:p w:rsidR="0091565B" w:rsidRPr="00697229" w:rsidRDefault="0091565B" w:rsidP="00A310E6">
            <w:pPr>
              <w:rPr>
                <w:rFonts w:ascii="Times New Roman" w:hAnsi="Times New Roman" w:cs="Times New Roman"/>
                <w:sz w:val="24"/>
                <w:szCs w:val="24"/>
                <w:lang w:val="fr-CA"/>
              </w:rPr>
            </w:pPr>
            <w:r w:rsidRPr="00697229">
              <w:rPr>
                <w:rFonts w:ascii="Times New Roman" w:hAnsi="Times New Roman" w:cs="Times New Roman"/>
                <w:sz w:val="24"/>
                <w:szCs w:val="24"/>
                <w:lang w:val="fr-CA"/>
              </w:rPr>
              <w:t>0.02</w:t>
            </w:r>
            <w:r w:rsidR="00A310E6" w:rsidRPr="00697229">
              <w:rPr>
                <w:rFonts w:ascii="Times New Roman" w:hAnsi="Times New Roman" w:cs="Times New Roman"/>
                <w:sz w:val="24"/>
                <w:szCs w:val="24"/>
                <w:lang w:val="fr-CA"/>
              </w:rPr>
              <w:t>5</w:t>
            </w:r>
          </w:p>
        </w:tc>
      </w:tr>
      <w:tr w:rsidR="0091565B" w:rsidRPr="00697229" w:rsidTr="0091565B">
        <w:trPr>
          <w:trHeight w:val="624"/>
        </w:trPr>
        <w:tc>
          <w:tcPr>
            <w:tcW w:w="1777" w:type="dxa"/>
            <w:vMerge/>
            <w:tcBorders>
              <w:top w:val="single" w:sz="8" w:space="0" w:color="000000"/>
              <w:left w:val="single" w:sz="8" w:space="0" w:color="000000"/>
              <w:bottom w:val="single" w:sz="8" w:space="0" w:color="000000"/>
              <w:right w:val="nil"/>
            </w:tcBorders>
            <w:vAlign w:val="center"/>
            <w:hideMark/>
          </w:tcPr>
          <w:p w:rsidR="0091565B" w:rsidRPr="00697229" w:rsidRDefault="0091565B" w:rsidP="00384FAF">
            <w:pPr>
              <w:rPr>
                <w:rFonts w:ascii="Times New Roman" w:hAnsi="Times New Roman" w:cs="Times New Roman"/>
                <w:sz w:val="24"/>
                <w:szCs w:val="24"/>
                <w:lang w:val="fr-CA"/>
              </w:rPr>
            </w:pPr>
          </w:p>
        </w:tc>
        <w:tc>
          <w:tcPr>
            <w:tcW w:w="868"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lang w:val="fr-CA"/>
              </w:rPr>
            </w:pPr>
            <w:proofErr w:type="spellStart"/>
            <w:r w:rsidRPr="00697229">
              <w:rPr>
                <w:rFonts w:ascii="Times New Roman" w:hAnsi="Times New Roman" w:cs="Times New Roman"/>
                <w:sz w:val="24"/>
                <w:szCs w:val="24"/>
                <w:lang w:val="fr-CA"/>
              </w:rPr>
              <w:t>Pd-Au</w:t>
            </w:r>
            <w:proofErr w:type="spellEnd"/>
            <w:r w:rsidRPr="00697229">
              <w:rPr>
                <w:rFonts w:ascii="Times New Roman" w:hAnsi="Times New Roman" w:cs="Times New Roman"/>
                <w:sz w:val="24"/>
                <w:szCs w:val="24"/>
                <w:lang w:val="fr-CA"/>
              </w:rPr>
              <w:t xml:space="preserve"> </w:t>
            </w:r>
          </w:p>
        </w:tc>
        <w:tc>
          <w:tcPr>
            <w:tcW w:w="1115"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3A75A5" w:rsidP="00A310E6">
            <w:pPr>
              <w:rPr>
                <w:rFonts w:ascii="Times New Roman" w:hAnsi="Times New Roman" w:cs="Times New Roman"/>
                <w:sz w:val="24"/>
                <w:szCs w:val="24"/>
                <w:lang w:val="fr-CA"/>
              </w:rPr>
            </w:pPr>
            <w:proofErr w:type="gramStart"/>
            <w:r w:rsidRPr="00697229">
              <w:rPr>
                <w:rFonts w:ascii="Times New Roman" w:hAnsi="Times New Roman" w:cs="Times New Roman"/>
                <w:sz w:val="24"/>
                <w:szCs w:val="24"/>
                <w:lang w:val="fr-CA"/>
              </w:rPr>
              <w:t>3</w:t>
            </w:r>
            <w:r w:rsidR="0091565B" w:rsidRPr="00697229">
              <w:rPr>
                <w:rFonts w:ascii="Times New Roman" w:hAnsi="Times New Roman" w:cs="Times New Roman"/>
                <w:sz w:val="24"/>
                <w:szCs w:val="24"/>
                <w:lang w:val="fr-CA"/>
              </w:rPr>
              <w:t>.</w:t>
            </w:r>
            <w:r w:rsidR="00A310E6" w:rsidRPr="00697229">
              <w:rPr>
                <w:rFonts w:ascii="Times New Roman" w:hAnsi="Times New Roman" w:cs="Times New Roman"/>
                <w:sz w:val="24"/>
                <w:szCs w:val="24"/>
                <w:lang w:val="fr-CA"/>
              </w:rPr>
              <w:t>2</w:t>
            </w:r>
            <w:r w:rsidR="0091565B" w:rsidRPr="00697229">
              <w:rPr>
                <w:rFonts w:ascii="Times New Roman" w:hAnsi="Times New Roman" w:cs="Times New Roman"/>
                <w:sz w:val="24"/>
                <w:szCs w:val="24"/>
                <w:lang w:val="fr-CA"/>
              </w:rPr>
              <w:t>(</w:t>
            </w:r>
            <w:proofErr w:type="gramEnd"/>
            <w:r w:rsidR="0091565B" w:rsidRPr="00697229">
              <w:rPr>
                <w:rFonts w:ascii="Times New Roman" w:hAnsi="Times New Roman" w:cs="Times New Roman"/>
                <w:sz w:val="24"/>
                <w:szCs w:val="24"/>
                <w:lang w:val="fr-CA"/>
              </w:rPr>
              <w:t>0.</w:t>
            </w:r>
            <w:r w:rsidR="00A310E6" w:rsidRPr="00697229">
              <w:rPr>
                <w:rFonts w:ascii="Times New Roman" w:hAnsi="Times New Roman" w:cs="Times New Roman"/>
                <w:sz w:val="24"/>
                <w:szCs w:val="24"/>
                <w:lang w:val="fr-CA"/>
              </w:rPr>
              <w:t>6</w:t>
            </w:r>
            <w:r w:rsidR="0091565B" w:rsidRPr="00697229">
              <w:rPr>
                <w:rFonts w:ascii="Times New Roman" w:hAnsi="Times New Roman" w:cs="Times New Roman"/>
                <w:sz w:val="24"/>
                <w:szCs w:val="24"/>
                <w:lang w:val="fr-CA"/>
              </w:rPr>
              <w:t xml:space="preserve">) </w:t>
            </w:r>
          </w:p>
        </w:tc>
        <w:tc>
          <w:tcPr>
            <w:tcW w:w="1543"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91565B" w:rsidP="00A310E6">
            <w:pPr>
              <w:rPr>
                <w:rFonts w:ascii="Times New Roman" w:hAnsi="Times New Roman" w:cs="Times New Roman"/>
                <w:sz w:val="24"/>
                <w:szCs w:val="24"/>
                <w:lang w:val="fr-CA"/>
              </w:rPr>
            </w:pPr>
            <w:proofErr w:type="gramStart"/>
            <w:r w:rsidRPr="00697229">
              <w:rPr>
                <w:rFonts w:ascii="Times New Roman" w:hAnsi="Times New Roman" w:cs="Times New Roman"/>
                <w:sz w:val="24"/>
                <w:szCs w:val="24"/>
                <w:lang w:val="fr-CA"/>
              </w:rPr>
              <w:t>2.7</w:t>
            </w:r>
            <w:r w:rsidR="00A310E6" w:rsidRPr="00697229">
              <w:rPr>
                <w:rFonts w:ascii="Times New Roman" w:hAnsi="Times New Roman" w:cs="Times New Roman"/>
                <w:sz w:val="24"/>
                <w:szCs w:val="24"/>
                <w:lang w:val="fr-CA"/>
              </w:rPr>
              <w:t>9</w:t>
            </w:r>
            <w:r w:rsidRPr="00697229">
              <w:rPr>
                <w:rFonts w:ascii="Times New Roman" w:hAnsi="Times New Roman" w:cs="Times New Roman"/>
                <w:sz w:val="24"/>
                <w:szCs w:val="24"/>
                <w:lang w:val="fr-CA"/>
              </w:rPr>
              <w:t>(</w:t>
            </w:r>
            <w:proofErr w:type="gramEnd"/>
            <w:r w:rsidRPr="00697229">
              <w:rPr>
                <w:rFonts w:ascii="Times New Roman" w:hAnsi="Times New Roman" w:cs="Times New Roman"/>
                <w:sz w:val="24"/>
                <w:szCs w:val="24"/>
                <w:lang w:val="fr-CA"/>
              </w:rPr>
              <w:t>0.0</w:t>
            </w:r>
            <w:r w:rsidR="004263D5" w:rsidRPr="00697229">
              <w:rPr>
                <w:rFonts w:ascii="Times New Roman" w:hAnsi="Times New Roman" w:cs="Times New Roman"/>
                <w:sz w:val="24"/>
                <w:szCs w:val="24"/>
                <w:lang w:val="fr-CA"/>
              </w:rPr>
              <w:t>1</w:t>
            </w:r>
            <w:r w:rsidRPr="00697229">
              <w:rPr>
                <w:rFonts w:ascii="Times New Roman" w:hAnsi="Times New Roman" w:cs="Times New Roman"/>
                <w:sz w:val="24"/>
                <w:szCs w:val="24"/>
                <w:lang w:val="fr-CA"/>
              </w:rPr>
              <w:t xml:space="preserve">) </w:t>
            </w:r>
          </w:p>
        </w:tc>
        <w:tc>
          <w:tcPr>
            <w:tcW w:w="1294"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lang w:val="fr-CA"/>
              </w:rPr>
            </w:pPr>
          </w:p>
        </w:tc>
        <w:tc>
          <w:tcPr>
            <w:tcW w:w="1276" w:type="dxa"/>
            <w:tcBorders>
              <w:top w:val="single" w:sz="8" w:space="0" w:color="000000"/>
              <w:left w:val="nil"/>
              <w:bottom w:val="single" w:sz="8" w:space="0" w:color="000000"/>
              <w:right w:val="single" w:sz="8" w:space="0" w:color="000000"/>
            </w:tcBorders>
            <w:shd w:val="clear" w:color="auto" w:fill="auto"/>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lang w:val="fr-CA"/>
              </w:rPr>
            </w:pPr>
          </w:p>
        </w:tc>
      </w:tr>
      <w:tr w:rsidR="0091565B" w:rsidRPr="00697229" w:rsidTr="0091565B">
        <w:trPr>
          <w:trHeight w:val="624"/>
        </w:trPr>
        <w:tc>
          <w:tcPr>
            <w:tcW w:w="1777" w:type="dxa"/>
            <w:vMerge/>
            <w:tcBorders>
              <w:top w:val="single" w:sz="8" w:space="0" w:color="000000"/>
              <w:left w:val="single" w:sz="8" w:space="0" w:color="000000"/>
              <w:bottom w:val="single" w:sz="8" w:space="0" w:color="000000"/>
              <w:right w:val="nil"/>
            </w:tcBorders>
            <w:vAlign w:val="center"/>
            <w:hideMark/>
          </w:tcPr>
          <w:p w:rsidR="0091565B" w:rsidRPr="00697229" w:rsidRDefault="0091565B" w:rsidP="00384FAF">
            <w:pPr>
              <w:rPr>
                <w:rFonts w:ascii="Times New Roman" w:hAnsi="Times New Roman" w:cs="Times New Roman"/>
                <w:sz w:val="24"/>
                <w:szCs w:val="24"/>
                <w:lang w:val="fr-CA"/>
              </w:rPr>
            </w:pPr>
          </w:p>
        </w:tc>
        <w:tc>
          <w:tcPr>
            <w:tcW w:w="868"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lang w:val="fr-CA"/>
              </w:rPr>
            </w:pPr>
            <w:r w:rsidRPr="00697229">
              <w:rPr>
                <w:rFonts w:ascii="Times New Roman" w:hAnsi="Times New Roman" w:cs="Times New Roman"/>
                <w:sz w:val="24"/>
                <w:szCs w:val="24"/>
                <w:lang w:val="fr-CA"/>
              </w:rPr>
              <w:t xml:space="preserve">Au-Au </w:t>
            </w:r>
          </w:p>
        </w:tc>
        <w:tc>
          <w:tcPr>
            <w:tcW w:w="1115"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A310E6" w:rsidP="00A310E6">
            <w:pPr>
              <w:rPr>
                <w:rFonts w:ascii="Times New Roman" w:hAnsi="Times New Roman" w:cs="Times New Roman"/>
                <w:sz w:val="24"/>
                <w:szCs w:val="24"/>
                <w:lang w:val="fr-CA"/>
              </w:rPr>
            </w:pPr>
            <w:proofErr w:type="gramStart"/>
            <w:r w:rsidRPr="00697229">
              <w:rPr>
                <w:rFonts w:ascii="Times New Roman" w:hAnsi="Times New Roman" w:cs="Times New Roman"/>
                <w:sz w:val="24"/>
                <w:szCs w:val="24"/>
                <w:lang w:val="fr-CA"/>
              </w:rPr>
              <w:t>8</w:t>
            </w:r>
            <w:r w:rsidR="0091565B" w:rsidRPr="00697229">
              <w:rPr>
                <w:rFonts w:ascii="Times New Roman" w:hAnsi="Times New Roman" w:cs="Times New Roman"/>
                <w:sz w:val="24"/>
                <w:szCs w:val="24"/>
                <w:lang w:val="fr-CA"/>
              </w:rPr>
              <w:t>.</w:t>
            </w:r>
            <w:r w:rsidRPr="00697229">
              <w:rPr>
                <w:rFonts w:ascii="Times New Roman" w:hAnsi="Times New Roman" w:cs="Times New Roman"/>
                <w:sz w:val="24"/>
                <w:szCs w:val="24"/>
                <w:lang w:val="fr-CA"/>
              </w:rPr>
              <w:t>2</w:t>
            </w:r>
            <w:r w:rsidR="0091565B" w:rsidRPr="00697229">
              <w:rPr>
                <w:rFonts w:ascii="Times New Roman" w:hAnsi="Times New Roman" w:cs="Times New Roman"/>
                <w:sz w:val="24"/>
                <w:szCs w:val="24"/>
                <w:lang w:val="fr-CA"/>
              </w:rPr>
              <w:t>(</w:t>
            </w:r>
            <w:proofErr w:type="gramEnd"/>
            <w:r w:rsidR="0091565B" w:rsidRPr="00697229">
              <w:rPr>
                <w:rFonts w:ascii="Times New Roman" w:hAnsi="Times New Roman" w:cs="Times New Roman"/>
                <w:sz w:val="24"/>
                <w:szCs w:val="24"/>
                <w:lang w:val="fr-CA"/>
              </w:rPr>
              <w:t>0.</w:t>
            </w:r>
            <w:r w:rsidRPr="00697229">
              <w:rPr>
                <w:rFonts w:ascii="Times New Roman" w:hAnsi="Times New Roman" w:cs="Times New Roman"/>
                <w:sz w:val="24"/>
                <w:szCs w:val="24"/>
                <w:lang w:val="fr-CA"/>
              </w:rPr>
              <w:t>7</w:t>
            </w:r>
            <w:r w:rsidR="0091565B" w:rsidRPr="00697229">
              <w:rPr>
                <w:rFonts w:ascii="Times New Roman" w:hAnsi="Times New Roman" w:cs="Times New Roman"/>
                <w:sz w:val="24"/>
                <w:szCs w:val="24"/>
                <w:lang w:val="fr-CA"/>
              </w:rPr>
              <w:t xml:space="preserve">) </w:t>
            </w:r>
          </w:p>
        </w:tc>
        <w:tc>
          <w:tcPr>
            <w:tcW w:w="1543"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lang w:val="fr-CA"/>
              </w:rPr>
            </w:pPr>
            <w:proofErr w:type="gramStart"/>
            <w:r w:rsidRPr="00697229">
              <w:rPr>
                <w:rFonts w:ascii="Times New Roman" w:hAnsi="Times New Roman" w:cs="Times New Roman"/>
                <w:sz w:val="24"/>
                <w:szCs w:val="24"/>
                <w:lang w:val="fr-CA"/>
              </w:rPr>
              <w:t>2.84(</w:t>
            </w:r>
            <w:proofErr w:type="gramEnd"/>
            <w:r w:rsidRPr="00697229">
              <w:rPr>
                <w:rFonts w:ascii="Times New Roman" w:hAnsi="Times New Roman" w:cs="Times New Roman"/>
                <w:sz w:val="24"/>
                <w:szCs w:val="24"/>
                <w:lang w:val="fr-CA"/>
              </w:rPr>
              <w:t>0.01)</w:t>
            </w:r>
          </w:p>
        </w:tc>
        <w:tc>
          <w:tcPr>
            <w:tcW w:w="1294"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91565B" w:rsidP="004263D5">
            <w:pPr>
              <w:rPr>
                <w:rFonts w:ascii="Times New Roman" w:hAnsi="Times New Roman" w:cs="Times New Roman"/>
                <w:sz w:val="24"/>
                <w:szCs w:val="24"/>
                <w:lang w:val="fr-CA"/>
              </w:rPr>
            </w:pPr>
            <w:r w:rsidRPr="00697229">
              <w:rPr>
                <w:rFonts w:ascii="Times New Roman" w:hAnsi="Times New Roman" w:cs="Times New Roman"/>
                <w:sz w:val="24"/>
                <w:szCs w:val="24"/>
                <w:lang w:val="fr-CA"/>
              </w:rPr>
              <w:t xml:space="preserve"> </w:t>
            </w:r>
            <w:proofErr w:type="gramStart"/>
            <w:r w:rsidRPr="00697229">
              <w:rPr>
                <w:rFonts w:ascii="Times New Roman" w:hAnsi="Times New Roman" w:cs="Times New Roman"/>
                <w:sz w:val="24"/>
                <w:szCs w:val="24"/>
                <w:lang w:val="fr-CA"/>
              </w:rPr>
              <w:t>6.</w:t>
            </w:r>
            <w:r w:rsidR="004263D5" w:rsidRPr="00697229">
              <w:rPr>
                <w:rFonts w:ascii="Times New Roman" w:hAnsi="Times New Roman" w:cs="Times New Roman"/>
                <w:sz w:val="24"/>
                <w:szCs w:val="24"/>
                <w:lang w:val="fr-CA"/>
              </w:rPr>
              <w:t>2</w:t>
            </w:r>
            <w:r w:rsidRPr="00697229">
              <w:rPr>
                <w:rFonts w:ascii="Times New Roman" w:hAnsi="Times New Roman" w:cs="Times New Roman"/>
                <w:sz w:val="24"/>
                <w:szCs w:val="24"/>
                <w:lang w:val="fr-CA"/>
              </w:rPr>
              <w:t>(</w:t>
            </w:r>
            <w:proofErr w:type="gramEnd"/>
            <w:r w:rsidRPr="00697229">
              <w:rPr>
                <w:rFonts w:ascii="Times New Roman" w:hAnsi="Times New Roman" w:cs="Times New Roman"/>
                <w:sz w:val="24"/>
                <w:szCs w:val="24"/>
                <w:lang w:val="fr-CA"/>
              </w:rPr>
              <w:t xml:space="preserve">0.6) </w:t>
            </w:r>
          </w:p>
        </w:tc>
        <w:tc>
          <w:tcPr>
            <w:tcW w:w="1276" w:type="dxa"/>
            <w:tcBorders>
              <w:top w:val="single" w:sz="8" w:space="0" w:color="000000"/>
              <w:left w:val="nil"/>
              <w:bottom w:val="single" w:sz="8" w:space="0" w:color="000000"/>
              <w:right w:val="single" w:sz="8" w:space="0" w:color="000000"/>
            </w:tcBorders>
            <w:shd w:val="clear" w:color="auto" w:fill="auto"/>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lang w:val="fr-CA"/>
              </w:rPr>
            </w:pPr>
          </w:p>
        </w:tc>
      </w:tr>
      <w:tr w:rsidR="0091565B" w:rsidRPr="00697229" w:rsidTr="0091565B">
        <w:trPr>
          <w:trHeight w:val="624"/>
        </w:trPr>
        <w:tc>
          <w:tcPr>
            <w:tcW w:w="1777" w:type="dxa"/>
            <w:vMerge/>
            <w:tcBorders>
              <w:top w:val="single" w:sz="8" w:space="0" w:color="000000"/>
              <w:left w:val="single" w:sz="8" w:space="0" w:color="000000"/>
              <w:bottom w:val="single" w:sz="8" w:space="0" w:color="000000"/>
              <w:right w:val="nil"/>
            </w:tcBorders>
            <w:vAlign w:val="center"/>
            <w:hideMark/>
          </w:tcPr>
          <w:p w:rsidR="0091565B" w:rsidRPr="00697229" w:rsidRDefault="0091565B" w:rsidP="00384FAF">
            <w:pPr>
              <w:rPr>
                <w:rFonts w:ascii="Times New Roman" w:hAnsi="Times New Roman" w:cs="Times New Roman"/>
                <w:sz w:val="24"/>
                <w:szCs w:val="24"/>
                <w:lang w:val="fr-CA"/>
              </w:rPr>
            </w:pPr>
          </w:p>
        </w:tc>
        <w:tc>
          <w:tcPr>
            <w:tcW w:w="868"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lang w:val="fr-CA"/>
              </w:rPr>
            </w:pPr>
            <w:proofErr w:type="spellStart"/>
            <w:r w:rsidRPr="00697229">
              <w:rPr>
                <w:rFonts w:ascii="Times New Roman" w:hAnsi="Times New Roman" w:cs="Times New Roman"/>
                <w:sz w:val="24"/>
                <w:szCs w:val="24"/>
                <w:lang w:val="fr-CA"/>
              </w:rPr>
              <w:t>Au-Pd</w:t>
            </w:r>
            <w:proofErr w:type="spellEnd"/>
            <w:r w:rsidRPr="00697229">
              <w:rPr>
                <w:rFonts w:ascii="Times New Roman" w:hAnsi="Times New Roman" w:cs="Times New Roman"/>
                <w:sz w:val="24"/>
                <w:szCs w:val="24"/>
                <w:lang w:val="fr-CA"/>
              </w:rPr>
              <w:t xml:space="preserve"> </w:t>
            </w:r>
          </w:p>
        </w:tc>
        <w:tc>
          <w:tcPr>
            <w:tcW w:w="1115"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A310E6" w:rsidP="00A310E6">
            <w:pPr>
              <w:rPr>
                <w:rFonts w:ascii="Times New Roman" w:hAnsi="Times New Roman" w:cs="Times New Roman"/>
                <w:sz w:val="24"/>
                <w:szCs w:val="24"/>
                <w:lang w:val="fr-CA"/>
              </w:rPr>
            </w:pPr>
            <w:proofErr w:type="gramStart"/>
            <w:r w:rsidRPr="00697229">
              <w:rPr>
                <w:rFonts w:ascii="Times New Roman" w:hAnsi="Times New Roman" w:cs="Times New Roman"/>
                <w:sz w:val="24"/>
                <w:szCs w:val="24"/>
                <w:lang w:val="fr-CA"/>
              </w:rPr>
              <w:t>2</w:t>
            </w:r>
            <w:r w:rsidR="0091565B" w:rsidRPr="00697229">
              <w:rPr>
                <w:rFonts w:ascii="Times New Roman" w:hAnsi="Times New Roman" w:cs="Times New Roman"/>
                <w:sz w:val="24"/>
                <w:szCs w:val="24"/>
                <w:lang w:val="fr-CA"/>
              </w:rPr>
              <w:t>.</w:t>
            </w:r>
            <w:r w:rsidRPr="00697229">
              <w:rPr>
                <w:rFonts w:ascii="Times New Roman" w:hAnsi="Times New Roman" w:cs="Times New Roman"/>
                <w:sz w:val="24"/>
                <w:szCs w:val="24"/>
                <w:lang w:val="fr-CA"/>
              </w:rPr>
              <w:t>4</w:t>
            </w:r>
            <w:r w:rsidR="0091565B" w:rsidRPr="00697229">
              <w:rPr>
                <w:rFonts w:ascii="Times New Roman" w:hAnsi="Times New Roman" w:cs="Times New Roman"/>
                <w:sz w:val="24"/>
                <w:szCs w:val="24"/>
                <w:lang w:val="fr-CA"/>
              </w:rPr>
              <w:t>(</w:t>
            </w:r>
            <w:proofErr w:type="gramEnd"/>
            <w:r w:rsidR="0091565B" w:rsidRPr="00697229">
              <w:rPr>
                <w:rFonts w:ascii="Times New Roman" w:hAnsi="Times New Roman" w:cs="Times New Roman"/>
                <w:sz w:val="24"/>
                <w:szCs w:val="24"/>
                <w:lang w:val="fr-CA"/>
              </w:rPr>
              <w:t>0.</w:t>
            </w:r>
            <w:r w:rsidRPr="00697229">
              <w:rPr>
                <w:rFonts w:ascii="Times New Roman" w:hAnsi="Times New Roman" w:cs="Times New Roman"/>
                <w:sz w:val="24"/>
                <w:szCs w:val="24"/>
                <w:lang w:val="fr-CA"/>
              </w:rPr>
              <w:t>3</w:t>
            </w:r>
            <w:r w:rsidR="0091565B" w:rsidRPr="00697229">
              <w:rPr>
                <w:rFonts w:ascii="Times New Roman" w:hAnsi="Times New Roman" w:cs="Times New Roman"/>
                <w:sz w:val="24"/>
                <w:szCs w:val="24"/>
                <w:lang w:val="fr-CA"/>
              </w:rPr>
              <w:t xml:space="preserve">) </w:t>
            </w:r>
          </w:p>
        </w:tc>
        <w:tc>
          <w:tcPr>
            <w:tcW w:w="1543"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91565B" w:rsidP="00A310E6">
            <w:pPr>
              <w:rPr>
                <w:rFonts w:ascii="Times New Roman" w:hAnsi="Times New Roman" w:cs="Times New Roman"/>
                <w:sz w:val="24"/>
                <w:szCs w:val="24"/>
                <w:lang w:val="fr-CA"/>
              </w:rPr>
            </w:pPr>
            <w:proofErr w:type="gramStart"/>
            <w:r w:rsidRPr="00697229">
              <w:rPr>
                <w:rFonts w:ascii="Times New Roman" w:hAnsi="Times New Roman" w:cs="Times New Roman"/>
                <w:sz w:val="24"/>
                <w:szCs w:val="24"/>
                <w:lang w:val="fr-CA"/>
              </w:rPr>
              <w:t>2.7</w:t>
            </w:r>
            <w:r w:rsidR="00A310E6" w:rsidRPr="00697229">
              <w:rPr>
                <w:rFonts w:ascii="Times New Roman" w:hAnsi="Times New Roman" w:cs="Times New Roman"/>
                <w:sz w:val="24"/>
                <w:szCs w:val="24"/>
                <w:lang w:val="fr-CA"/>
              </w:rPr>
              <w:t>9</w:t>
            </w:r>
            <w:r w:rsidRPr="00697229">
              <w:rPr>
                <w:rFonts w:ascii="Times New Roman" w:hAnsi="Times New Roman" w:cs="Times New Roman"/>
                <w:sz w:val="24"/>
                <w:szCs w:val="24"/>
                <w:lang w:val="fr-CA"/>
              </w:rPr>
              <w:t>(</w:t>
            </w:r>
            <w:proofErr w:type="gramEnd"/>
            <w:r w:rsidRPr="00697229">
              <w:rPr>
                <w:rFonts w:ascii="Times New Roman" w:hAnsi="Times New Roman" w:cs="Times New Roman"/>
                <w:sz w:val="24"/>
                <w:szCs w:val="24"/>
                <w:lang w:val="fr-CA"/>
              </w:rPr>
              <w:t xml:space="preserve">0.01) </w:t>
            </w:r>
          </w:p>
        </w:tc>
        <w:tc>
          <w:tcPr>
            <w:tcW w:w="1294"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lang w:val="fr-CA"/>
              </w:rPr>
            </w:pPr>
          </w:p>
        </w:tc>
        <w:tc>
          <w:tcPr>
            <w:tcW w:w="1276" w:type="dxa"/>
            <w:tcBorders>
              <w:top w:val="single" w:sz="8" w:space="0" w:color="000000"/>
              <w:left w:val="nil"/>
              <w:bottom w:val="single" w:sz="8" w:space="0" w:color="000000"/>
              <w:right w:val="single" w:sz="8" w:space="0" w:color="000000"/>
            </w:tcBorders>
            <w:shd w:val="clear" w:color="auto" w:fill="auto"/>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lang w:val="fr-CA"/>
              </w:rPr>
            </w:pPr>
          </w:p>
        </w:tc>
      </w:tr>
      <w:tr w:rsidR="0091565B" w:rsidRPr="00697229" w:rsidTr="0091565B">
        <w:trPr>
          <w:trHeight w:val="393"/>
        </w:trPr>
        <w:tc>
          <w:tcPr>
            <w:tcW w:w="1777" w:type="dxa"/>
            <w:tcBorders>
              <w:top w:val="single" w:sz="8" w:space="0" w:color="000000"/>
              <w:left w:val="single" w:sz="8" w:space="0" w:color="000000"/>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lang w:val="fr-CA"/>
              </w:rPr>
            </w:pPr>
            <w:r w:rsidRPr="00697229">
              <w:rPr>
                <w:rFonts w:ascii="Times New Roman" w:hAnsi="Times New Roman" w:cs="Times New Roman"/>
                <w:sz w:val="24"/>
                <w:szCs w:val="24"/>
                <w:lang w:val="fr-CA"/>
              </w:rPr>
              <w:t xml:space="preserve">Pd </w:t>
            </w:r>
            <w:proofErr w:type="spellStart"/>
            <w:r w:rsidRPr="00697229">
              <w:rPr>
                <w:rFonts w:ascii="Times New Roman" w:hAnsi="Times New Roman" w:cs="Times New Roman"/>
                <w:sz w:val="24"/>
                <w:szCs w:val="24"/>
                <w:lang w:val="fr-CA"/>
              </w:rPr>
              <w:t>NPs</w:t>
            </w:r>
            <w:proofErr w:type="spellEnd"/>
            <w:r w:rsidRPr="00697229">
              <w:rPr>
                <w:rFonts w:ascii="Times New Roman" w:hAnsi="Times New Roman" w:cs="Times New Roman"/>
                <w:sz w:val="24"/>
                <w:szCs w:val="24"/>
                <w:lang w:val="fr-CA"/>
              </w:rPr>
              <w:t xml:space="preserve"> </w:t>
            </w:r>
          </w:p>
        </w:tc>
        <w:tc>
          <w:tcPr>
            <w:tcW w:w="868"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lang w:val="fr-CA"/>
              </w:rPr>
            </w:pPr>
            <w:r w:rsidRPr="00697229">
              <w:rPr>
                <w:rFonts w:ascii="Times New Roman" w:hAnsi="Times New Roman" w:cs="Times New Roman"/>
                <w:sz w:val="24"/>
                <w:szCs w:val="24"/>
                <w:lang w:val="fr-CA"/>
              </w:rPr>
              <w:t xml:space="preserve">Pd-Pd </w:t>
            </w:r>
          </w:p>
        </w:tc>
        <w:tc>
          <w:tcPr>
            <w:tcW w:w="1115"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lang w:val="fr-CA"/>
              </w:rPr>
            </w:pPr>
            <w:proofErr w:type="gramStart"/>
            <w:r w:rsidRPr="00697229">
              <w:rPr>
                <w:rFonts w:ascii="Times New Roman" w:hAnsi="Times New Roman" w:cs="Times New Roman"/>
                <w:sz w:val="24"/>
                <w:szCs w:val="24"/>
                <w:lang w:val="fr-CA"/>
              </w:rPr>
              <w:t>7.8(</w:t>
            </w:r>
            <w:proofErr w:type="gramEnd"/>
            <w:r w:rsidRPr="00697229">
              <w:rPr>
                <w:rFonts w:ascii="Times New Roman" w:hAnsi="Times New Roman" w:cs="Times New Roman"/>
                <w:sz w:val="24"/>
                <w:szCs w:val="24"/>
                <w:lang w:val="fr-CA"/>
              </w:rPr>
              <w:t xml:space="preserve">0.3) </w:t>
            </w:r>
          </w:p>
        </w:tc>
        <w:tc>
          <w:tcPr>
            <w:tcW w:w="1543"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lang w:val="fr-CA"/>
              </w:rPr>
            </w:pPr>
            <w:r w:rsidRPr="00697229">
              <w:rPr>
                <w:rFonts w:ascii="Times New Roman" w:hAnsi="Times New Roman" w:cs="Times New Roman"/>
                <w:sz w:val="24"/>
                <w:szCs w:val="24"/>
                <w:lang w:val="fr-CA"/>
              </w:rPr>
              <w:t xml:space="preserve">2.740(0.005) </w:t>
            </w:r>
          </w:p>
        </w:tc>
        <w:tc>
          <w:tcPr>
            <w:tcW w:w="1294"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lang w:val="fr-CA"/>
              </w:rPr>
            </w:pPr>
            <w:r w:rsidRPr="00697229">
              <w:rPr>
                <w:rFonts w:ascii="Times New Roman" w:hAnsi="Times New Roman" w:cs="Times New Roman"/>
                <w:sz w:val="24"/>
                <w:szCs w:val="24"/>
                <w:lang w:val="fr-CA"/>
              </w:rPr>
              <w:t>-</w:t>
            </w:r>
            <w:proofErr w:type="gramStart"/>
            <w:r w:rsidRPr="00697229">
              <w:rPr>
                <w:rFonts w:ascii="Times New Roman" w:hAnsi="Times New Roman" w:cs="Times New Roman"/>
                <w:sz w:val="24"/>
                <w:szCs w:val="24"/>
                <w:lang w:val="fr-CA"/>
              </w:rPr>
              <w:t>4.8(</w:t>
            </w:r>
            <w:proofErr w:type="gramEnd"/>
            <w:r w:rsidRPr="00697229">
              <w:rPr>
                <w:rFonts w:ascii="Times New Roman" w:hAnsi="Times New Roman" w:cs="Times New Roman"/>
                <w:sz w:val="24"/>
                <w:szCs w:val="24"/>
                <w:lang w:val="fr-CA"/>
              </w:rPr>
              <w:t xml:space="preserve">0.4) </w:t>
            </w:r>
          </w:p>
        </w:tc>
        <w:tc>
          <w:tcPr>
            <w:tcW w:w="1276" w:type="dxa"/>
            <w:tcBorders>
              <w:top w:val="single" w:sz="8" w:space="0" w:color="000000"/>
              <w:left w:val="nil"/>
              <w:bottom w:val="single" w:sz="8" w:space="0" w:color="000000"/>
              <w:right w:val="single" w:sz="8" w:space="0" w:color="000000"/>
            </w:tcBorders>
            <w:shd w:val="clear" w:color="auto" w:fill="auto"/>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lang w:val="fr-CA"/>
              </w:rPr>
            </w:pPr>
            <w:r w:rsidRPr="00697229">
              <w:rPr>
                <w:rFonts w:ascii="Times New Roman" w:hAnsi="Times New Roman" w:cs="Times New Roman"/>
                <w:sz w:val="24"/>
                <w:szCs w:val="24"/>
                <w:lang w:val="fr-CA"/>
              </w:rPr>
              <w:t xml:space="preserve">0.017 </w:t>
            </w:r>
          </w:p>
        </w:tc>
      </w:tr>
      <w:tr w:rsidR="0091565B" w:rsidRPr="006D1B71" w:rsidTr="0091565B">
        <w:trPr>
          <w:trHeight w:val="392"/>
        </w:trPr>
        <w:tc>
          <w:tcPr>
            <w:tcW w:w="1777" w:type="dxa"/>
            <w:tcBorders>
              <w:top w:val="single" w:sz="8" w:space="0" w:color="000000"/>
              <w:left w:val="single" w:sz="8" w:space="0" w:color="000000"/>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lang w:val="fr-CA"/>
              </w:rPr>
            </w:pPr>
            <w:r w:rsidRPr="00697229">
              <w:rPr>
                <w:rFonts w:ascii="Times New Roman" w:hAnsi="Times New Roman" w:cs="Times New Roman"/>
                <w:sz w:val="24"/>
                <w:szCs w:val="24"/>
                <w:lang w:val="fr-CA"/>
              </w:rPr>
              <w:t xml:space="preserve">Au </w:t>
            </w:r>
            <w:proofErr w:type="spellStart"/>
            <w:r w:rsidRPr="00697229">
              <w:rPr>
                <w:rFonts w:ascii="Times New Roman" w:hAnsi="Times New Roman" w:cs="Times New Roman"/>
                <w:sz w:val="24"/>
                <w:szCs w:val="24"/>
                <w:lang w:val="fr-CA"/>
              </w:rPr>
              <w:t>NPs</w:t>
            </w:r>
            <w:proofErr w:type="spellEnd"/>
          </w:p>
        </w:tc>
        <w:tc>
          <w:tcPr>
            <w:tcW w:w="868"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lang w:val="fr-CA"/>
              </w:rPr>
            </w:pPr>
            <w:r w:rsidRPr="00697229">
              <w:rPr>
                <w:rFonts w:ascii="Times New Roman" w:hAnsi="Times New Roman" w:cs="Times New Roman"/>
                <w:sz w:val="24"/>
                <w:szCs w:val="24"/>
                <w:lang w:val="fr-CA"/>
              </w:rPr>
              <w:t>Au-Au</w:t>
            </w:r>
          </w:p>
        </w:tc>
        <w:tc>
          <w:tcPr>
            <w:tcW w:w="1115"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lang w:val="fr-CA"/>
              </w:rPr>
            </w:pPr>
            <w:proofErr w:type="gramStart"/>
            <w:r w:rsidRPr="00697229">
              <w:rPr>
                <w:rFonts w:ascii="Times New Roman" w:hAnsi="Times New Roman" w:cs="Times New Roman"/>
                <w:sz w:val="24"/>
                <w:szCs w:val="24"/>
                <w:lang w:val="fr-CA"/>
              </w:rPr>
              <w:t>9.2(</w:t>
            </w:r>
            <w:proofErr w:type="gramEnd"/>
            <w:r w:rsidRPr="00697229">
              <w:rPr>
                <w:rFonts w:ascii="Times New Roman" w:hAnsi="Times New Roman" w:cs="Times New Roman"/>
                <w:sz w:val="24"/>
                <w:szCs w:val="24"/>
                <w:lang w:val="fr-CA"/>
              </w:rPr>
              <w:t>1.6)</w:t>
            </w:r>
          </w:p>
        </w:tc>
        <w:tc>
          <w:tcPr>
            <w:tcW w:w="1543"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lang w:val="fr-CA"/>
              </w:rPr>
            </w:pPr>
            <w:proofErr w:type="gramStart"/>
            <w:r w:rsidRPr="00697229">
              <w:rPr>
                <w:rFonts w:ascii="Times New Roman" w:hAnsi="Times New Roman" w:cs="Times New Roman"/>
                <w:sz w:val="24"/>
                <w:szCs w:val="24"/>
                <w:lang w:val="fr-CA"/>
              </w:rPr>
              <w:t>2.83(</w:t>
            </w:r>
            <w:proofErr w:type="gramEnd"/>
            <w:r w:rsidRPr="00697229">
              <w:rPr>
                <w:rFonts w:ascii="Times New Roman" w:hAnsi="Times New Roman" w:cs="Times New Roman"/>
                <w:sz w:val="24"/>
                <w:szCs w:val="24"/>
                <w:lang w:val="fr-CA"/>
              </w:rPr>
              <w:t>0.01)</w:t>
            </w:r>
          </w:p>
        </w:tc>
        <w:tc>
          <w:tcPr>
            <w:tcW w:w="1294" w:type="dxa"/>
            <w:tcBorders>
              <w:top w:val="single" w:sz="8" w:space="0" w:color="000000"/>
              <w:left w:val="nil"/>
              <w:bottom w:val="single" w:sz="8" w:space="0" w:color="000000"/>
              <w:right w:val="nil"/>
            </w:tcBorders>
            <w:shd w:val="clear" w:color="auto" w:fill="auto"/>
            <w:tcMar>
              <w:top w:w="15" w:type="dxa"/>
              <w:left w:w="76" w:type="dxa"/>
              <w:bottom w:w="0" w:type="dxa"/>
              <w:right w:w="76" w:type="dxa"/>
            </w:tcMar>
            <w:vAlign w:val="center"/>
            <w:hideMark/>
          </w:tcPr>
          <w:p w:rsidR="0091565B" w:rsidRPr="00697229" w:rsidRDefault="0091565B" w:rsidP="00384FAF">
            <w:pPr>
              <w:rPr>
                <w:rFonts w:ascii="Times New Roman" w:hAnsi="Times New Roman" w:cs="Times New Roman"/>
                <w:sz w:val="24"/>
                <w:szCs w:val="24"/>
                <w:lang w:val="fr-CA"/>
              </w:rPr>
            </w:pPr>
            <w:r w:rsidRPr="00697229">
              <w:rPr>
                <w:rFonts w:ascii="Times New Roman" w:hAnsi="Times New Roman" w:cs="Times New Roman"/>
                <w:sz w:val="24"/>
                <w:szCs w:val="24"/>
                <w:lang w:val="fr-CA"/>
              </w:rPr>
              <w:t xml:space="preserve"> </w:t>
            </w:r>
            <w:proofErr w:type="gramStart"/>
            <w:r w:rsidRPr="00697229">
              <w:rPr>
                <w:rFonts w:ascii="Times New Roman" w:hAnsi="Times New Roman" w:cs="Times New Roman"/>
                <w:sz w:val="24"/>
                <w:szCs w:val="24"/>
                <w:lang w:val="fr-CA"/>
              </w:rPr>
              <w:t>4.6(</w:t>
            </w:r>
            <w:proofErr w:type="gramEnd"/>
            <w:r w:rsidRPr="00697229">
              <w:rPr>
                <w:rFonts w:ascii="Times New Roman" w:hAnsi="Times New Roman" w:cs="Times New Roman"/>
                <w:sz w:val="24"/>
                <w:szCs w:val="24"/>
                <w:lang w:val="fr-CA"/>
              </w:rPr>
              <w:t>1.3)</w:t>
            </w:r>
          </w:p>
        </w:tc>
        <w:tc>
          <w:tcPr>
            <w:tcW w:w="1276" w:type="dxa"/>
            <w:tcBorders>
              <w:top w:val="single" w:sz="8" w:space="0" w:color="000000"/>
              <w:left w:val="nil"/>
              <w:bottom w:val="single" w:sz="8" w:space="0" w:color="000000"/>
              <w:right w:val="single" w:sz="8" w:space="0" w:color="000000"/>
            </w:tcBorders>
            <w:shd w:val="clear" w:color="auto" w:fill="auto"/>
            <w:tcMar>
              <w:top w:w="15" w:type="dxa"/>
              <w:left w:w="76" w:type="dxa"/>
              <w:bottom w:w="0" w:type="dxa"/>
              <w:right w:w="76" w:type="dxa"/>
            </w:tcMar>
            <w:vAlign w:val="center"/>
            <w:hideMark/>
          </w:tcPr>
          <w:p w:rsidR="0091565B" w:rsidRPr="00F4410B" w:rsidRDefault="0091565B" w:rsidP="00384FAF">
            <w:pPr>
              <w:rPr>
                <w:rFonts w:ascii="Times New Roman" w:hAnsi="Times New Roman" w:cs="Times New Roman"/>
                <w:sz w:val="24"/>
                <w:szCs w:val="24"/>
                <w:lang w:val="fr-CA"/>
              </w:rPr>
            </w:pPr>
            <w:r w:rsidRPr="00697229">
              <w:rPr>
                <w:rFonts w:ascii="Times New Roman" w:hAnsi="Times New Roman" w:cs="Times New Roman"/>
                <w:sz w:val="24"/>
                <w:szCs w:val="24"/>
                <w:lang w:val="fr-CA"/>
              </w:rPr>
              <w:t>0.029</w:t>
            </w:r>
          </w:p>
        </w:tc>
      </w:tr>
    </w:tbl>
    <w:p w:rsidR="00FF5AD7" w:rsidRDefault="00207656" w:rsidP="004263D5">
      <w:pPr>
        <w:spacing w:line="240" w:lineRule="auto"/>
        <w:rPr>
          <w:rFonts w:ascii="Times New Roman" w:hAnsi="Times New Roman" w:cs="Times New Roman"/>
          <w:sz w:val="24"/>
          <w:szCs w:val="24"/>
        </w:rPr>
      </w:pPr>
      <w:r w:rsidRPr="0093333C">
        <w:rPr>
          <w:rFonts w:ascii="Times New Roman" w:hAnsi="Times New Roman" w:cs="Times New Roman"/>
          <w:sz w:val="24"/>
          <w:szCs w:val="24"/>
          <w:lang w:val="en-CA"/>
        </w:rPr>
        <w:t xml:space="preserve">The </w:t>
      </w:r>
      <w:r>
        <w:rPr>
          <w:rFonts w:ascii="Times New Roman" w:hAnsi="Times New Roman" w:cs="Times New Roman"/>
          <w:sz w:val="24"/>
          <w:szCs w:val="24"/>
        </w:rPr>
        <w:t>σ</w:t>
      </w:r>
      <w:r w:rsidRPr="0093333C">
        <w:rPr>
          <w:rFonts w:ascii="Times New Roman" w:hAnsi="Times New Roman" w:cs="Times New Roman"/>
          <w:sz w:val="24"/>
          <w:szCs w:val="24"/>
          <w:vertAlign w:val="superscript"/>
          <w:lang w:val="en-CA"/>
        </w:rPr>
        <w:t>2</w:t>
      </w:r>
      <w:r w:rsidRPr="0093333C">
        <w:rPr>
          <w:rFonts w:ascii="Times New Roman" w:hAnsi="Times New Roman" w:cs="Times New Roman"/>
          <w:sz w:val="24"/>
          <w:szCs w:val="24"/>
          <w:lang w:val="en-CA"/>
        </w:rPr>
        <w:t xml:space="preserve"> (</w:t>
      </w:r>
      <w:r w:rsidRPr="0093333C">
        <w:rPr>
          <w:rFonts w:ascii="Calibri" w:hAnsi="Calibri" w:cs="Calibri"/>
          <w:sz w:val="24"/>
          <w:szCs w:val="24"/>
          <w:lang w:val="en-CA"/>
        </w:rPr>
        <w:t>Å</w:t>
      </w:r>
      <w:r w:rsidRPr="0093333C">
        <w:rPr>
          <w:rFonts w:ascii="Times New Roman" w:hAnsi="Times New Roman" w:cs="Times New Roman"/>
          <w:sz w:val="24"/>
          <w:szCs w:val="24"/>
          <w:vertAlign w:val="superscript"/>
          <w:lang w:val="en-CA"/>
        </w:rPr>
        <w:t>2</w:t>
      </w:r>
      <w:r w:rsidRPr="0093333C">
        <w:rPr>
          <w:rFonts w:ascii="Times New Roman" w:hAnsi="Times New Roman" w:cs="Times New Roman"/>
          <w:sz w:val="24"/>
          <w:szCs w:val="24"/>
          <w:lang w:val="en-CA"/>
        </w:rPr>
        <w:t xml:space="preserve">) values for the </w:t>
      </w:r>
      <w:proofErr w:type="spellStart"/>
      <w:r w:rsidRPr="0093333C">
        <w:rPr>
          <w:rFonts w:ascii="Times New Roman" w:hAnsi="Times New Roman" w:cs="Times New Roman"/>
          <w:sz w:val="24"/>
          <w:szCs w:val="24"/>
          <w:lang w:val="en-CA"/>
        </w:rPr>
        <w:t>Pd-Pd</w:t>
      </w:r>
      <w:proofErr w:type="spellEnd"/>
      <w:r w:rsidRPr="0093333C">
        <w:rPr>
          <w:rFonts w:ascii="Times New Roman" w:hAnsi="Times New Roman" w:cs="Times New Roman"/>
          <w:sz w:val="24"/>
          <w:szCs w:val="24"/>
          <w:lang w:val="en-CA"/>
        </w:rPr>
        <w:t xml:space="preserve">, </w:t>
      </w:r>
      <w:proofErr w:type="spellStart"/>
      <w:r w:rsidR="004263D5">
        <w:rPr>
          <w:rFonts w:ascii="Times New Roman" w:hAnsi="Times New Roman" w:cs="Times New Roman"/>
          <w:sz w:val="24"/>
          <w:szCs w:val="24"/>
          <w:lang w:val="en-CA"/>
        </w:rPr>
        <w:t>Pd</w:t>
      </w:r>
      <w:proofErr w:type="spellEnd"/>
      <w:r w:rsidRPr="0093333C">
        <w:rPr>
          <w:rFonts w:ascii="Times New Roman" w:hAnsi="Times New Roman" w:cs="Times New Roman"/>
          <w:sz w:val="24"/>
          <w:szCs w:val="24"/>
          <w:lang w:val="en-CA"/>
        </w:rPr>
        <w:t>-Au</w:t>
      </w:r>
      <w:r w:rsidR="00FC208B">
        <w:rPr>
          <w:rFonts w:ascii="Times New Roman" w:hAnsi="Times New Roman" w:cs="Times New Roman"/>
          <w:sz w:val="24"/>
          <w:szCs w:val="24"/>
          <w:lang w:val="en-CA"/>
        </w:rPr>
        <w:t xml:space="preserve"> (and Au-</w:t>
      </w:r>
      <w:proofErr w:type="spellStart"/>
      <w:r w:rsidR="00FC208B">
        <w:rPr>
          <w:rFonts w:ascii="Times New Roman" w:hAnsi="Times New Roman" w:cs="Times New Roman"/>
          <w:sz w:val="24"/>
          <w:szCs w:val="24"/>
          <w:lang w:val="en-CA"/>
        </w:rPr>
        <w:t>Pd</w:t>
      </w:r>
      <w:proofErr w:type="spellEnd"/>
      <w:r w:rsidR="00FC208B">
        <w:rPr>
          <w:rFonts w:ascii="Times New Roman" w:hAnsi="Times New Roman" w:cs="Times New Roman"/>
          <w:sz w:val="24"/>
          <w:szCs w:val="24"/>
          <w:lang w:val="en-CA"/>
        </w:rPr>
        <w:t>)</w:t>
      </w:r>
      <w:r w:rsidRPr="0093333C">
        <w:rPr>
          <w:rFonts w:ascii="Times New Roman" w:hAnsi="Times New Roman" w:cs="Times New Roman"/>
          <w:sz w:val="24"/>
          <w:szCs w:val="24"/>
          <w:lang w:val="en-CA"/>
        </w:rPr>
        <w:t xml:space="preserve">, </w:t>
      </w:r>
      <w:r w:rsidR="004263D5">
        <w:rPr>
          <w:rFonts w:ascii="Times New Roman" w:hAnsi="Times New Roman" w:cs="Times New Roman"/>
          <w:sz w:val="24"/>
          <w:szCs w:val="24"/>
          <w:lang w:val="en-CA"/>
        </w:rPr>
        <w:t xml:space="preserve">and Au-Au </w:t>
      </w:r>
      <w:r w:rsidRPr="0093333C">
        <w:rPr>
          <w:rFonts w:ascii="Times New Roman" w:hAnsi="Times New Roman" w:cs="Times New Roman"/>
          <w:sz w:val="24"/>
          <w:szCs w:val="24"/>
          <w:lang w:val="en-CA"/>
        </w:rPr>
        <w:t xml:space="preserve">shells </w:t>
      </w:r>
      <w:r>
        <w:rPr>
          <w:rFonts w:ascii="Times New Roman" w:hAnsi="Times New Roman" w:cs="Times New Roman"/>
          <w:sz w:val="24"/>
          <w:szCs w:val="24"/>
          <w:lang w:val="en-CA"/>
        </w:rPr>
        <w:t>were fixed at</w:t>
      </w:r>
      <w:r w:rsidR="000C4C26">
        <w:rPr>
          <w:rFonts w:ascii="Times New Roman" w:hAnsi="Times New Roman" w:cs="Times New Roman"/>
          <w:sz w:val="24"/>
          <w:szCs w:val="24"/>
          <w:lang w:val="en-CA"/>
        </w:rPr>
        <w:t xml:space="preserve"> </w:t>
      </w:r>
      <w:r w:rsidRPr="0093333C">
        <w:rPr>
          <w:rFonts w:ascii="Times New Roman" w:hAnsi="Times New Roman" w:cs="Times New Roman"/>
          <w:sz w:val="24"/>
          <w:szCs w:val="24"/>
          <w:lang w:val="en-CA"/>
        </w:rPr>
        <w:t>0.0079, 0.0</w:t>
      </w:r>
      <w:r w:rsidR="00A310E6">
        <w:rPr>
          <w:rFonts w:ascii="Times New Roman" w:hAnsi="Times New Roman" w:cs="Times New Roman"/>
          <w:sz w:val="24"/>
          <w:szCs w:val="24"/>
          <w:lang w:val="en-CA"/>
        </w:rPr>
        <w:t>09</w:t>
      </w:r>
      <w:r w:rsidRPr="0093333C">
        <w:rPr>
          <w:rFonts w:ascii="Times New Roman" w:hAnsi="Times New Roman" w:cs="Times New Roman"/>
          <w:sz w:val="24"/>
          <w:szCs w:val="24"/>
          <w:lang w:val="en-CA"/>
        </w:rPr>
        <w:t>, and 0.0</w:t>
      </w:r>
      <w:r w:rsidR="004263D5">
        <w:rPr>
          <w:rFonts w:ascii="Times New Roman" w:hAnsi="Times New Roman" w:cs="Times New Roman"/>
          <w:sz w:val="24"/>
          <w:szCs w:val="24"/>
          <w:lang w:val="en-CA"/>
        </w:rPr>
        <w:t>12</w:t>
      </w:r>
      <w:r w:rsidRPr="0093333C">
        <w:rPr>
          <w:rFonts w:ascii="Times New Roman" w:hAnsi="Times New Roman" w:cs="Times New Roman"/>
          <w:sz w:val="24"/>
          <w:szCs w:val="24"/>
          <w:lang w:val="en-CA"/>
        </w:rPr>
        <w:t xml:space="preserve"> respectively.</w:t>
      </w:r>
      <w:r>
        <w:rPr>
          <w:rFonts w:ascii="Times New Roman" w:hAnsi="Times New Roman" w:cs="Times New Roman"/>
          <w:sz w:val="24"/>
          <w:szCs w:val="24"/>
          <w:lang w:val="en-CA"/>
        </w:rPr>
        <w:t xml:space="preserve"> </w:t>
      </w:r>
      <w:r w:rsidR="00FF5AD7" w:rsidRPr="00FF5AD7">
        <w:rPr>
          <w:rFonts w:ascii="Times New Roman" w:hAnsi="Times New Roman" w:cs="Times New Roman"/>
          <w:sz w:val="24"/>
          <w:szCs w:val="24"/>
        </w:rPr>
        <w:t>S</w:t>
      </w:r>
      <w:r w:rsidR="00FF5AD7" w:rsidRPr="00FF5AD7">
        <w:rPr>
          <w:rFonts w:ascii="Times New Roman" w:hAnsi="Times New Roman" w:cs="Times New Roman"/>
          <w:sz w:val="24"/>
          <w:szCs w:val="24"/>
          <w:vertAlign w:val="subscript"/>
        </w:rPr>
        <w:t>o</w:t>
      </w:r>
      <w:r w:rsidR="00FF5AD7" w:rsidRPr="00FF5AD7">
        <w:rPr>
          <w:rFonts w:ascii="Times New Roman" w:hAnsi="Times New Roman" w:cs="Times New Roman"/>
          <w:sz w:val="24"/>
          <w:szCs w:val="24"/>
          <w:vertAlign w:val="superscript"/>
        </w:rPr>
        <w:t>2</w:t>
      </w:r>
      <w:r w:rsidR="00FF5AD7" w:rsidRPr="00FF5AD7">
        <w:rPr>
          <w:rFonts w:ascii="Times New Roman" w:hAnsi="Times New Roman" w:cs="Times New Roman"/>
          <w:sz w:val="24"/>
          <w:szCs w:val="24"/>
        </w:rPr>
        <w:t xml:space="preserve"> value</w:t>
      </w:r>
      <w:r w:rsidR="00FF5AD7">
        <w:rPr>
          <w:rFonts w:ascii="Times New Roman" w:hAnsi="Times New Roman" w:cs="Times New Roman"/>
          <w:sz w:val="24"/>
          <w:szCs w:val="24"/>
        </w:rPr>
        <w:t>s</w:t>
      </w:r>
      <w:r w:rsidR="00FF5AD7" w:rsidRPr="00FF5AD7">
        <w:rPr>
          <w:rFonts w:ascii="Times New Roman" w:hAnsi="Times New Roman" w:cs="Times New Roman"/>
          <w:sz w:val="24"/>
          <w:szCs w:val="24"/>
        </w:rPr>
        <w:t xml:space="preserve"> of 0.9</w:t>
      </w:r>
      <w:r w:rsidR="00FF5AD7">
        <w:rPr>
          <w:rFonts w:ascii="Times New Roman" w:hAnsi="Times New Roman" w:cs="Times New Roman"/>
          <w:sz w:val="24"/>
          <w:szCs w:val="24"/>
        </w:rPr>
        <w:t>3 and 0.91,</w:t>
      </w:r>
      <w:r w:rsidR="000C4C26">
        <w:rPr>
          <w:rFonts w:ascii="Times New Roman" w:hAnsi="Times New Roman" w:cs="Times New Roman"/>
          <w:sz w:val="24"/>
          <w:szCs w:val="24"/>
        </w:rPr>
        <w:t xml:space="preserve"> </w:t>
      </w:r>
      <w:r w:rsidR="00FF5AD7">
        <w:rPr>
          <w:rFonts w:ascii="Times New Roman" w:hAnsi="Times New Roman" w:cs="Times New Roman"/>
          <w:sz w:val="24"/>
          <w:szCs w:val="24"/>
        </w:rPr>
        <w:t xml:space="preserve">determined from </w:t>
      </w:r>
      <w:proofErr w:type="spellStart"/>
      <w:r w:rsidR="00FF5AD7">
        <w:rPr>
          <w:rFonts w:ascii="Times New Roman" w:hAnsi="Times New Roman" w:cs="Times New Roman"/>
          <w:sz w:val="24"/>
          <w:szCs w:val="24"/>
        </w:rPr>
        <w:t>Pd</w:t>
      </w:r>
      <w:proofErr w:type="spellEnd"/>
      <w:r w:rsidR="00FF5AD7">
        <w:rPr>
          <w:rFonts w:ascii="Times New Roman" w:hAnsi="Times New Roman" w:cs="Times New Roman"/>
          <w:sz w:val="24"/>
          <w:szCs w:val="24"/>
        </w:rPr>
        <w:t xml:space="preserve"> and Au foils,</w:t>
      </w:r>
      <w:r w:rsidR="00FF5AD7" w:rsidRPr="00FF5AD7">
        <w:rPr>
          <w:rFonts w:ascii="Times New Roman" w:hAnsi="Times New Roman" w:cs="Times New Roman"/>
          <w:sz w:val="24"/>
          <w:szCs w:val="24"/>
        </w:rPr>
        <w:t xml:space="preserve"> </w:t>
      </w:r>
      <w:r w:rsidR="004263D5">
        <w:rPr>
          <w:rFonts w:ascii="Times New Roman" w:hAnsi="Times New Roman" w:cs="Times New Roman"/>
          <w:sz w:val="24"/>
          <w:szCs w:val="24"/>
        </w:rPr>
        <w:t>were</w:t>
      </w:r>
      <w:r w:rsidR="00FF5AD7" w:rsidRPr="00FF5AD7">
        <w:rPr>
          <w:rFonts w:ascii="Times New Roman" w:hAnsi="Times New Roman" w:cs="Times New Roman"/>
          <w:sz w:val="24"/>
          <w:szCs w:val="24"/>
        </w:rPr>
        <w:t xml:space="preserve"> used for </w:t>
      </w:r>
      <w:proofErr w:type="spellStart"/>
      <w:r w:rsidR="00FF5AD7" w:rsidRPr="00FF5AD7">
        <w:rPr>
          <w:rFonts w:ascii="Times New Roman" w:hAnsi="Times New Roman" w:cs="Times New Roman"/>
          <w:sz w:val="24"/>
          <w:szCs w:val="24"/>
        </w:rPr>
        <w:t>Pd</w:t>
      </w:r>
      <w:proofErr w:type="spellEnd"/>
      <w:r w:rsidR="00FF5AD7" w:rsidRPr="00FF5AD7">
        <w:rPr>
          <w:rFonts w:ascii="Times New Roman" w:hAnsi="Times New Roman" w:cs="Times New Roman"/>
          <w:sz w:val="24"/>
          <w:szCs w:val="24"/>
        </w:rPr>
        <w:t xml:space="preserve"> </w:t>
      </w:r>
      <w:r w:rsidR="00FF5AD7">
        <w:rPr>
          <w:rFonts w:ascii="Times New Roman" w:hAnsi="Times New Roman" w:cs="Times New Roman"/>
          <w:sz w:val="24"/>
          <w:szCs w:val="24"/>
        </w:rPr>
        <w:t xml:space="preserve">and Au </w:t>
      </w:r>
      <w:r w:rsidR="00FF5AD7" w:rsidRPr="00FF5AD7">
        <w:rPr>
          <w:rFonts w:ascii="Times New Roman" w:hAnsi="Times New Roman" w:cs="Times New Roman"/>
          <w:sz w:val="24"/>
          <w:szCs w:val="24"/>
        </w:rPr>
        <w:t>fitting</w:t>
      </w:r>
      <w:r w:rsidR="00FF5AD7">
        <w:rPr>
          <w:rFonts w:ascii="Times New Roman" w:hAnsi="Times New Roman" w:cs="Times New Roman"/>
          <w:sz w:val="24"/>
          <w:szCs w:val="24"/>
        </w:rPr>
        <w:t>, respectively.</w:t>
      </w:r>
    </w:p>
    <w:p w:rsidR="00207656" w:rsidRPr="004462AD" w:rsidRDefault="00207656" w:rsidP="00207656">
      <w:pPr>
        <w:spacing w:line="240" w:lineRule="auto"/>
        <w:rPr>
          <w:rFonts w:ascii="Times New Roman" w:hAnsi="Times New Roman" w:cs="Times New Roman"/>
          <w:b/>
          <w:sz w:val="24"/>
          <w:szCs w:val="24"/>
          <w:lang w:val="en-CA"/>
        </w:rPr>
      </w:pPr>
    </w:p>
    <w:p w:rsidR="00207656" w:rsidRDefault="00207656">
      <w:pPr>
        <w:rPr>
          <w:rFonts w:ascii="Times New Roman" w:hAnsi="Times New Roman" w:cs="Times New Roman"/>
          <w:b/>
          <w:sz w:val="24"/>
          <w:szCs w:val="24"/>
        </w:rPr>
      </w:pPr>
    </w:p>
    <w:p w:rsidR="00A707C9" w:rsidRDefault="00A707C9" w:rsidP="00207656">
      <w:pPr>
        <w:spacing w:line="480" w:lineRule="auto"/>
        <w:jc w:val="both"/>
        <w:rPr>
          <w:rFonts w:ascii="Times New Roman" w:hAnsi="Times New Roman" w:cs="Times New Roman"/>
          <w:b/>
          <w:sz w:val="24"/>
          <w:szCs w:val="24"/>
        </w:rPr>
      </w:pPr>
    </w:p>
    <w:p w:rsidR="00FB242A" w:rsidRDefault="00FB242A" w:rsidP="00872196">
      <w:r>
        <w:rPr>
          <w:noProof/>
        </w:rPr>
        <w:lastRenderedPageBreak/>
        <w:drawing>
          <wp:inline distT="0" distB="0" distL="0" distR="0">
            <wp:extent cx="5943600" cy="2981325"/>
            <wp:effectExtent l="19050" t="0" r="0" b="0"/>
            <wp:docPr id="102" name="Picture 102" descr="C:\Users\Owner\Desktop\nan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Owner\Desktop\nano.tif"/>
                    <pic:cNvPicPr>
                      <a:picLocks noChangeAspect="1" noChangeArrowheads="1"/>
                    </pic:cNvPicPr>
                  </pic:nvPicPr>
                  <pic:blipFill>
                    <a:blip r:embed="rId9" cstate="print"/>
                    <a:srcRect/>
                    <a:stretch>
                      <a:fillRect/>
                    </a:stretch>
                  </pic:blipFill>
                  <pic:spPr bwMode="auto">
                    <a:xfrm>
                      <a:off x="0" y="0"/>
                      <a:ext cx="5943600" cy="2981325"/>
                    </a:xfrm>
                    <a:prstGeom prst="rect">
                      <a:avLst/>
                    </a:prstGeom>
                    <a:noFill/>
                    <a:ln w="9525">
                      <a:noFill/>
                      <a:miter lim="800000"/>
                      <a:headEnd/>
                      <a:tailEnd/>
                    </a:ln>
                  </pic:spPr>
                </pic:pic>
              </a:graphicData>
            </a:graphic>
          </wp:inline>
        </w:drawing>
      </w:r>
    </w:p>
    <w:p w:rsidR="00FB242A" w:rsidRPr="00B85AD8" w:rsidRDefault="00FB242A" w:rsidP="00872196">
      <w:pPr>
        <w:rPr>
          <w:sz w:val="24"/>
          <w:szCs w:val="24"/>
        </w:rPr>
      </w:pPr>
      <w:proofErr w:type="gramStart"/>
      <w:r w:rsidRPr="00B85AD8">
        <w:rPr>
          <w:rFonts w:ascii="Times New Roman" w:hAnsi="Times New Roman" w:cs="Times New Roman"/>
          <w:b/>
          <w:sz w:val="24"/>
          <w:szCs w:val="24"/>
        </w:rPr>
        <w:t>Scheme 1.</w:t>
      </w:r>
      <w:proofErr w:type="gramEnd"/>
      <w:r w:rsidRPr="00B85AD8">
        <w:rPr>
          <w:rFonts w:ascii="Times New Roman" w:hAnsi="Times New Roman" w:cs="Times New Roman"/>
          <w:b/>
          <w:sz w:val="24"/>
          <w:szCs w:val="24"/>
        </w:rPr>
        <w:t xml:space="preserve"> </w:t>
      </w:r>
      <w:proofErr w:type="gramStart"/>
      <w:r w:rsidRPr="00B85AD8">
        <w:rPr>
          <w:rFonts w:ascii="Times New Roman" w:hAnsi="Times New Roman" w:cs="Times New Roman"/>
          <w:sz w:val="24"/>
          <w:szCs w:val="24"/>
        </w:rPr>
        <w:t>Suggested mechanisms for the oxidation of crotyl alcohol over AuPd nanoparticles in the presence of O</w:t>
      </w:r>
      <w:r w:rsidRPr="00B85AD8">
        <w:rPr>
          <w:rFonts w:ascii="Times New Roman" w:hAnsi="Times New Roman" w:cs="Times New Roman"/>
          <w:sz w:val="24"/>
          <w:szCs w:val="24"/>
          <w:vertAlign w:val="subscript"/>
        </w:rPr>
        <w:t>2</w:t>
      </w:r>
      <w:r w:rsidRPr="00B85AD8">
        <w:rPr>
          <w:rFonts w:ascii="Times New Roman" w:hAnsi="Times New Roman" w:cs="Times New Roman"/>
          <w:b/>
          <w:sz w:val="24"/>
          <w:szCs w:val="24"/>
        </w:rPr>
        <w:t xml:space="preserve"> </w:t>
      </w:r>
      <w:r w:rsidRPr="00B85AD8">
        <w:rPr>
          <w:rFonts w:ascii="Times New Roman" w:hAnsi="Times New Roman" w:cs="Times New Roman"/>
          <w:sz w:val="24"/>
          <w:szCs w:val="24"/>
        </w:rPr>
        <w:t>(A) β-H elimination mechanism (B)</w:t>
      </w:r>
      <w:r w:rsidR="002B60EC" w:rsidRPr="00B85AD8">
        <w:rPr>
          <w:sz w:val="24"/>
          <w:szCs w:val="24"/>
        </w:rPr>
        <w:t xml:space="preserve"> </w:t>
      </w:r>
      <w:r w:rsidR="00207656" w:rsidRPr="00B85AD8">
        <w:rPr>
          <w:rFonts w:ascii="Times New Roman" w:hAnsi="Times New Roman" w:cs="Times New Roman"/>
          <w:sz w:val="24"/>
          <w:szCs w:val="24"/>
        </w:rPr>
        <w:t>r</w:t>
      </w:r>
      <w:r w:rsidRPr="00B85AD8">
        <w:rPr>
          <w:rFonts w:ascii="Times New Roman" w:hAnsi="Times New Roman" w:cs="Times New Roman"/>
          <w:sz w:val="24"/>
          <w:szCs w:val="24"/>
        </w:rPr>
        <w:t>edox mechanism.</w:t>
      </w:r>
      <w:proofErr w:type="gramEnd"/>
      <w:r w:rsidR="002B60EC" w:rsidRPr="00B85AD8">
        <w:rPr>
          <w:sz w:val="24"/>
          <w:szCs w:val="24"/>
        </w:rPr>
        <w:t xml:space="preserve">     </w:t>
      </w:r>
      <w:r w:rsidRPr="00B85AD8">
        <w:rPr>
          <w:sz w:val="24"/>
          <w:szCs w:val="24"/>
        </w:rPr>
        <w:t xml:space="preserve">    </w:t>
      </w:r>
    </w:p>
    <w:p w:rsidR="00E75F0C" w:rsidRDefault="00E75F0C" w:rsidP="00872196"/>
    <w:p w:rsidR="00130155" w:rsidRDefault="00FB242A" w:rsidP="00130155">
      <w:pPr>
        <w:rPr>
          <w:rFonts w:ascii="Times New Roman" w:hAnsi="Times New Roman" w:cs="Times New Roman"/>
          <w:sz w:val="24"/>
          <w:szCs w:val="24"/>
        </w:rPr>
      </w:pPr>
      <w:r>
        <w:t xml:space="preserve"> </w:t>
      </w:r>
    </w:p>
    <w:p w:rsidR="00221B42" w:rsidRDefault="00221B42" w:rsidP="00130155">
      <w:pPr>
        <w:rPr>
          <w:rFonts w:ascii="Times New Roman" w:hAnsi="Times New Roman" w:cs="Times New Roman"/>
          <w:b/>
          <w:bCs/>
          <w:sz w:val="24"/>
          <w:szCs w:val="24"/>
        </w:rPr>
      </w:pPr>
    </w:p>
    <w:p w:rsidR="00221B42" w:rsidRDefault="00221B42" w:rsidP="00130155">
      <w:pPr>
        <w:rPr>
          <w:rFonts w:ascii="Times New Roman" w:hAnsi="Times New Roman" w:cs="Times New Roman"/>
          <w:b/>
          <w:bCs/>
          <w:sz w:val="24"/>
          <w:szCs w:val="24"/>
        </w:rPr>
      </w:pPr>
    </w:p>
    <w:p w:rsidR="00221B42" w:rsidRDefault="00221B42" w:rsidP="00130155">
      <w:pPr>
        <w:rPr>
          <w:rFonts w:ascii="Times New Roman" w:hAnsi="Times New Roman" w:cs="Times New Roman"/>
          <w:b/>
          <w:bCs/>
          <w:sz w:val="24"/>
          <w:szCs w:val="24"/>
        </w:rPr>
      </w:pPr>
    </w:p>
    <w:p w:rsidR="00221B42" w:rsidRDefault="00221B42" w:rsidP="00130155">
      <w:pPr>
        <w:rPr>
          <w:rFonts w:ascii="Times New Roman" w:hAnsi="Times New Roman" w:cs="Times New Roman"/>
          <w:b/>
          <w:bCs/>
          <w:sz w:val="24"/>
          <w:szCs w:val="24"/>
        </w:rPr>
      </w:pPr>
    </w:p>
    <w:p w:rsidR="00221B42" w:rsidRDefault="00221B42" w:rsidP="00130155">
      <w:pPr>
        <w:rPr>
          <w:rFonts w:ascii="Times New Roman" w:hAnsi="Times New Roman" w:cs="Times New Roman"/>
          <w:b/>
          <w:bCs/>
          <w:sz w:val="24"/>
          <w:szCs w:val="24"/>
        </w:rPr>
      </w:pPr>
    </w:p>
    <w:p w:rsidR="00221B42" w:rsidRDefault="00221B42" w:rsidP="00130155">
      <w:pPr>
        <w:rPr>
          <w:rFonts w:ascii="Times New Roman" w:hAnsi="Times New Roman" w:cs="Times New Roman"/>
          <w:b/>
          <w:bCs/>
          <w:sz w:val="24"/>
          <w:szCs w:val="24"/>
        </w:rPr>
      </w:pPr>
    </w:p>
    <w:p w:rsidR="00C517F6" w:rsidRDefault="00C517F6" w:rsidP="00130155">
      <w:pPr>
        <w:rPr>
          <w:rFonts w:ascii="Times New Roman" w:hAnsi="Times New Roman" w:cs="Times New Roman"/>
          <w:b/>
          <w:bCs/>
          <w:sz w:val="24"/>
          <w:szCs w:val="24"/>
        </w:rPr>
      </w:pPr>
    </w:p>
    <w:p w:rsidR="00221B42" w:rsidRDefault="00221B42" w:rsidP="00130155">
      <w:pP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extent cx="5943600" cy="1981200"/>
            <wp:effectExtent l="19050" t="0" r="0" b="0"/>
            <wp:docPr id="15" name="Picture 14" descr="TEM Figures Revised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 Figures Revised 2.tif"/>
                    <pic:cNvPicPr/>
                  </pic:nvPicPr>
                  <pic:blipFill>
                    <a:blip r:embed="rId10" cstate="print"/>
                    <a:stretch>
                      <a:fillRect/>
                    </a:stretch>
                  </pic:blipFill>
                  <pic:spPr>
                    <a:xfrm>
                      <a:off x="0" y="0"/>
                      <a:ext cx="5943600" cy="1981200"/>
                    </a:xfrm>
                    <a:prstGeom prst="rect">
                      <a:avLst/>
                    </a:prstGeom>
                  </pic:spPr>
                </pic:pic>
              </a:graphicData>
            </a:graphic>
          </wp:inline>
        </w:drawing>
      </w:r>
    </w:p>
    <w:p w:rsidR="00130155" w:rsidRPr="00CB3C85" w:rsidRDefault="00130155" w:rsidP="00130155">
      <w:pPr>
        <w:rPr>
          <w:rFonts w:ascii="Times New Roman" w:hAnsi="Times New Roman" w:cs="Times New Roman"/>
          <w:sz w:val="24"/>
          <w:szCs w:val="24"/>
        </w:rPr>
      </w:pPr>
      <w:proofErr w:type="gramStart"/>
      <w:r>
        <w:rPr>
          <w:rFonts w:ascii="Times New Roman" w:hAnsi="Times New Roman" w:cs="Times New Roman"/>
          <w:b/>
          <w:bCs/>
          <w:sz w:val="24"/>
          <w:szCs w:val="24"/>
        </w:rPr>
        <w:t>Figure 1</w:t>
      </w:r>
      <w:r w:rsidRPr="00CB3C85">
        <w:rPr>
          <w:rFonts w:ascii="Times New Roman" w:hAnsi="Times New Roman" w:cs="Times New Roman"/>
          <w:b/>
          <w:bCs/>
          <w:sz w:val="24"/>
          <w:szCs w:val="24"/>
        </w:rPr>
        <w:t>.</w:t>
      </w:r>
      <w:proofErr w:type="gramEnd"/>
      <w:r w:rsidRPr="00CB3C85">
        <w:rPr>
          <w:rFonts w:ascii="Times New Roman" w:hAnsi="Times New Roman" w:cs="Times New Roman"/>
          <w:b/>
          <w:bCs/>
          <w:sz w:val="24"/>
          <w:szCs w:val="24"/>
        </w:rPr>
        <w:t xml:space="preserve"> </w:t>
      </w:r>
      <w:r>
        <w:rPr>
          <w:rFonts w:ascii="Times New Roman" w:hAnsi="Times New Roman" w:cs="Times New Roman"/>
          <w:sz w:val="24"/>
          <w:szCs w:val="24"/>
        </w:rPr>
        <w:t>TEM images of concentrated</w:t>
      </w:r>
      <w:r w:rsidRPr="00CB3C85">
        <w:rPr>
          <w:rFonts w:ascii="Times New Roman" w:hAnsi="Times New Roman" w:cs="Times New Roman"/>
          <w:sz w:val="24"/>
          <w:szCs w:val="24"/>
        </w:rPr>
        <w:t xml:space="preserve"> PVP-stabilized (A) Au nanoparticles (B) </w:t>
      </w:r>
      <w:proofErr w:type="spellStart"/>
      <w:r w:rsidRPr="00CB3C85">
        <w:rPr>
          <w:rFonts w:ascii="Times New Roman" w:hAnsi="Times New Roman" w:cs="Times New Roman"/>
          <w:sz w:val="24"/>
          <w:szCs w:val="24"/>
        </w:rPr>
        <w:t>Pd</w:t>
      </w:r>
      <w:proofErr w:type="spellEnd"/>
      <w:r w:rsidRPr="00CB3C85">
        <w:rPr>
          <w:rFonts w:ascii="Times New Roman" w:hAnsi="Times New Roman" w:cs="Times New Roman"/>
          <w:sz w:val="24"/>
          <w:szCs w:val="24"/>
        </w:rPr>
        <w:t xml:space="preserve"> nanoparticles and (C) Seq</w:t>
      </w:r>
      <w:r>
        <w:rPr>
          <w:rFonts w:ascii="Times New Roman" w:hAnsi="Times New Roman" w:cs="Times New Roman"/>
          <w:sz w:val="24"/>
          <w:szCs w:val="24"/>
        </w:rPr>
        <w:t xml:space="preserve">uentially reduced 1:3 Au core: </w:t>
      </w:r>
      <w:proofErr w:type="spellStart"/>
      <w:r w:rsidRPr="00CB3C85">
        <w:rPr>
          <w:rFonts w:ascii="Times New Roman" w:hAnsi="Times New Roman" w:cs="Times New Roman"/>
          <w:sz w:val="24"/>
          <w:szCs w:val="24"/>
        </w:rPr>
        <w:t>Pd</w:t>
      </w:r>
      <w:proofErr w:type="spellEnd"/>
      <w:r w:rsidRPr="00CB3C85">
        <w:rPr>
          <w:rFonts w:ascii="Times New Roman" w:hAnsi="Times New Roman" w:cs="Times New Roman"/>
          <w:sz w:val="24"/>
          <w:szCs w:val="24"/>
        </w:rPr>
        <w:t xml:space="preserve"> shell nanoparticles.</w:t>
      </w:r>
      <w:r w:rsidRPr="00CB3C85">
        <w:rPr>
          <w:rFonts w:ascii="Times New Roman" w:hAnsi="Times New Roman" w:cs="Times New Roman"/>
          <w:b/>
          <w:bCs/>
          <w:sz w:val="24"/>
          <w:szCs w:val="24"/>
        </w:rPr>
        <w:t xml:space="preserve"> </w:t>
      </w:r>
    </w:p>
    <w:p w:rsidR="00B658EF" w:rsidRDefault="00B658EF">
      <w:pPr>
        <w:rPr>
          <w:rFonts w:ascii="Times New Roman" w:hAnsi="Times New Roman" w:cs="Times New Roman"/>
          <w:b/>
          <w:sz w:val="24"/>
          <w:szCs w:val="24"/>
        </w:rPr>
      </w:pPr>
      <w:r>
        <w:rPr>
          <w:rFonts w:ascii="Times New Roman" w:hAnsi="Times New Roman" w:cs="Times New Roman"/>
          <w:b/>
          <w:sz w:val="24"/>
          <w:szCs w:val="24"/>
        </w:rPr>
        <w:br w:type="page"/>
      </w:r>
    </w:p>
    <w:p w:rsidR="00A46015" w:rsidRDefault="00384FAF" w:rsidP="00872196">
      <w:r>
        <w:object w:dxaOrig="2016" w:dyaOrig="20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75pt;height:252.75pt" o:ole="">
            <v:imagedata r:id="rId11" o:title=""/>
          </v:shape>
          <o:OLEObject Type="Embed" ProgID="Origin50.Graph" ShapeID="_x0000_i1025" DrawAspect="Content" ObjectID="_1429448028" r:id="rId12"/>
        </w:object>
      </w:r>
      <w:r w:rsidR="00A76780" w:rsidRPr="00A76780">
        <w:t xml:space="preserve"> </w:t>
      </w:r>
    </w:p>
    <w:p w:rsidR="00BA7EE2" w:rsidRDefault="00130155" w:rsidP="006D6E15">
      <w:proofErr w:type="gramStart"/>
      <w:r w:rsidRPr="002C567A">
        <w:rPr>
          <w:rFonts w:ascii="Times New Roman" w:hAnsi="Times New Roman" w:cs="Times New Roman"/>
          <w:b/>
          <w:sz w:val="24"/>
          <w:szCs w:val="24"/>
        </w:rPr>
        <w:t>Figure 2</w:t>
      </w:r>
      <w:r w:rsidR="004B4660" w:rsidRPr="002C567A">
        <w:rPr>
          <w:rFonts w:ascii="Times New Roman" w:hAnsi="Times New Roman" w:cs="Times New Roman"/>
          <w:b/>
          <w:sz w:val="24"/>
          <w:szCs w:val="24"/>
        </w:rPr>
        <w:t>.</w:t>
      </w:r>
      <w:proofErr w:type="gramEnd"/>
      <w:r w:rsidR="004B4660" w:rsidRPr="002C567A">
        <w:rPr>
          <w:rFonts w:ascii="Times New Roman" w:hAnsi="Times New Roman" w:cs="Times New Roman"/>
          <w:b/>
          <w:sz w:val="24"/>
          <w:szCs w:val="24"/>
        </w:rPr>
        <w:t xml:space="preserve"> </w:t>
      </w:r>
      <w:r w:rsidR="004B4660" w:rsidRPr="004B4660">
        <w:rPr>
          <w:rFonts w:ascii="Times New Roman" w:hAnsi="Times New Roman" w:cs="Times New Roman"/>
          <w:sz w:val="24"/>
          <w:szCs w:val="24"/>
        </w:rPr>
        <w:t xml:space="preserve">XANES </w:t>
      </w:r>
      <w:proofErr w:type="spellStart"/>
      <w:r w:rsidR="00E94F6E">
        <w:rPr>
          <w:rFonts w:ascii="Times New Roman" w:hAnsi="Times New Roman" w:cs="Times New Roman"/>
          <w:sz w:val="24"/>
          <w:szCs w:val="24"/>
        </w:rPr>
        <w:t>Pd</w:t>
      </w:r>
      <w:proofErr w:type="spellEnd"/>
      <w:r w:rsidR="00E94F6E">
        <w:rPr>
          <w:rFonts w:ascii="Times New Roman" w:hAnsi="Times New Roman" w:cs="Times New Roman"/>
          <w:sz w:val="24"/>
          <w:szCs w:val="24"/>
        </w:rPr>
        <w:t>-L</w:t>
      </w:r>
      <w:r w:rsidR="00E94F6E" w:rsidRPr="00E94F6E">
        <w:rPr>
          <w:rFonts w:ascii="Times New Roman" w:hAnsi="Times New Roman" w:cs="Times New Roman"/>
          <w:sz w:val="24"/>
          <w:szCs w:val="24"/>
          <w:vertAlign w:val="subscript"/>
        </w:rPr>
        <w:t>III</w:t>
      </w:r>
      <w:r w:rsidR="00E94F6E">
        <w:rPr>
          <w:rFonts w:ascii="Times New Roman" w:hAnsi="Times New Roman" w:cs="Times New Roman"/>
          <w:sz w:val="24"/>
          <w:szCs w:val="24"/>
        </w:rPr>
        <w:t xml:space="preserve"> </w:t>
      </w:r>
      <w:r w:rsidR="00752C2E" w:rsidRPr="004B4660">
        <w:rPr>
          <w:rFonts w:ascii="Times New Roman" w:hAnsi="Times New Roman" w:cs="Times New Roman"/>
          <w:sz w:val="24"/>
          <w:szCs w:val="24"/>
        </w:rPr>
        <w:t>spectra</w:t>
      </w:r>
      <w:r w:rsidR="004B4660" w:rsidRPr="004B4660">
        <w:rPr>
          <w:rFonts w:ascii="Times New Roman" w:hAnsi="Times New Roman" w:cs="Times New Roman"/>
          <w:sz w:val="24"/>
          <w:szCs w:val="24"/>
        </w:rPr>
        <w:t xml:space="preserve"> comparing 1:3 Au</w:t>
      </w:r>
      <w:proofErr w:type="gramStart"/>
      <w:r w:rsidR="004B4660" w:rsidRPr="004B4660">
        <w:rPr>
          <w:rFonts w:ascii="Times New Roman" w:hAnsi="Times New Roman" w:cs="Times New Roman"/>
          <w:sz w:val="24"/>
          <w:szCs w:val="24"/>
        </w:rPr>
        <w:t>:Pd</w:t>
      </w:r>
      <w:r w:rsidR="004B4660" w:rsidRPr="004B4660">
        <w:rPr>
          <w:rFonts w:ascii="Times New Roman" w:hAnsi="Times New Roman" w:cs="Times New Roman"/>
          <w:sz w:val="24"/>
          <w:szCs w:val="24"/>
          <w:vertAlign w:val="superscript"/>
        </w:rPr>
        <w:t>2</w:t>
      </w:r>
      <w:proofErr w:type="gramEnd"/>
      <w:r w:rsidR="004B4660" w:rsidRPr="004B4660">
        <w:rPr>
          <w:rFonts w:ascii="Times New Roman" w:hAnsi="Times New Roman" w:cs="Times New Roman"/>
          <w:sz w:val="24"/>
          <w:szCs w:val="24"/>
          <w:vertAlign w:val="superscript"/>
        </w:rPr>
        <w:t>+</w:t>
      </w:r>
      <w:r w:rsidR="004B4660" w:rsidRPr="004B4660">
        <w:rPr>
          <w:rFonts w:ascii="Times New Roman" w:hAnsi="Times New Roman" w:cs="Times New Roman"/>
          <w:sz w:val="24"/>
          <w:szCs w:val="24"/>
        </w:rPr>
        <w:t xml:space="preserve"> in water, NPs formed </w:t>
      </w:r>
      <w:r w:rsidR="00DE0BD7">
        <w:rPr>
          <w:rFonts w:ascii="Times New Roman" w:hAnsi="Times New Roman" w:cs="Times New Roman"/>
          <w:i/>
          <w:sz w:val="24"/>
          <w:szCs w:val="24"/>
        </w:rPr>
        <w:t>in situ</w:t>
      </w:r>
      <w:r w:rsidR="004B4660">
        <w:rPr>
          <w:rFonts w:ascii="Times New Roman" w:hAnsi="Times New Roman" w:cs="Times New Roman"/>
          <w:sz w:val="24"/>
          <w:szCs w:val="24"/>
        </w:rPr>
        <w:t xml:space="preserve"> after the addition of crotyl alcohol to </w:t>
      </w:r>
      <w:r w:rsidR="004B4660" w:rsidRPr="004B4660">
        <w:rPr>
          <w:rFonts w:ascii="Times New Roman" w:hAnsi="Times New Roman" w:cs="Times New Roman"/>
          <w:sz w:val="24"/>
          <w:szCs w:val="24"/>
        </w:rPr>
        <w:t>1:3 Au:Pd</w:t>
      </w:r>
      <w:r w:rsidR="004B4660" w:rsidRPr="004B4660">
        <w:rPr>
          <w:rFonts w:ascii="Times New Roman" w:hAnsi="Times New Roman" w:cs="Times New Roman"/>
          <w:sz w:val="24"/>
          <w:szCs w:val="24"/>
          <w:vertAlign w:val="superscript"/>
        </w:rPr>
        <w:t>2+</w:t>
      </w:r>
      <w:r w:rsidR="004B4660">
        <w:rPr>
          <w:rFonts w:ascii="Times New Roman" w:hAnsi="Times New Roman" w:cs="Times New Roman"/>
          <w:sz w:val="24"/>
          <w:szCs w:val="24"/>
        </w:rPr>
        <w:t xml:space="preserve"> in water</w:t>
      </w:r>
      <w:r w:rsidR="00A8279A">
        <w:rPr>
          <w:rFonts w:ascii="Times New Roman" w:hAnsi="Times New Roman" w:cs="Times New Roman"/>
          <w:sz w:val="24"/>
          <w:szCs w:val="24"/>
        </w:rPr>
        <w:t xml:space="preserve"> </w:t>
      </w:r>
      <w:r w:rsidR="00D01009">
        <w:rPr>
          <w:rFonts w:ascii="Times New Roman" w:hAnsi="Times New Roman" w:cs="Times New Roman"/>
          <w:sz w:val="24"/>
          <w:szCs w:val="24"/>
        </w:rPr>
        <w:t xml:space="preserve">in a 250:1 </w:t>
      </w:r>
      <w:proofErr w:type="spellStart"/>
      <w:r w:rsidR="00D01009">
        <w:rPr>
          <w:rFonts w:ascii="Times New Roman" w:hAnsi="Times New Roman" w:cs="Times New Roman"/>
          <w:sz w:val="24"/>
          <w:szCs w:val="24"/>
        </w:rPr>
        <w:t>substrate:metal</w:t>
      </w:r>
      <w:proofErr w:type="spellEnd"/>
      <w:r w:rsidR="00D01009">
        <w:rPr>
          <w:rFonts w:ascii="Times New Roman" w:hAnsi="Times New Roman" w:cs="Times New Roman"/>
          <w:sz w:val="24"/>
          <w:szCs w:val="24"/>
        </w:rPr>
        <w:t xml:space="preserve"> ratio</w:t>
      </w:r>
      <w:r w:rsidR="004B4660">
        <w:rPr>
          <w:rFonts w:ascii="Times New Roman" w:hAnsi="Times New Roman" w:cs="Times New Roman"/>
          <w:sz w:val="24"/>
          <w:szCs w:val="24"/>
        </w:rPr>
        <w:t xml:space="preserve">, and pure </w:t>
      </w:r>
      <w:proofErr w:type="spellStart"/>
      <w:r w:rsidR="004B4660">
        <w:rPr>
          <w:rFonts w:ascii="Times New Roman" w:hAnsi="Times New Roman" w:cs="Times New Roman"/>
          <w:sz w:val="24"/>
          <w:szCs w:val="24"/>
        </w:rPr>
        <w:t>Pd</w:t>
      </w:r>
      <w:proofErr w:type="spellEnd"/>
      <w:r w:rsidR="004B4660">
        <w:rPr>
          <w:rFonts w:ascii="Times New Roman" w:hAnsi="Times New Roman" w:cs="Times New Roman"/>
          <w:sz w:val="24"/>
          <w:szCs w:val="24"/>
        </w:rPr>
        <w:t xml:space="preserve"> metal. The </w:t>
      </w:r>
      <w:r w:rsidR="00770309">
        <w:rPr>
          <w:rFonts w:ascii="Times New Roman" w:hAnsi="Times New Roman" w:cs="Times New Roman"/>
          <w:sz w:val="24"/>
          <w:szCs w:val="24"/>
        </w:rPr>
        <w:t xml:space="preserve">shifts in </w:t>
      </w:r>
      <w:r w:rsidR="004B4660">
        <w:rPr>
          <w:rFonts w:ascii="Times New Roman" w:hAnsi="Times New Roman" w:cs="Times New Roman"/>
          <w:sz w:val="24"/>
          <w:szCs w:val="24"/>
        </w:rPr>
        <w:t xml:space="preserve">respective </w:t>
      </w:r>
      <w:r w:rsidR="00A8279A">
        <w:rPr>
          <w:rFonts w:ascii="Times New Roman" w:hAnsi="Times New Roman" w:cs="Times New Roman"/>
          <w:sz w:val="24"/>
          <w:szCs w:val="24"/>
        </w:rPr>
        <w:t xml:space="preserve">absorption </w:t>
      </w:r>
      <w:r w:rsidR="00770309">
        <w:rPr>
          <w:rFonts w:ascii="Times New Roman" w:hAnsi="Times New Roman" w:cs="Times New Roman"/>
          <w:sz w:val="24"/>
          <w:szCs w:val="24"/>
        </w:rPr>
        <w:t xml:space="preserve">edges </w:t>
      </w:r>
      <w:r w:rsidR="004B4660">
        <w:rPr>
          <w:rFonts w:ascii="Times New Roman" w:hAnsi="Times New Roman" w:cs="Times New Roman"/>
          <w:sz w:val="24"/>
          <w:szCs w:val="24"/>
        </w:rPr>
        <w:t xml:space="preserve">are shown at the bottom of the spectra. </w:t>
      </w:r>
    </w:p>
    <w:p w:rsidR="00B370A9" w:rsidRDefault="0049596B" w:rsidP="007A2A1E">
      <w:r>
        <w:rPr>
          <w:noProof/>
        </w:rPr>
        <w:lastRenderedPageBreak/>
        <w:drawing>
          <wp:inline distT="0" distB="0" distL="0" distR="0">
            <wp:extent cx="3200400" cy="6586728"/>
            <wp:effectExtent l="19050" t="0" r="0" b="0"/>
            <wp:docPr id="2" name="Picture 1" descr="XANES Pd K edge in situ pap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ANES Pd K edge in situ paper.tif"/>
                    <pic:cNvPicPr/>
                  </pic:nvPicPr>
                  <pic:blipFill>
                    <a:blip r:embed="rId13" cstate="print"/>
                    <a:stretch>
                      <a:fillRect/>
                    </a:stretch>
                  </pic:blipFill>
                  <pic:spPr>
                    <a:xfrm>
                      <a:off x="0" y="0"/>
                      <a:ext cx="3200400" cy="6586728"/>
                    </a:xfrm>
                    <a:prstGeom prst="rect">
                      <a:avLst/>
                    </a:prstGeom>
                  </pic:spPr>
                </pic:pic>
              </a:graphicData>
            </a:graphic>
          </wp:inline>
        </w:drawing>
      </w:r>
    </w:p>
    <w:p w:rsidR="00D01009" w:rsidRDefault="00E75F0C" w:rsidP="00D01009">
      <w:proofErr w:type="gramStart"/>
      <w:r>
        <w:rPr>
          <w:rFonts w:ascii="Times New Roman" w:hAnsi="Times New Roman" w:cs="Times New Roman"/>
          <w:b/>
          <w:sz w:val="24"/>
          <w:szCs w:val="24"/>
        </w:rPr>
        <w:t>Figure 3</w:t>
      </w:r>
      <w:r w:rsidR="009029C5">
        <w:rPr>
          <w:rFonts w:ascii="Times New Roman" w:hAnsi="Times New Roman" w:cs="Times New Roman"/>
          <w:b/>
          <w:sz w:val="24"/>
          <w:szCs w:val="24"/>
        </w:rPr>
        <w:t>.</w:t>
      </w:r>
      <w:proofErr w:type="gramEnd"/>
      <w:r w:rsidR="009029C5">
        <w:rPr>
          <w:rFonts w:ascii="Times New Roman" w:hAnsi="Times New Roman" w:cs="Times New Roman"/>
          <w:b/>
          <w:sz w:val="24"/>
          <w:szCs w:val="24"/>
        </w:rPr>
        <w:t xml:space="preserve"> </w:t>
      </w:r>
      <w:r w:rsidR="009029C5">
        <w:rPr>
          <w:rFonts w:ascii="Times New Roman" w:hAnsi="Times New Roman" w:cs="Times New Roman"/>
          <w:sz w:val="24"/>
          <w:szCs w:val="24"/>
        </w:rPr>
        <w:t xml:space="preserve">Time resolved </w:t>
      </w:r>
      <w:proofErr w:type="spellStart"/>
      <w:r w:rsidR="0029498D">
        <w:rPr>
          <w:rFonts w:ascii="Times New Roman" w:hAnsi="Times New Roman" w:cs="Times New Roman"/>
          <w:sz w:val="24"/>
          <w:szCs w:val="24"/>
        </w:rPr>
        <w:t>Pd</w:t>
      </w:r>
      <w:proofErr w:type="spellEnd"/>
      <w:r w:rsidR="0029498D">
        <w:rPr>
          <w:rFonts w:ascii="Times New Roman" w:hAnsi="Times New Roman" w:cs="Times New Roman"/>
          <w:sz w:val="24"/>
          <w:szCs w:val="24"/>
        </w:rPr>
        <w:t xml:space="preserve"> K-edge </w:t>
      </w:r>
      <w:r w:rsidR="009029C5">
        <w:rPr>
          <w:rFonts w:ascii="Times New Roman" w:hAnsi="Times New Roman" w:cs="Times New Roman"/>
          <w:sz w:val="24"/>
          <w:szCs w:val="24"/>
        </w:rPr>
        <w:t xml:space="preserve">XAFS </w:t>
      </w:r>
      <w:r w:rsidR="0029498D">
        <w:rPr>
          <w:rFonts w:ascii="Times New Roman" w:hAnsi="Times New Roman" w:cs="Times New Roman"/>
          <w:sz w:val="24"/>
          <w:szCs w:val="24"/>
        </w:rPr>
        <w:t xml:space="preserve">in </w:t>
      </w:r>
      <w:r w:rsidR="009653DA">
        <w:rPr>
          <w:rFonts w:ascii="Times New Roman" w:hAnsi="Times New Roman" w:cs="Times New Roman"/>
          <w:sz w:val="24"/>
          <w:szCs w:val="24"/>
        </w:rPr>
        <w:t xml:space="preserve">(A) E-space with inset of enlarged post-edge image </w:t>
      </w:r>
      <w:r w:rsidR="009029C5">
        <w:rPr>
          <w:rFonts w:ascii="Times New Roman" w:hAnsi="Times New Roman" w:cs="Times New Roman"/>
          <w:sz w:val="24"/>
          <w:szCs w:val="24"/>
        </w:rPr>
        <w:t xml:space="preserve">and (B) R-space </w:t>
      </w:r>
      <w:r w:rsidR="009029C5" w:rsidRPr="00EA4369">
        <w:rPr>
          <w:rFonts w:ascii="Times New Roman" w:hAnsi="Times New Roman" w:cs="Times New Roman"/>
          <w:sz w:val="24"/>
          <w:szCs w:val="24"/>
        </w:rPr>
        <w:t>for the</w:t>
      </w:r>
      <w:r w:rsidR="00BA7EE2" w:rsidRPr="00EA4369">
        <w:rPr>
          <w:rFonts w:ascii="Times New Roman" w:hAnsi="Times New Roman" w:cs="Times New Roman"/>
          <w:sz w:val="24"/>
          <w:szCs w:val="24"/>
        </w:rPr>
        <w:t xml:space="preserve"> nanoparticles formed </w:t>
      </w:r>
      <w:r w:rsidR="00DE0BD7" w:rsidRPr="00EA4369">
        <w:rPr>
          <w:rFonts w:ascii="Times New Roman" w:hAnsi="Times New Roman" w:cs="Times New Roman"/>
          <w:i/>
          <w:sz w:val="24"/>
          <w:szCs w:val="24"/>
        </w:rPr>
        <w:t>in situ</w:t>
      </w:r>
      <w:r w:rsidR="00BA7EE2" w:rsidRPr="00EA4369">
        <w:rPr>
          <w:rFonts w:ascii="Times New Roman" w:hAnsi="Times New Roman" w:cs="Times New Roman"/>
          <w:sz w:val="24"/>
          <w:szCs w:val="24"/>
        </w:rPr>
        <w:t xml:space="preserve"> during the oxidation of crotyl alcohol in water. </w:t>
      </w:r>
      <w:proofErr w:type="spellStart"/>
      <w:r w:rsidR="00BA7EE2" w:rsidRPr="00EA4369">
        <w:rPr>
          <w:rFonts w:ascii="Times New Roman" w:hAnsi="Times New Roman" w:cs="Times New Roman"/>
          <w:sz w:val="24"/>
          <w:szCs w:val="24"/>
        </w:rPr>
        <w:t>Au</w:t>
      </w:r>
      <w:proofErr w:type="gramStart"/>
      <w:r w:rsidR="00BA7EE2" w:rsidRPr="00EA4369">
        <w:rPr>
          <w:rFonts w:ascii="Times New Roman" w:hAnsi="Times New Roman" w:cs="Times New Roman"/>
          <w:sz w:val="24"/>
          <w:szCs w:val="24"/>
        </w:rPr>
        <w:t>:Pd</w:t>
      </w:r>
      <w:proofErr w:type="spellEnd"/>
      <w:proofErr w:type="gramEnd"/>
      <w:r w:rsidR="00BA7EE2" w:rsidRPr="00EA4369">
        <w:rPr>
          <w:rFonts w:ascii="Times New Roman" w:hAnsi="Times New Roman" w:cs="Times New Roman"/>
          <w:sz w:val="24"/>
          <w:szCs w:val="24"/>
        </w:rPr>
        <w:t xml:space="preserve"> = 1:1, </w:t>
      </w:r>
      <w:proofErr w:type="spellStart"/>
      <w:r w:rsidR="00D01009" w:rsidRPr="00EA4369">
        <w:rPr>
          <w:rFonts w:ascii="Times New Roman" w:hAnsi="Times New Roman" w:cs="Times New Roman"/>
          <w:sz w:val="24"/>
          <w:szCs w:val="24"/>
        </w:rPr>
        <w:t>Pd</w:t>
      </w:r>
      <w:proofErr w:type="spellEnd"/>
      <w:r w:rsidR="00D01009" w:rsidRPr="00EA4369">
        <w:rPr>
          <w:rFonts w:ascii="Times New Roman" w:hAnsi="Times New Roman" w:cs="Times New Roman"/>
          <w:sz w:val="24"/>
          <w:szCs w:val="24"/>
        </w:rPr>
        <w:t>: Substrate = 1:1</w:t>
      </w:r>
      <w:r w:rsidR="00C03AA4" w:rsidRPr="00EA4369">
        <w:rPr>
          <w:rFonts w:ascii="Times New Roman" w:hAnsi="Times New Roman" w:cs="Times New Roman"/>
          <w:sz w:val="24"/>
          <w:szCs w:val="24"/>
        </w:rPr>
        <w:t>/2</w:t>
      </w:r>
    </w:p>
    <w:p w:rsidR="00BA7EE2" w:rsidRDefault="00BA7EE2" w:rsidP="007A2A1E"/>
    <w:p w:rsidR="008C1834" w:rsidRDefault="00B658EF" w:rsidP="007A2A1E">
      <w:r>
        <w:rPr>
          <w:noProof/>
        </w:rPr>
        <w:lastRenderedPageBreak/>
        <w:drawing>
          <wp:inline distT="0" distB="0" distL="0" distR="0">
            <wp:extent cx="3209925" cy="3209925"/>
            <wp:effectExtent l="0" t="0" r="9525"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9925" cy="3209925"/>
                    </a:xfrm>
                    <a:prstGeom prst="rect">
                      <a:avLst/>
                    </a:prstGeom>
                    <a:noFill/>
                    <a:ln>
                      <a:noFill/>
                    </a:ln>
                  </pic:spPr>
                </pic:pic>
              </a:graphicData>
            </a:graphic>
          </wp:inline>
        </w:drawing>
      </w:r>
    </w:p>
    <w:p w:rsidR="00D01009" w:rsidRDefault="00E75F0C" w:rsidP="007A2A1E">
      <w:pPr>
        <w:rPr>
          <w:rFonts w:ascii="Times New Roman" w:hAnsi="Times New Roman" w:cs="Times New Roman"/>
          <w:sz w:val="24"/>
          <w:szCs w:val="24"/>
          <w:highlight w:val="green"/>
        </w:rPr>
      </w:pPr>
      <w:proofErr w:type="gramStart"/>
      <w:r>
        <w:rPr>
          <w:rFonts w:ascii="Times New Roman" w:hAnsi="Times New Roman" w:cs="Times New Roman"/>
          <w:b/>
          <w:sz w:val="24"/>
          <w:szCs w:val="24"/>
        </w:rPr>
        <w:t>Figure 4</w:t>
      </w:r>
      <w:r w:rsidR="008C1834">
        <w:rPr>
          <w:rFonts w:ascii="Times New Roman" w:hAnsi="Times New Roman" w:cs="Times New Roman"/>
          <w:b/>
          <w:sz w:val="24"/>
          <w:szCs w:val="24"/>
        </w:rPr>
        <w:t>.</w:t>
      </w:r>
      <w:proofErr w:type="gramEnd"/>
      <w:r w:rsidR="008C1834">
        <w:rPr>
          <w:rFonts w:ascii="Times New Roman" w:hAnsi="Times New Roman" w:cs="Times New Roman"/>
          <w:b/>
          <w:sz w:val="24"/>
          <w:szCs w:val="24"/>
        </w:rPr>
        <w:t xml:space="preserve"> </w:t>
      </w:r>
      <w:r w:rsidR="008C1834">
        <w:rPr>
          <w:rFonts w:ascii="Times New Roman" w:hAnsi="Times New Roman" w:cs="Times New Roman"/>
          <w:sz w:val="24"/>
          <w:szCs w:val="24"/>
        </w:rPr>
        <w:t xml:space="preserve">Linear combination of the </w:t>
      </w:r>
      <w:proofErr w:type="spellStart"/>
      <w:r w:rsidR="0029498D">
        <w:rPr>
          <w:rFonts w:ascii="Times New Roman" w:hAnsi="Times New Roman" w:cs="Times New Roman"/>
          <w:sz w:val="24"/>
          <w:szCs w:val="24"/>
        </w:rPr>
        <w:t>Pd</w:t>
      </w:r>
      <w:proofErr w:type="spellEnd"/>
      <w:r w:rsidR="0029498D">
        <w:rPr>
          <w:rFonts w:ascii="Times New Roman" w:hAnsi="Times New Roman" w:cs="Times New Roman"/>
          <w:sz w:val="24"/>
          <w:szCs w:val="24"/>
        </w:rPr>
        <w:t xml:space="preserve">-K-Edge </w:t>
      </w:r>
      <w:r w:rsidR="008C1834" w:rsidRPr="00EA4369">
        <w:rPr>
          <w:rFonts w:ascii="Times New Roman" w:hAnsi="Times New Roman" w:cs="Times New Roman"/>
          <w:sz w:val="24"/>
          <w:szCs w:val="24"/>
        </w:rPr>
        <w:t>EXAFS spectra</w:t>
      </w:r>
      <w:r w:rsidR="0029498D" w:rsidRPr="00EA4369">
        <w:rPr>
          <w:rFonts w:ascii="Times New Roman" w:hAnsi="Times New Roman" w:cs="Times New Roman"/>
          <w:sz w:val="24"/>
          <w:szCs w:val="24"/>
        </w:rPr>
        <w:t xml:space="preserve"> for the nanoparticles formed </w:t>
      </w:r>
      <w:r w:rsidR="00DE0BD7" w:rsidRPr="00EA4369">
        <w:rPr>
          <w:rFonts w:ascii="Times New Roman" w:hAnsi="Times New Roman" w:cs="Times New Roman"/>
          <w:i/>
          <w:sz w:val="24"/>
          <w:szCs w:val="24"/>
        </w:rPr>
        <w:t>in situ</w:t>
      </w:r>
      <w:r w:rsidR="0029498D" w:rsidRPr="00EA4369">
        <w:rPr>
          <w:rFonts w:ascii="Times New Roman" w:hAnsi="Times New Roman" w:cs="Times New Roman"/>
          <w:sz w:val="24"/>
          <w:szCs w:val="24"/>
        </w:rPr>
        <w:t xml:space="preserve"> during the oxidation of crotyl alcohol. </w:t>
      </w:r>
      <w:proofErr w:type="spellStart"/>
      <w:r w:rsidR="0029498D" w:rsidRPr="00EA4369">
        <w:rPr>
          <w:rFonts w:ascii="Times New Roman" w:hAnsi="Times New Roman" w:cs="Times New Roman"/>
          <w:sz w:val="24"/>
          <w:szCs w:val="24"/>
        </w:rPr>
        <w:t>Au</w:t>
      </w:r>
      <w:proofErr w:type="gramStart"/>
      <w:r w:rsidR="0029498D" w:rsidRPr="00EA4369">
        <w:rPr>
          <w:rFonts w:ascii="Times New Roman" w:hAnsi="Times New Roman" w:cs="Times New Roman"/>
          <w:sz w:val="24"/>
          <w:szCs w:val="24"/>
        </w:rPr>
        <w:t>:Pd</w:t>
      </w:r>
      <w:proofErr w:type="spellEnd"/>
      <w:proofErr w:type="gramEnd"/>
      <w:r w:rsidR="0029498D" w:rsidRPr="00EA4369">
        <w:rPr>
          <w:rFonts w:ascii="Times New Roman" w:hAnsi="Times New Roman" w:cs="Times New Roman"/>
          <w:sz w:val="24"/>
          <w:szCs w:val="24"/>
        </w:rPr>
        <w:t xml:space="preserve"> = 1:1, </w:t>
      </w:r>
      <w:proofErr w:type="spellStart"/>
      <w:r w:rsidR="00D01009" w:rsidRPr="00EA4369">
        <w:rPr>
          <w:rFonts w:ascii="Times New Roman" w:hAnsi="Times New Roman" w:cs="Times New Roman"/>
          <w:sz w:val="24"/>
          <w:szCs w:val="24"/>
        </w:rPr>
        <w:t>Pd</w:t>
      </w:r>
      <w:proofErr w:type="spellEnd"/>
      <w:r w:rsidR="00D01009" w:rsidRPr="00EA4369">
        <w:rPr>
          <w:rFonts w:ascii="Times New Roman" w:hAnsi="Times New Roman" w:cs="Times New Roman"/>
          <w:sz w:val="24"/>
          <w:szCs w:val="24"/>
        </w:rPr>
        <w:t>: Substrate = 1:1</w:t>
      </w:r>
      <w:r w:rsidR="00C03AA4" w:rsidRPr="00EA4369">
        <w:rPr>
          <w:rFonts w:ascii="Times New Roman" w:hAnsi="Times New Roman" w:cs="Times New Roman"/>
          <w:sz w:val="24"/>
          <w:szCs w:val="24"/>
        </w:rPr>
        <w:t>/2</w:t>
      </w:r>
    </w:p>
    <w:p w:rsidR="00D01009" w:rsidRDefault="00D01009">
      <w:pPr>
        <w:rPr>
          <w:rFonts w:ascii="Times New Roman" w:hAnsi="Times New Roman" w:cs="Times New Roman"/>
          <w:sz w:val="24"/>
          <w:szCs w:val="24"/>
          <w:highlight w:val="green"/>
        </w:rPr>
      </w:pPr>
      <w:r>
        <w:rPr>
          <w:rFonts w:ascii="Times New Roman" w:hAnsi="Times New Roman" w:cs="Times New Roman"/>
          <w:sz w:val="24"/>
          <w:szCs w:val="24"/>
          <w:highlight w:val="green"/>
        </w:rPr>
        <w:br w:type="page"/>
      </w:r>
    </w:p>
    <w:p w:rsidR="008C1834" w:rsidRDefault="008C1834" w:rsidP="007A2A1E">
      <w:pPr>
        <w:rPr>
          <w:rFonts w:ascii="Times New Roman" w:hAnsi="Times New Roman" w:cs="Times New Roman"/>
          <w:sz w:val="24"/>
          <w:szCs w:val="24"/>
        </w:rPr>
      </w:pPr>
    </w:p>
    <w:p w:rsidR="007B3D50" w:rsidRPr="003F5FCB" w:rsidRDefault="0049596B" w:rsidP="007A2A1E">
      <w:pPr>
        <w:rPr>
          <w:rFonts w:ascii="Times New Roman" w:hAnsi="Times New Roman" w:cs="Times New Roman"/>
          <w:sz w:val="24"/>
          <w:szCs w:val="24"/>
        </w:rPr>
      </w:pPr>
      <w:r>
        <w:object w:dxaOrig="2016" w:dyaOrig="2016">
          <v:shape id="_x0000_i1026" type="#_x0000_t75" style="width:252pt;height:252pt" o:ole="">
            <v:imagedata r:id="rId15" o:title=""/>
          </v:shape>
          <o:OLEObject Type="Embed" ProgID="Origin50.Graph" ShapeID="_x0000_i1026" DrawAspect="Content" ObjectID="_1429448029" r:id="rId16"/>
        </w:object>
      </w:r>
    </w:p>
    <w:p w:rsidR="007B3D50" w:rsidRDefault="00536496" w:rsidP="007B3D50">
      <w:pPr>
        <w:rPr>
          <w:rFonts w:ascii="Times New Roman" w:hAnsi="Times New Roman" w:cs="Times New Roman"/>
          <w:sz w:val="24"/>
          <w:szCs w:val="24"/>
        </w:rPr>
      </w:pPr>
      <w:proofErr w:type="gramStart"/>
      <w:r>
        <w:rPr>
          <w:rFonts w:ascii="Times New Roman" w:hAnsi="Times New Roman" w:cs="Times New Roman"/>
          <w:b/>
          <w:sz w:val="24"/>
          <w:szCs w:val="24"/>
        </w:rPr>
        <w:t xml:space="preserve">Figure </w:t>
      </w:r>
      <w:r w:rsidR="00E75F0C">
        <w:rPr>
          <w:rFonts w:ascii="Times New Roman" w:hAnsi="Times New Roman" w:cs="Times New Roman"/>
          <w:b/>
          <w:sz w:val="24"/>
          <w:szCs w:val="24"/>
        </w:rPr>
        <w:t>5</w:t>
      </w:r>
      <w:r w:rsidR="007B3D50">
        <w:rPr>
          <w:rFonts w:ascii="Times New Roman" w:hAnsi="Times New Roman" w:cs="Times New Roman"/>
          <w:b/>
          <w:sz w:val="24"/>
          <w:szCs w:val="24"/>
        </w:rPr>
        <w:t>.</w:t>
      </w:r>
      <w:proofErr w:type="gramEnd"/>
      <w:r w:rsidR="007B3D50">
        <w:rPr>
          <w:rFonts w:ascii="Times New Roman" w:hAnsi="Times New Roman" w:cs="Times New Roman"/>
          <w:b/>
          <w:sz w:val="24"/>
          <w:szCs w:val="24"/>
        </w:rPr>
        <w:t xml:space="preserve"> </w:t>
      </w:r>
      <w:proofErr w:type="spellStart"/>
      <w:r w:rsidR="003F5FCB">
        <w:rPr>
          <w:rFonts w:ascii="Times New Roman" w:hAnsi="Times New Roman" w:cs="Times New Roman"/>
          <w:sz w:val="24"/>
          <w:szCs w:val="24"/>
        </w:rPr>
        <w:t>Pd</w:t>
      </w:r>
      <w:proofErr w:type="spellEnd"/>
      <w:r w:rsidR="003F5FCB">
        <w:rPr>
          <w:rFonts w:ascii="Times New Roman" w:hAnsi="Times New Roman" w:cs="Times New Roman"/>
          <w:sz w:val="24"/>
          <w:szCs w:val="24"/>
        </w:rPr>
        <w:t>-L</w:t>
      </w:r>
      <w:r w:rsidR="003F5FCB" w:rsidRPr="003F5FCB">
        <w:rPr>
          <w:rFonts w:ascii="Times New Roman" w:hAnsi="Times New Roman" w:cs="Times New Roman"/>
          <w:sz w:val="24"/>
          <w:szCs w:val="24"/>
          <w:vertAlign w:val="subscript"/>
        </w:rPr>
        <w:t>III</w:t>
      </w:r>
      <w:r w:rsidR="003F5FCB">
        <w:rPr>
          <w:rFonts w:ascii="Times New Roman" w:hAnsi="Times New Roman" w:cs="Times New Roman"/>
          <w:sz w:val="24"/>
          <w:szCs w:val="24"/>
        </w:rPr>
        <w:t>-Edge</w:t>
      </w:r>
      <w:r w:rsidR="007B3D50">
        <w:rPr>
          <w:rFonts w:ascii="Times New Roman" w:hAnsi="Times New Roman" w:cs="Times New Roman"/>
          <w:sz w:val="24"/>
          <w:szCs w:val="24"/>
        </w:rPr>
        <w:t xml:space="preserve"> in </w:t>
      </w:r>
      <w:r w:rsidR="003F5FCB">
        <w:rPr>
          <w:rFonts w:ascii="Times New Roman" w:hAnsi="Times New Roman" w:cs="Times New Roman"/>
          <w:sz w:val="24"/>
          <w:szCs w:val="24"/>
        </w:rPr>
        <w:t>E-</w:t>
      </w:r>
      <w:r w:rsidR="007B3D50">
        <w:rPr>
          <w:rFonts w:ascii="Times New Roman" w:hAnsi="Times New Roman" w:cs="Times New Roman"/>
          <w:sz w:val="24"/>
          <w:szCs w:val="24"/>
        </w:rPr>
        <w:t xml:space="preserve">space for nanoparticles formed </w:t>
      </w:r>
      <w:r w:rsidR="00DE0BD7" w:rsidRPr="00684F76">
        <w:rPr>
          <w:rFonts w:ascii="Times New Roman" w:hAnsi="Times New Roman" w:cs="Times New Roman"/>
          <w:i/>
          <w:sz w:val="24"/>
          <w:szCs w:val="24"/>
        </w:rPr>
        <w:t>in situ</w:t>
      </w:r>
      <w:r w:rsidR="007B3D50">
        <w:rPr>
          <w:rFonts w:ascii="Times New Roman" w:hAnsi="Times New Roman" w:cs="Times New Roman"/>
          <w:sz w:val="24"/>
          <w:szCs w:val="24"/>
        </w:rPr>
        <w:t xml:space="preserve"> which have subsequently been exposed to a 20% mixture of O</w:t>
      </w:r>
      <w:r w:rsidR="007B3D50">
        <w:rPr>
          <w:rFonts w:ascii="Times New Roman" w:hAnsi="Times New Roman" w:cs="Times New Roman"/>
          <w:sz w:val="24"/>
          <w:szCs w:val="24"/>
          <w:vertAlign w:val="subscript"/>
        </w:rPr>
        <w:t>2</w:t>
      </w:r>
      <w:r w:rsidR="007B3D50">
        <w:rPr>
          <w:rFonts w:ascii="Times New Roman" w:hAnsi="Times New Roman" w:cs="Times New Roman"/>
          <w:sz w:val="24"/>
          <w:szCs w:val="24"/>
        </w:rPr>
        <w:t xml:space="preserve"> in He for varying amounts of time. </w:t>
      </w:r>
    </w:p>
    <w:p w:rsidR="00E75F0C" w:rsidRDefault="00E75F0C" w:rsidP="007B3D50">
      <w:pPr>
        <w:rPr>
          <w:rFonts w:ascii="Times New Roman" w:hAnsi="Times New Roman" w:cs="Times New Roman"/>
          <w:sz w:val="24"/>
          <w:szCs w:val="24"/>
        </w:rPr>
      </w:pPr>
    </w:p>
    <w:p w:rsidR="00536496" w:rsidRDefault="00536496" w:rsidP="007B3D50"/>
    <w:p w:rsidR="005C5A07" w:rsidRPr="002A4099" w:rsidRDefault="002A4099" w:rsidP="007A2A1E">
      <w:r>
        <w:rPr>
          <w:noProof/>
        </w:rPr>
        <w:lastRenderedPageBreak/>
        <w:drawing>
          <wp:inline distT="0" distB="0" distL="0" distR="0">
            <wp:extent cx="5943600" cy="5943600"/>
            <wp:effectExtent l="19050" t="0" r="0" b="0"/>
            <wp:docPr id="1" name="Picture 0" descr="Pd K - Fit vs Experimental in R sp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 K - Fit vs Experimental in R space.tif"/>
                    <pic:cNvPicPr/>
                  </pic:nvPicPr>
                  <pic:blipFill>
                    <a:blip r:embed="rId17" cstate="print"/>
                    <a:stretch>
                      <a:fillRect/>
                    </a:stretch>
                  </pic:blipFill>
                  <pic:spPr>
                    <a:xfrm>
                      <a:off x="0" y="0"/>
                      <a:ext cx="5943600" cy="5943600"/>
                    </a:xfrm>
                    <a:prstGeom prst="rect">
                      <a:avLst/>
                    </a:prstGeom>
                  </pic:spPr>
                </pic:pic>
              </a:graphicData>
            </a:graphic>
          </wp:inline>
        </w:drawing>
      </w:r>
    </w:p>
    <w:p w:rsidR="00D01009" w:rsidRPr="00D01009" w:rsidRDefault="00D01009" w:rsidP="00D01009">
      <w:pPr>
        <w:rPr>
          <w:rFonts w:ascii="Times New Roman" w:hAnsi="Times New Roman" w:cs="Times New Roman"/>
          <w:sz w:val="24"/>
          <w:szCs w:val="24"/>
          <w:highlight w:val="green"/>
        </w:rPr>
      </w:pPr>
      <w:proofErr w:type="gramStart"/>
      <w:r>
        <w:rPr>
          <w:rFonts w:ascii="Times New Roman" w:hAnsi="Times New Roman" w:cs="Times New Roman"/>
          <w:b/>
          <w:sz w:val="24"/>
          <w:szCs w:val="24"/>
        </w:rPr>
        <w:t>Figure 6.</w:t>
      </w:r>
      <w:proofErr w:type="gramEnd"/>
      <w:r>
        <w:rPr>
          <w:rFonts w:ascii="Times New Roman" w:hAnsi="Times New Roman" w:cs="Times New Roman"/>
          <w:b/>
          <w:sz w:val="24"/>
          <w:szCs w:val="24"/>
        </w:rPr>
        <w:t xml:space="preserve"> </w:t>
      </w:r>
      <w:r>
        <w:rPr>
          <w:rFonts w:ascii="Times New Roman" w:hAnsi="Times New Roman" w:cs="Times New Roman"/>
          <w:sz w:val="24"/>
          <w:szCs w:val="24"/>
        </w:rPr>
        <w:t xml:space="preserve">EXAFS spectra in R space and their </w:t>
      </w:r>
      <w:r w:rsidRPr="00EA4369">
        <w:rPr>
          <w:rFonts w:ascii="Times New Roman" w:hAnsi="Times New Roman" w:cs="Times New Roman"/>
          <w:sz w:val="24"/>
          <w:szCs w:val="24"/>
        </w:rPr>
        <w:t xml:space="preserve">respective fits to determine characteristics of the nanoparticles formed </w:t>
      </w:r>
      <w:r w:rsidRPr="00EA4369">
        <w:rPr>
          <w:rFonts w:ascii="Times New Roman" w:hAnsi="Times New Roman" w:cs="Times New Roman"/>
          <w:i/>
          <w:sz w:val="24"/>
          <w:szCs w:val="24"/>
        </w:rPr>
        <w:t>in situ</w:t>
      </w:r>
      <w:r w:rsidRPr="00EA4369">
        <w:rPr>
          <w:rFonts w:ascii="Times New Roman" w:hAnsi="Times New Roman" w:cs="Times New Roman"/>
          <w:sz w:val="24"/>
          <w:szCs w:val="24"/>
        </w:rPr>
        <w:t xml:space="preserve"> for (A) 1:3 AuPd, 250:1 </w:t>
      </w:r>
      <w:proofErr w:type="spellStart"/>
      <w:r w:rsidRPr="00EA4369">
        <w:rPr>
          <w:rFonts w:ascii="Times New Roman" w:hAnsi="Times New Roman" w:cs="Times New Roman"/>
          <w:sz w:val="24"/>
          <w:szCs w:val="24"/>
        </w:rPr>
        <w:t>substrate:metal</w:t>
      </w:r>
      <w:proofErr w:type="spellEnd"/>
      <w:r w:rsidRPr="00EA4369">
        <w:rPr>
          <w:rFonts w:ascii="Times New Roman" w:hAnsi="Times New Roman" w:cs="Times New Roman"/>
          <w:sz w:val="24"/>
          <w:szCs w:val="24"/>
        </w:rPr>
        <w:t xml:space="preserve"> ratio (B) 1:3 AuPd, 1:1 Pd: substrate, and (C) 1:1 AuPd, 1:1</w:t>
      </w:r>
      <w:r w:rsidR="00A30B25" w:rsidRPr="00EA4369">
        <w:rPr>
          <w:rFonts w:ascii="Times New Roman" w:hAnsi="Times New Roman" w:cs="Times New Roman"/>
          <w:sz w:val="24"/>
          <w:szCs w:val="24"/>
        </w:rPr>
        <w:t>/2</w:t>
      </w:r>
      <w:r w:rsidRPr="00EA4369">
        <w:rPr>
          <w:rFonts w:ascii="Times New Roman" w:hAnsi="Times New Roman" w:cs="Times New Roman"/>
          <w:sz w:val="24"/>
          <w:szCs w:val="24"/>
        </w:rPr>
        <w:t xml:space="preserve"> Pd: substrate. </w:t>
      </w:r>
    </w:p>
    <w:p w:rsidR="000469D3" w:rsidRDefault="000469D3" w:rsidP="006D6E15">
      <w:pPr>
        <w:rPr>
          <w:rFonts w:ascii="Times New Roman" w:hAnsi="Times New Roman" w:cs="Times New Roman"/>
          <w:sz w:val="24"/>
          <w:szCs w:val="24"/>
        </w:rPr>
      </w:pPr>
    </w:p>
    <w:p w:rsidR="002A4099" w:rsidRDefault="002A4099" w:rsidP="006D6E15">
      <w:pPr>
        <w:rPr>
          <w:rFonts w:ascii="Times New Roman" w:hAnsi="Times New Roman" w:cs="Times New Roman"/>
          <w:sz w:val="24"/>
          <w:szCs w:val="24"/>
        </w:rPr>
      </w:pPr>
    </w:p>
    <w:p w:rsidR="002A4099" w:rsidRDefault="002A4099" w:rsidP="006D6E15">
      <w:pPr>
        <w:rPr>
          <w:rFonts w:ascii="Times New Roman" w:hAnsi="Times New Roman" w:cs="Times New Roman"/>
          <w:sz w:val="24"/>
          <w:szCs w:val="24"/>
        </w:rPr>
      </w:pPr>
    </w:p>
    <w:p w:rsidR="000E113A" w:rsidRDefault="000E113A">
      <w:pPr>
        <w:rPr>
          <w:rFonts w:ascii="Times New Roman" w:hAnsi="Times New Roman" w:cs="Times New Roman"/>
          <w:b/>
          <w:sz w:val="24"/>
          <w:szCs w:val="24"/>
          <w:lang w:val="en-CA"/>
        </w:rPr>
      </w:pPr>
      <w:r w:rsidRPr="004462AD">
        <w:rPr>
          <w:rFonts w:ascii="Times New Roman" w:hAnsi="Times New Roman" w:cs="Times New Roman"/>
          <w:b/>
          <w:sz w:val="24"/>
          <w:szCs w:val="24"/>
          <w:lang w:val="en-CA"/>
        </w:rPr>
        <w:br w:type="page"/>
      </w:r>
      <w:r w:rsidR="00207656">
        <w:rPr>
          <w:rFonts w:ascii="Times New Roman" w:hAnsi="Times New Roman" w:cs="Times New Roman"/>
          <w:b/>
          <w:sz w:val="24"/>
          <w:szCs w:val="24"/>
          <w:lang w:val="en-CA"/>
        </w:rPr>
        <w:lastRenderedPageBreak/>
        <w:t>TOC Graphic</w:t>
      </w:r>
    </w:p>
    <w:p w:rsidR="00207656" w:rsidRPr="004462AD" w:rsidRDefault="00207656">
      <w:pPr>
        <w:rPr>
          <w:rFonts w:ascii="Times New Roman" w:hAnsi="Times New Roman" w:cs="Times New Roman"/>
          <w:b/>
          <w:sz w:val="24"/>
          <w:szCs w:val="24"/>
          <w:lang w:val="en-CA"/>
        </w:rPr>
      </w:pPr>
      <w:r>
        <w:rPr>
          <w:rFonts w:ascii="Times New Roman" w:hAnsi="Times New Roman" w:cs="Times New Roman"/>
          <w:b/>
          <w:noProof/>
          <w:sz w:val="24"/>
          <w:szCs w:val="24"/>
        </w:rPr>
        <w:drawing>
          <wp:anchor distT="0" distB="0" distL="114300" distR="114300" simplePos="0" relativeHeight="251659264" behindDoc="0" locked="0" layoutInCell="1" allowOverlap="1">
            <wp:simplePos x="0" y="0"/>
            <wp:positionH relativeFrom="page">
              <wp:posOffset>2028825</wp:posOffset>
            </wp:positionH>
            <wp:positionV relativeFrom="paragraph">
              <wp:posOffset>544830</wp:posOffset>
            </wp:positionV>
            <wp:extent cx="3200400" cy="1444625"/>
            <wp:effectExtent l="0" t="0" r="0" b="3175"/>
            <wp:wrapSquare wrapText="bothSides"/>
            <wp:docPr id="16" name="Picture 15" descr="Table of Contents Figue Revis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of Contents Figue Revised.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00400" cy="1444625"/>
                    </a:xfrm>
                    <a:prstGeom prst="rect">
                      <a:avLst/>
                    </a:prstGeom>
                  </pic:spPr>
                </pic:pic>
              </a:graphicData>
            </a:graphic>
          </wp:anchor>
        </w:drawing>
      </w:r>
    </w:p>
    <w:sectPr w:rsidR="00207656" w:rsidRPr="004462AD" w:rsidSect="00B84C90">
      <w:footerReference w:type="default" r:id="rId19"/>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41CC" w:rsidRDefault="00AF41CC" w:rsidP="0029498D">
      <w:pPr>
        <w:spacing w:after="0" w:line="240" w:lineRule="auto"/>
      </w:pPr>
      <w:r>
        <w:separator/>
      </w:r>
    </w:p>
  </w:endnote>
  <w:endnote w:type="continuationSeparator" w:id="0">
    <w:p w:rsidR="00AF41CC" w:rsidRDefault="00AF41CC" w:rsidP="002949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PMingLiU">
    <w:altName w:val="Arial Unicode MS"/>
    <w:panose1 w:val="02010601000101010101"/>
    <w:charset w:val="88"/>
    <w:family w:val="auto"/>
    <w:notTrueType/>
    <w:pitch w:val="variable"/>
    <w:sig w:usb0="00000000" w:usb1="08080000" w:usb2="00000010" w:usb3="00000000" w:csb0="001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15409"/>
      <w:docPartObj>
        <w:docPartGallery w:val="Page Numbers (Bottom of Page)"/>
        <w:docPartUnique/>
      </w:docPartObj>
    </w:sdtPr>
    <w:sdtEndPr/>
    <w:sdtContent>
      <w:p w:rsidR="00167018" w:rsidRDefault="00AF41CC">
        <w:pPr>
          <w:pStyle w:val="Footer"/>
          <w:jc w:val="right"/>
        </w:pPr>
      </w:p>
    </w:sdtContent>
  </w:sdt>
  <w:p w:rsidR="00167018" w:rsidRDefault="00167018" w:rsidP="000B436F">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41CC" w:rsidRDefault="00AF41CC" w:rsidP="0029498D">
      <w:pPr>
        <w:spacing w:after="0" w:line="240" w:lineRule="auto"/>
      </w:pPr>
      <w:r>
        <w:separator/>
      </w:r>
    </w:p>
  </w:footnote>
  <w:footnote w:type="continuationSeparator" w:id="0">
    <w:p w:rsidR="00AF41CC" w:rsidRDefault="00AF41CC" w:rsidP="002949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51192D"/>
    <w:multiLevelType w:val="hybridMultilevel"/>
    <w:tmpl w:val="99D87A7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J Amer Chem Societ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ENLayout&gt;"/>
    <w:docVar w:name="EN.Libraries" w:val="&lt;ENLibraries&gt;&lt;Libraries&gt;&lt;item&gt;ReferencesAimeePaper.enl&lt;/item&gt;&lt;/Libraries&gt;&lt;/ENLibraries&gt;"/>
  </w:docVars>
  <w:rsids>
    <w:rsidRoot w:val="00872196"/>
    <w:rsid w:val="000022C5"/>
    <w:rsid w:val="00004933"/>
    <w:rsid w:val="00004CCB"/>
    <w:rsid w:val="000114A5"/>
    <w:rsid w:val="00024FE8"/>
    <w:rsid w:val="00026FCD"/>
    <w:rsid w:val="00030A7D"/>
    <w:rsid w:val="00031826"/>
    <w:rsid w:val="00036864"/>
    <w:rsid w:val="00037377"/>
    <w:rsid w:val="00041AD3"/>
    <w:rsid w:val="000442F9"/>
    <w:rsid w:val="000469D3"/>
    <w:rsid w:val="00046C62"/>
    <w:rsid w:val="00047513"/>
    <w:rsid w:val="00047CBF"/>
    <w:rsid w:val="000502DB"/>
    <w:rsid w:val="000772D7"/>
    <w:rsid w:val="000841F2"/>
    <w:rsid w:val="000869A3"/>
    <w:rsid w:val="000929CB"/>
    <w:rsid w:val="000934D8"/>
    <w:rsid w:val="000948E8"/>
    <w:rsid w:val="000A353F"/>
    <w:rsid w:val="000A7855"/>
    <w:rsid w:val="000B20D1"/>
    <w:rsid w:val="000B28BC"/>
    <w:rsid w:val="000B436F"/>
    <w:rsid w:val="000C0CE9"/>
    <w:rsid w:val="000C3D96"/>
    <w:rsid w:val="000C4C26"/>
    <w:rsid w:val="000D00A1"/>
    <w:rsid w:val="000D01CB"/>
    <w:rsid w:val="000D183C"/>
    <w:rsid w:val="000D1A06"/>
    <w:rsid w:val="000E0678"/>
    <w:rsid w:val="000E113A"/>
    <w:rsid w:val="000F0932"/>
    <w:rsid w:val="000F0DE1"/>
    <w:rsid w:val="000F740B"/>
    <w:rsid w:val="00101011"/>
    <w:rsid w:val="00110734"/>
    <w:rsid w:val="001205C4"/>
    <w:rsid w:val="0012181C"/>
    <w:rsid w:val="0012190D"/>
    <w:rsid w:val="00123FA5"/>
    <w:rsid w:val="00127178"/>
    <w:rsid w:val="00130155"/>
    <w:rsid w:val="001316C3"/>
    <w:rsid w:val="0013198B"/>
    <w:rsid w:val="00134FA1"/>
    <w:rsid w:val="00142245"/>
    <w:rsid w:val="00157F83"/>
    <w:rsid w:val="00160693"/>
    <w:rsid w:val="00164E33"/>
    <w:rsid w:val="0016562A"/>
    <w:rsid w:val="00166E7B"/>
    <w:rsid w:val="00167018"/>
    <w:rsid w:val="00167301"/>
    <w:rsid w:val="00176B73"/>
    <w:rsid w:val="00180183"/>
    <w:rsid w:val="00180353"/>
    <w:rsid w:val="001803AC"/>
    <w:rsid w:val="001812C4"/>
    <w:rsid w:val="0018134B"/>
    <w:rsid w:val="00181B88"/>
    <w:rsid w:val="00182056"/>
    <w:rsid w:val="001822A6"/>
    <w:rsid w:val="00190E1B"/>
    <w:rsid w:val="00196C20"/>
    <w:rsid w:val="001A723C"/>
    <w:rsid w:val="001C0A23"/>
    <w:rsid w:val="001C4A43"/>
    <w:rsid w:val="001C6EC9"/>
    <w:rsid w:val="001D0B86"/>
    <w:rsid w:val="001D2A00"/>
    <w:rsid w:val="0020140E"/>
    <w:rsid w:val="00204F5D"/>
    <w:rsid w:val="00205682"/>
    <w:rsid w:val="00207656"/>
    <w:rsid w:val="00210F5E"/>
    <w:rsid w:val="00214FD3"/>
    <w:rsid w:val="002151AE"/>
    <w:rsid w:val="00216907"/>
    <w:rsid w:val="00221B42"/>
    <w:rsid w:val="0022539C"/>
    <w:rsid w:val="00230B42"/>
    <w:rsid w:val="0023424B"/>
    <w:rsid w:val="00235AE2"/>
    <w:rsid w:val="002372B6"/>
    <w:rsid w:val="00252843"/>
    <w:rsid w:val="002528BF"/>
    <w:rsid w:val="002622CD"/>
    <w:rsid w:val="00263535"/>
    <w:rsid w:val="00263AF8"/>
    <w:rsid w:val="00263B9E"/>
    <w:rsid w:val="00265338"/>
    <w:rsid w:val="00270752"/>
    <w:rsid w:val="002844A0"/>
    <w:rsid w:val="0029498D"/>
    <w:rsid w:val="002A0BF4"/>
    <w:rsid w:val="002A4099"/>
    <w:rsid w:val="002B60EC"/>
    <w:rsid w:val="002C018D"/>
    <w:rsid w:val="002C0342"/>
    <w:rsid w:val="002C2D07"/>
    <w:rsid w:val="002C567A"/>
    <w:rsid w:val="002C63EB"/>
    <w:rsid w:val="002C71BF"/>
    <w:rsid w:val="002D09E8"/>
    <w:rsid w:val="002D16CA"/>
    <w:rsid w:val="002D252A"/>
    <w:rsid w:val="002D50EB"/>
    <w:rsid w:val="002D5F0C"/>
    <w:rsid w:val="002D6CF5"/>
    <w:rsid w:val="002D7DD0"/>
    <w:rsid w:val="002F1DF1"/>
    <w:rsid w:val="002F5FAC"/>
    <w:rsid w:val="002F6C29"/>
    <w:rsid w:val="002F7443"/>
    <w:rsid w:val="00300B7D"/>
    <w:rsid w:val="003065C0"/>
    <w:rsid w:val="00323633"/>
    <w:rsid w:val="0032783F"/>
    <w:rsid w:val="00344451"/>
    <w:rsid w:val="00351FF4"/>
    <w:rsid w:val="00353220"/>
    <w:rsid w:val="00354F12"/>
    <w:rsid w:val="003575BC"/>
    <w:rsid w:val="00366E1C"/>
    <w:rsid w:val="00370812"/>
    <w:rsid w:val="00373123"/>
    <w:rsid w:val="00375D65"/>
    <w:rsid w:val="00377EC2"/>
    <w:rsid w:val="00384FAF"/>
    <w:rsid w:val="00385917"/>
    <w:rsid w:val="0039074C"/>
    <w:rsid w:val="003915CD"/>
    <w:rsid w:val="00391D30"/>
    <w:rsid w:val="00392611"/>
    <w:rsid w:val="00392714"/>
    <w:rsid w:val="00392BEE"/>
    <w:rsid w:val="00394799"/>
    <w:rsid w:val="00396939"/>
    <w:rsid w:val="00397E20"/>
    <w:rsid w:val="003A5457"/>
    <w:rsid w:val="003A75A5"/>
    <w:rsid w:val="003B23C3"/>
    <w:rsid w:val="003B4D9B"/>
    <w:rsid w:val="003B4E13"/>
    <w:rsid w:val="003C1BAA"/>
    <w:rsid w:val="003C3477"/>
    <w:rsid w:val="003C4FD6"/>
    <w:rsid w:val="003D4958"/>
    <w:rsid w:val="003D7932"/>
    <w:rsid w:val="003E0404"/>
    <w:rsid w:val="003E0D20"/>
    <w:rsid w:val="003F03A8"/>
    <w:rsid w:val="003F27C6"/>
    <w:rsid w:val="003F3CBB"/>
    <w:rsid w:val="003F5FCB"/>
    <w:rsid w:val="003F70B7"/>
    <w:rsid w:val="003F75E1"/>
    <w:rsid w:val="00401CF3"/>
    <w:rsid w:val="00411C10"/>
    <w:rsid w:val="0042505C"/>
    <w:rsid w:val="0042605B"/>
    <w:rsid w:val="004263D5"/>
    <w:rsid w:val="00430E42"/>
    <w:rsid w:val="00440490"/>
    <w:rsid w:val="0044186D"/>
    <w:rsid w:val="00444245"/>
    <w:rsid w:val="004462AD"/>
    <w:rsid w:val="00450D1D"/>
    <w:rsid w:val="004528E9"/>
    <w:rsid w:val="00452BEE"/>
    <w:rsid w:val="004531E1"/>
    <w:rsid w:val="00456F60"/>
    <w:rsid w:val="004662ED"/>
    <w:rsid w:val="004719C5"/>
    <w:rsid w:val="00481AB6"/>
    <w:rsid w:val="0049356F"/>
    <w:rsid w:val="00494719"/>
    <w:rsid w:val="00494A72"/>
    <w:rsid w:val="0049596B"/>
    <w:rsid w:val="00497717"/>
    <w:rsid w:val="00497EC7"/>
    <w:rsid w:val="004A1D92"/>
    <w:rsid w:val="004B0C1B"/>
    <w:rsid w:val="004B4660"/>
    <w:rsid w:val="004B5801"/>
    <w:rsid w:val="004C0CB8"/>
    <w:rsid w:val="004C1CBF"/>
    <w:rsid w:val="004C52CD"/>
    <w:rsid w:val="004C60DC"/>
    <w:rsid w:val="004C6E01"/>
    <w:rsid w:val="004D1515"/>
    <w:rsid w:val="004E1180"/>
    <w:rsid w:val="004E420C"/>
    <w:rsid w:val="004E4DEE"/>
    <w:rsid w:val="00502E70"/>
    <w:rsid w:val="00503398"/>
    <w:rsid w:val="00504DA3"/>
    <w:rsid w:val="005108DA"/>
    <w:rsid w:val="005113C0"/>
    <w:rsid w:val="00512559"/>
    <w:rsid w:val="0051630A"/>
    <w:rsid w:val="0052239B"/>
    <w:rsid w:val="005314EC"/>
    <w:rsid w:val="0053416E"/>
    <w:rsid w:val="00534F5F"/>
    <w:rsid w:val="00536496"/>
    <w:rsid w:val="0054021F"/>
    <w:rsid w:val="005446E3"/>
    <w:rsid w:val="00554DC5"/>
    <w:rsid w:val="00565A0A"/>
    <w:rsid w:val="00570616"/>
    <w:rsid w:val="00571134"/>
    <w:rsid w:val="005846EC"/>
    <w:rsid w:val="0059035C"/>
    <w:rsid w:val="00595785"/>
    <w:rsid w:val="005966D7"/>
    <w:rsid w:val="00596C81"/>
    <w:rsid w:val="005977D5"/>
    <w:rsid w:val="005C0BC3"/>
    <w:rsid w:val="005C46D9"/>
    <w:rsid w:val="005C5A07"/>
    <w:rsid w:val="005C7AC9"/>
    <w:rsid w:val="005D17C3"/>
    <w:rsid w:val="005D4784"/>
    <w:rsid w:val="005E0B31"/>
    <w:rsid w:val="005E7F52"/>
    <w:rsid w:val="005F27A9"/>
    <w:rsid w:val="0060192A"/>
    <w:rsid w:val="00612D80"/>
    <w:rsid w:val="0062093E"/>
    <w:rsid w:val="0062498C"/>
    <w:rsid w:val="0062714F"/>
    <w:rsid w:val="0063118C"/>
    <w:rsid w:val="006337FA"/>
    <w:rsid w:val="00637008"/>
    <w:rsid w:val="00637F82"/>
    <w:rsid w:val="006411B1"/>
    <w:rsid w:val="00650B6C"/>
    <w:rsid w:val="00652AE7"/>
    <w:rsid w:val="00653FC8"/>
    <w:rsid w:val="006541DE"/>
    <w:rsid w:val="006604BF"/>
    <w:rsid w:val="00663453"/>
    <w:rsid w:val="006744F3"/>
    <w:rsid w:val="00674A9F"/>
    <w:rsid w:val="00684F76"/>
    <w:rsid w:val="00690EE6"/>
    <w:rsid w:val="00692B89"/>
    <w:rsid w:val="00697229"/>
    <w:rsid w:val="006A0E94"/>
    <w:rsid w:val="006A28DB"/>
    <w:rsid w:val="006A66F6"/>
    <w:rsid w:val="006B281D"/>
    <w:rsid w:val="006B4C6E"/>
    <w:rsid w:val="006B7650"/>
    <w:rsid w:val="006B76E0"/>
    <w:rsid w:val="006C3318"/>
    <w:rsid w:val="006C38F6"/>
    <w:rsid w:val="006D1B71"/>
    <w:rsid w:val="006D2E41"/>
    <w:rsid w:val="006D6E15"/>
    <w:rsid w:val="006F1F10"/>
    <w:rsid w:val="006F5511"/>
    <w:rsid w:val="0070212A"/>
    <w:rsid w:val="0070755F"/>
    <w:rsid w:val="00707F62"/>
    <w:rsid w:val="007108D0"/>
    <w:rsid w:val="00712BC5"/>
    <w:rsid w:val="00716415"/>
    <w:rsid w:val="00723DB0"/>
    <w:rsid w:val="007259C7"/>
    <w:rsid w:val="00725D98"/>
    <w:rsid w:val="00727A1F"/>
    <w:rsid w:val="00733322"/>
    <w:rsid w:val="00733C54"/>
    <w:rsid w:val="0073526F"/>
    <w:rsid w:val="00737A83"/>
    <w:rsid w:val="00747B63"/>
    <w:rsid w:val="00752C2E"/>
    <w:rsid w:val="007639E2"/>
    <w:rsid w:val="00764EBC"/>
    <w:rsid w:val="00770309"/>
    <w:rsid w:val="0077770F"/>
    <w:rsid w:val="007854D1"/>
    <w:rsid w:val="0078593B"/>
    <w:rsid w:val="0078635A"/>
    <w:rsid w:val="00786FDB"/>
    <w:rsid w:val="007913EF"/>
    <w:rsid w:val="007917FB"/>
    <w:rsid w:val="00792FB8"/>
    <w:rsid w:val="007956C9"/>
    <w:rsid w:val="007961B6"/>
    <w:rsid w:val="0079633B"/>
    <w:rsid w:val="007A2A1E"/>
    <w:rsid w:val="007A509B"/>
    <w:rsid w:val="007B0F20"/>
    <w:rsid w:val="007B2B17"/>
    <w:rsid w:val="007B3D50"/>
    <w:rsid w:val="007C2805"/>
    <w:rsid w:val="007C4752"/>
    <w:rsid w:val="007C7327"/>
    <w:rsid w:val="007C7489"/>
    <w:rsid w:val="007D034A"/>
    <w:rsid w:val="007D5924"/>
    <w:rsid w:val="007E2CA2"/>
    <w:rsid w:val="007E417F"/>
    <w:rsid w:val="007F27F2"/>
    <w:rsid w:val="007F5171"/>
    <w:rsid w:val="007F59A1"/>
    <w:rsid w:val="00804CA5"/>
    <w:rsid w:val="00812F92"/>
    <w:rsid w:val="0081319E"/>
    <w:rsid w:val="008206F6"/>
    <w:rsid w:val="0082154A"/>
    <w:rsid w:val="00823B66"/>
    <w:rsid w:val="0082427E"/>
    <w:rsid w:val="008271AF"/>
    <w:rsid w:val="0082738D"/>
    <w:rsid w:val="008315F3"/>
    <w:rsid w:val="008420A6"/>
    <w:rsid w:val="008446F2"/>
    <w:rsid w:val="00844CB0"/>
    <w:rsid w:val="00845610"/>
    <w:rsid w:val="00845A40"/>
    <w:rsid w:val="008469B8"/>
    <w:rsid w:val="008470E7"/>
    <w:rsid w:val="00852833"/>
    <w:rsid w:val="00856A3D"/>
    <w:rsid w:val="00872196"/>
    <w:rsid w:val="00875108"/>
    <w:rsid w:val="008819FD"/>
    <w:rsid w:val="00882A74"/>
    <w:rsid w:val="008869E5"/>
    <w:rsid w:val="00890DE0"/>
    <w:rsid w:val="00897172"/>
    <w:rsid w:val="008978B0"/>
    <w:rsid w:val="00897C10"/>
    <w:rsid w:val="008A3A14"/>
    <w:rsid w:val="008B16EE"/>
    <w:rsid w:val="008B4504"/>
    <w:rsid w:val="008B5C02"/>
    <w:rsid w:val="008B64A0"/>
    <w:rsid w:val="008B64D7"/>
    <w:rsid w:val="008C1834"/>
    <w:rsid w:val="008C3181"/>
    <w:rsid w:val="008D2095"/>
    <w:rsid w:val="008D42C6"/>
    <w:rsid w:val="008D5CD6"/>
    <w:rsid w:val="008E3420"/>
    <w:rsid w:val="008E5C89"/>
    <w:rsid w:val="008E68FE"/>
    <w:rsid w:val="008F13EC"/>
    <w:rsid w:val="008F267B"/>
    <w:rsid w:val="008F665E"/>
    <w:rsid w:val="008F70A5"/>
    <w:rsid w:val="008F71FF"/>
    <w:rsid w:val="009029C5"/>
    <w:rsid w:val="009042D2"/>
    <w:rsid w:val="0090681D"/>
    <w:rsid w:val="00910EFB"/>
    <w:rsid w:val="00911F8D"/>
    <w:rsid w:val="00912DAE"/>
    <w:rsid w:val="0091353E"/>
    <w:rsid w:val="0091565B"/>
    <w:rsid w:val="00915A8E"/>
    <w:rsid w:val="00920AAD"/>
    <w:rsid w:val="0093333C"/>
    <w:rsid w:val="00933C7E"/>
    <w:rsid w:val="009542C0"/>
    <w:rsid w:val="00960201"/>
    <w:rsid w:val="00962E8A"/>
    <w:rsid w:val="009653DA"/>
    <w:rsid w:val="0097184F"/>
    <w:rsid w:val="00973E04"/>
    <w:rsid w:val="00974E21"/>
    <w:rsid w:val="00977644"/>
    <w:rsid w:val="00981FDC"/>
    <w:rsid w:val="0098409F"/>
    <w:rsid w:val="00985161"/>
    <w:rsid w:val="00985760"/>
    <w:rsid w:val="00986081"/>
    <w:rsid w:val="00986928"/>
    <w:rsid w:val="00991008"/>
    <w:rsid w:val="00992E66"/>
    <w:rsid w:val="00994C4F"/>
    <w:rsid w:val="009A1CB9"/>
    <w:rsid w:val="009A61ED"/>
    <w:rsid w:val="009B1E20"/>
    <w:rsid w:val="009B20E5"/>
    <w:rsid w:val="009B5969"/>
    <w:rsid w:val="009B5DF5"/>
    <w:rsid w:val="009C0C53"/>
    <w:rsid w:val="009C359A"/>
    <w:rsid w:val="009C5E05"/>
    <w:rsid w:val="009D5091"/>
    <w:rsid w:val="009D710F"/>
    <w:rsid w:val="009E20B3"/>
    <w:rsid w:val="009E245D"/>
    <w:rsid w:val="00A25C46"/>
    <w:rsid w:val="00A30B25"/>
    <w:rsid w:val="00A310E6"/>
    <w:rsid w:val="00A32393"/>
    <w:rsid w:val="00A32E41"/>
    <w:rsid w:val="00A33970"/>
    <w:rsid w:val="00A40D32"/>
    <w:rsid w:val="00A426EB"/>
    <w:rsid w:val="00A46015"/>
    <w:rsid w:val="00A5053C"/>
    <w:rsid w:val="00A707C9"/>
    <w:rsid w:val="00A71632"/>
    <w:rsid w:val="00A76780"/>
    <w:rsid w:val="00A8279A"/>
    <w:rsid w:val="00A8435A"/>
    <w:rsid w:val="00A84E0C"/>
    <w:rsid w:val="00A902DB"/>
    <w:rsid w:val="00A943F9"/>
    <w:rsid w:val="00A945B1"/>
    <w:rsid w:val="00A94EFD"/>
    <w:rsid w:val="00AA61B4"/>
    <w:rsid w:val="00AA6F67"/>
    <w:rsid w:val="00AB6543"/>
    <w:rsid w:val="00AB663F"/>
    <w:rsid w:val="00AC06DE"/>
    <w:rsid w:val="00AC2C8E"/>
    <w:rsid w:val="00AC34E0"/>
    <w:rsid w:val="00AC61B0"/>
    <w:rsid w:val="00AC685E"/>
    <w:rsid w:val="00AD2C88"/>
    <w:rsid w:val="00AD336E"/>
    <w:rsid w:val="00AD5B67"/>
    <w:rsid w:val="00AE0D76"/>
    <w:rsid w:val="00AF41CC"/>
    <w:rsid w:val="00AF7E25"/>
    <w:rsid w:val="00B05897"/>
    <w:rsid w:val="00B06FA0"/>
    <w:rsid w:val="00B0706A"/>
    <w:rsid w:val="00B07342"/>
    <w:rsid w:val="00B20DB6"/>
    <w:rsid w:val="00B226B1"/>
    <w:rsid w:val="00B23EAA"/>
    <w:rsid w:val="00B26202"/>
    <w:rsid w:val="00B26214"/>
    <w:rsid w:val="00B334AB"/>
    <w:rsid w:val="00B334D7"/>
    <w:rsid w:val="00B370A9"/>
    <w:rsid w:val="00B37DB3"/>
    <w:rsid w:val="00B41FB1"/>
    <w:rsid w:val="00B42072"/>
    <w:rsid w:val="00B51B3C"/>
    <w:rsid w:val="00B52725"/>
    <w:rsid w:val="00B52BBB"/>
    <w:rsid w:val="00B6188C"/>
    <w:rsid w:val="00B62B8A"/>
    <w:rsid w:val="00B658EF"/>
    <w:rsid w:val="00B65EA1"/>
    <w:rsid w:val="00B66676"/>
    <w:rsid w:val="00B72B97"/>
    <w:rsid w:val="00B74B50"/>
    <w:rsid w:val="00B84C90"/>
    <w:rsid w:val="00B85368"/>
    <w:rsid w:val="00B8579D"/>
    <w:rsid w:val="00B85AD8"/>
    <w:rsid w:val="00B90910"/>
    <w:rsid w:val="00B9093A"/>
    <w:rsid w:val="00B91A7D"/>
    <w:rsid w:val="00B92EAF"/>
    <w:rsid w:val="00BA0AC3"/>
    <w:rsid w:val="00BA364B"/>
    <w:rsid w:val="00BA79EC"/>
    <w:rsid w:val="00BA7EE2"/>
    <w:rsid w:val="00BB2E3C"/>
    <w:rsid w:val="00BC0CF2"/>
    <w:rsid w:val="00BC47DB"/>
    <w:rsid w:val="00BC59EA"/>
    <w:rsid w:val="00BC6863"/>
    <w:rsid w:val="00BD2D83"/>
    <w:rsid w:val="00BD3EFA"/>
    <w:rsid w:val="00BD6CD1"/>
    <w:rsid w:val="00BD7FD5"/>
    <w:rsid w:val="00BE20FA"/>
    <w:rsid w:val="00BE4EE1"/>
    <w:rsid w:val="00BE6425"/>
    <w:rsid w:val="00BE6CA2"/>
    <w:rsid w:val="00BE7EE5"/>
    <w:rsid w:val="00BF0165"/>
    <w:rsid w:val="00BF03DD"/>
    <w:rsid w:val="00BF1F4A"/>
    <w:rsid w:val="00BF2E92"/>
    <w:rsid w:val="00BF5AC6"/>
    <w:rsid w:val="00BF5AEC"/>
    <w:rsid w:val="00BF696C"/>
    <w:rsid w:val="00BF6B3B"/>
    <w:rsid w:val="00BF7E3F"/>
    <w:rsid w:val="00C013AA"/>
    <w:rsid w:val="00C03206"/>
    <w:rsid w:val="00C03777"/>
    <w:rsid w:val="00C03AA4"/>
    <w:rsid w:val="00C0560C"/>
    <w:rsid w:val="00C12FAB"/>
    <w:rsid w:val="00C134E7"/>
    <w:rsid w:val="00C1567E"/>
    <w:rsid w:val="00C171BA"/>
    <w:rsid w:val="00C241B6"/>
    <w:rsid w:val="00C27151"/>
    <w:rsid w:val="00C310AA"/>
    <w:rsid w:val="00C3280D"/>
    <w:rsid w:val="00C367B8"/>
    <w:rsid w:val="00C441CA"/>
    <w:rsid w:val="00C46622"/>
    <w:rsid w:val="00C47A56"/>
    <w:rsid w:val="00C51774"/>
    <w:rsid w:val="00C517F6"/>
    <w:rsid w:val="00C52661"/>
    <w:rsid w:val="00C52A5F"/>
    <w:rsid w:val="00C530EC"/>
    <w:rsid w:val="00C551BD"/>
    <w:rsid w:val="00C55D44"/>
    <w:rsid w:val="00C60129"/>
    <w:rsid w:val="00C73E57"/>
    <w:rsid w:val="00C74E73"/>
    <w:rsid w:val="00C76437"/>
    <w:rsid w:val="00C77520"/>
    <w:rsid w:val="00C8105F"/>
    <w:rsid w:val="00C962CF"/>
    <w:rsid w:val="00CA3F8A"/>
    <w:rsid w:val="00CA4175"/>
    <w:rsid w:val="00CB3C85"/>
    <w:rsid w:val="00CC14A9"/>
    <w:rsid w:val="00CC3483"/>
    <w:rsid w:val="00CD1DA2"/>
    <w:rsid w:val="00CD2257"/>
    <w:rsid w:val="00CD3A7D"/>
    <w:rsid w:val="00CD684D"/>
    <w:rsid w:val="00CD6A98"/>
    <w:rsid w:val="00CD6E2A"/>
    <w:rsid w:val="00CE128E"/>
    <w:rsid w:val="00CE5C17"/>
    <w:rsid w:val="00CF126C"/>
    <w:rsid w:val="00CF687C"/>
    <w:rsid w:val="00D01009"/>
    <w:rsid w:val="00D02D8B"/>
    <w:rsid w:val="00D05780"/>
    <w:rsid w:val="00D05AAA"/>
    <w:rsid w:val="00D06C6C"/>
    <w:rsid w:val="00D223ED"/>
    <w:rsid w:val="00D27031"/>
    <w:rsid w:val="00D32B84"/>
    <w:rsid w:val="00D40CB0"/>
    <w:rsid w:val="00D42B2D"/>
    <w:rsid w:val="00D43E5A"/>
    <w:rsid w:val="00D5053A"/>
    <w:rsid w:val="00D5102E"/>
    <w:rsid w:val="00D51646"/>
    <w:rsid w:val="00D606B1"/>
    <w:rsid w:val="00D65543"/>
    <w:rsid w:val="00D6707F"/>
    <w:rsid w:val="00D70C92"/>
    <w:rsid w:val="00D71061"/>
    <w:rsid w:val="00D71D35"/>
    <w:rsid w:val="00D747E3"/>
    <w:rsid w:val="00D757F6"/>
    <w:rsid w:val="00D83D32"/>
    <w:rsid w:val="00D8426B"/>
    <w:rsid w:val="00D922CE"/>
    <w:rsid w:val="00D92967"/>
    <w:rsid w:val="00D97621"/>
    <w:rsid w:val="00DA0AAD"/>
    <w:rsid w:val="00DA12B3"/>
    <w:rsid w:val="00DA33DB"/>
    <w:rsid w:val="00DA3BC5"/>
    <w:rsid w:val="00DA43AD"/>
    <w:rsid w:val="00DA4D8E"/>
    <w:rsid w:val="00DA51CD"/>
    <w:rsid w:val="00DB1488"/>
    <w:rsid w:val="00DB3DE9"/>
    <w:rsid w:val="00DB578C"/>
    <w:rsid w:val="00DB6F76"/>
    <w:rsid w:val="00DC2701"/>
    <w:rsid w:val="00DD537D"/>
    <w:rsid w:val="00DD59D1"/>
    <w:rsid w:val="00DD77DE"/>
    <w:rsid w:val="00DE0BD7"/>
    <w:rsid w:val="00DE1BCA"/>
    <w:rsid w:val="00DE3349"/>
    <w:rsid w:val="00DE483E"/>
    <w:rsid w:val="00DE6781"/>
    <w:rsid w:val="00DF4E8B"/>
    <w:rsid w:val="00E03601"/>
    <w:rsid w:val="00E04027"/>
    <w:rsid w:val="00E11509"/>
    <w:rsid w:val="00E13274"/>
    <w:rsid w:val="00E23EB7"/>
    <w:rsid w:val="00E26272"/>
    <w:rsid w:val="00E35723"/>
    <w:rsid w:val="00E35E8B"/>
    <w:rsid w:val="00E36A95"/>
    <w:rsid w:val="00E37CA0"/>
    <w:rsid w:val="00E41272"/>
    <w:rsid w:val="00E447BC"/>
    <w:rsid w:val="00E4647F"/>
    <w:rsid w:val="00E50E56"/>
    <w:rsid w:val="00E5391A"/>
    <w:rsid w:val="00E61774"/>
    <w:rsid w:val="00E70359"/>
    <w:rsid w:val="00E75F0C"/>
    <w:rsid w:val="00E82026"/>
    <w:rsid w:val="00E83DE4"/>
    <w:rsid w:val="00E850F1"/>
    <w:rsid w:val="00E92D5E"/>
    <w:rsid w:val="00E94177"/>
    <w:rsid w:val="00E94F6E"/>
    <w:rsid w:val="00EA4369"/>
    <w:rsid w:val="00EA55AF"/>
    <w:rsid w:val="00EA5D33"/>
    <w:rsid w:val="00EA749F"/>
    <w:rsid w:val="00EA7EF9"/>
    <w:rsid w:val="00EC1390"/>
    <w:rsid w:val="00EC295B"/>
    <w:rsid w:val="00ED1EE3"/>
    <w:rsid w:val="00ED23C2"/>
    <w:rsid w:val="00ED298C"/>
    <w:rsid w:val="00ED7E88"/>
    <w:rsid w:val="00EF6E1F"/>
    <w:rsid w:val="00F05466"/>
    <w:rsid w:val="00F05C8C"/>
    <w:rsid w:val="00F10328"/>
    <w:rsid w:val="00F13914"/>
    <w:rsid w:val="00F14F86"/>
    <w:rsid w:val="00F16C0E"/>
    <w:rsid w:val="00F213C8"/>
    <w:rsid w:val="00F22B60"/>
    <w:rsid w:val="00F367E7"/>
    <w:rsid w:val="00F4410B"/>
    <w:rsid w:val="00F51E86"/>
    <w:rsid w:val="00F52D4D"/>
    <w:rsid w:val="00F61AA0"/>
    <w:rsid w:val="00F71DAD"/>
    <w:rsid w:val="00F73798"/>
    <w:rsid w:val="00F738AF"/>
    <w:rsid w:val="00F74E66"/>
    <w:rsid w:val="00F77F5B"/>
    <w:rsid w:val="00F80F7C"/>
    <w:rsid w:val="00F849B4"/>
    <w:rsid w:val="00F90BA4"/>
    <w:rsid w:val="00F9202A"/>
    <w:rsid w:val="00F9478C"/>
    <w:rsid w:val="00FA242B"/>
    <w:rsid w:val="00FA4776"/>
    <w:rsid w:val="00FA556B"/>
    <w:rsid w:val="00FA60B3"/>
    <w:rsid w:val="00FA7FEF"/>
    <w:rsid w:val="00FB242A"/>
    <w:rsid w:val="00FB4762"/>
    <w:rsid w:val="00FB4F48"/>
    <w:rsid w:val="00FB6CD1"/>
    <w:rsid w:val="00FC208B"/>
    <w:rsid w:val="00FC23F5"/>
    <w:rsid w:val="00FC536A"/>
    <w:rsid w:val="00FD0635"/>
    <w:rsid w:val="00FD1849"/>
    <w:rsid w:val="00FD3904"/>
    <w:rsid w:val="00FD47C1"/>
    <w:rsid w:val="00FD7BC3"/>
    <w:rsid w:val="00FE12A2"/>
    <w:rsid w:val="00FE21D3"/>
    <w:rsid w:val="00FE3FA4"/>
    <w:rsid w:val="00FE42D2"/>
    <w:rsid w:val="00FF5AD7"/>
  </w:rsids>
  <m:mathPr>
    <m:mathFont m:val="Cambria Math"/>
    <m:brkBin m:val="before"/>
    <m:brkBinSub m:val="--"/>
    <m:smallFrac m:val="0"/>
    <m:dispDef/>
    <m:lMargin m:val="0"/>
    <m:rMargin m:val="0"/>
    <m:defJc m:val="centerGroup"/>
    <m:wrapIndent m:val="1440"/>
    <m:intLim m:val="subSup"/>
    <m:naryLim m:val="undOvr"/>
  </m:mathPr>
  <w:themeFontLang w:val="en-CA"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3065C0"/>
    <w:pPr>
      <w:keepNext/>
      <w:spacing w:after="0" w:line="480" w:lineRule="auto"/>
      <w:outlineLvl w:val="1"/>
    </w:pPr>
    <w:rPr>
      <w:rFonts w:ascii="Times New Roman" w:eastAsia="Times New Roman" w:hAnsi="Times New Roman" w:cs="Times New Roman"/>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1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196"/>
    <w:rPr>
      <w:rFonts w:ascii="Tahoma" w:hAnsi="Tahoma" w:cs="Tahoma"/>
      <w:sz w:val="16"/>
      <w:szCs w:val="16"/>
    </w:rPr>
  </w:style>
  <w:style w:type="paragraph" w:styleId="ListParagraph">
    <w:name w:val="List Paragraph"/>
    <w:basedOn w:val="Normal"/>
    <w:uiPriority w:val="34"/>
    <w:qFormat/>
    <w:rsid w:val="00DE1BCA"/>
    <w:pPr>
      <w:ind w:left="720"/>
      <w:contextualSpacing/>
    </w:pPr>
  </w:style>
  <w:style w:type="paragraph" w:styleId="Header">
    <w:name w:val="header"/>
    <w:basedOn w:val="Normal"/>
    <w:link w:val="HeaderChar"/>
    <w:uiPriority w:val="99"/>
    <w:semiHidden/>
    <w:unhideWhenUsed/>
    <w:rsid w:val="0029498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9498D"/>
  </w:style>
  <w:style w:type="paragraph" w:styleId="Footer">
    <w:name w:val="footer"/>
    <w:basedOn w:val="Normal"/>
    <w:link w:val="FooterChar"/>
    <w:uiPriority w:val="99"/>
    <w:unhideWhenUsed/>
    <w:rsid w:val="002949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498D"/>
  </w:style>
  <w:style w:type="table" w:styleId="TableGrid">
    <w:name w:val="Table Grid"/>
    <w:basedOn w:val="TableNormal"/>
    <w:uiPriority w:val="59"/>
    <w:rsid w:val="00BC59E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FB6CD1"/>
    <w:rPr>
      <w:color w:val="0000FF" w:themeColor="hyperlink"/>
      <w:u w:val="single"/>
    </w:rPr>
  </w:style>
  <w:style w:type="paragraph" w:styleId="NormalWeb">
    <w:name w:val="Normal (Web)"/>
    <w:basedOn w:val="Normal"/>
    <w:uiPriority w:val="99"/>
    <w:semiHidden/>
    <w:unhideWhenUsed/>
    <w:rsid w:val="000E113A"/>
    <w:pPr>
      <w:spacing w:before="100" w:beforeAutospacing="1" w:after="100" w:afterAutospacing="1" w:line="240" w:lineRule="auto"/>
    </w:pPr>
    <w:rPr>
      <w:rFonts w:ascii="Times New Roman" w:hAnsi="Times New Roman" w:cs="Times New Roman"/>
      <w:sz w:val="24"/>
      <w:szCs w:val="24"/>
    </w:rPr>
  </w:style>
  <w:style w:type="character" w:customStyle="1" w:styleId="Heading2Char">
    <w:name w:val="Heading 2 Char"/>
    <w:basedOn w:val="DefaultParagraphFont"/>
    <w:link w:val="Heading2"/>
    <w:rsid w:val="003065C0"/>
    <w:rPr>
      <w:rFonts w:ascii="Times New Roman" w:eastAsia="Times New Roman" w:hAnsi="Times New Roman" w:cs="Times New Roman"/>
      <w:b/>
      <w:bCs/>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3065C0"/>
    <w:pPr>
      <w:keepNext/>
      <w:spacing w:after="0" w:line="480" w:lineRule="auto"/>
      <w:outlineLvl w:val="1"/>
    </w:pPr>
    <w:rPr>
      <w:rFonts w:ascii="Times New Roman" w:eastAsia="Times New Roman" w:hAnsi="Times New Roman" w:cs="Times New Roman"/>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1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196"/>
    <w:rPr>
      <w:rFonts w:ascii="Tahoma" w:hAnsi="Tahoma" w:cs="Tahoma"/>
      <w:sz w:val="16"/>
      <w:szCs w:val="16"/>
    </w:rPr>
  </w:style>
  <w:style w:type="paragraph" w:styleId="ListParagraph">
    <w:name w:val="List Paragraph"/>
    <w:basedOn w:val="Normal"/>
    <w:uiPriority w:val="34"/>
    <w:qFormat/>
    <w:rsid w:val="00DE1BCA"/>
    <w:pPr>
      <w:ind w:left="720"/>
      <w:contextualSpacing/>
    </w:pPr>
  </w:style>
  <w:style w:type="paragraph" w:styleId="Header">
    <w:name w:val="header"/>
    <w:basedOn w:val="Normal"/>
    <w:link w:val="HeaderChar"/>
    <w:uiPriority w:val="99"/>
    <w:semiHidden/>
    <w:unhideWhenUsed/>
    <w:rsid w:val="0029498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9498D"/>
  </w:style>
  <w:style w:type="paragraph" w:styleId="Footer">
    <w:name w:val="footer"/>
    <w:basedOn w:val="Normal"/>
    <w:link w:val="FooterChar"/>
    <w:uiPriority w:val="99"/>
    <w:unhideWhenUsed/>
    <w:rsid w:val="002949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498D"/>
  </w:style>
  <w:style w:type="table" w:styleId="TableGrid">
    <w:name w:val="Table Grid"/>
    <w:basedOn w:val="TableNormal"/>
    <w:uiPriority w:val="59"/>
    <w:rsid w:val="00BC59E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FB6CD1"/>
    <w:rPr>
      <w:color w:val="0000FF" w:themeColor="hyperlink"/>
      <w:u w:val="single"/>
    </w:rPr>
  </w:style>
  <w:style w:type="paragraph" w:styleId="NormalWeb">
    <w:name w:val="Normal (Web)"/>
    <w:basedOn w:val="Normal"/>
    <w:uiPriority w:val="99"/>
    <w:semiHidden/>
    <w:unhideWhenUsed/>
    <w:rsid w:val="000E113A"/>
    <w:pPr>
      <w:spacing w:before="100" w:beforeAutospacing="1" w:after="100" w:afterAutospacing="1" w:line="240" w:lineRule="auto"/>
    </w:pPr>
    <w:rPr>
      <w:rFonts w:ascii="Times New Roman" w:hAnsi="Times New Roman" w:cs="Times New Roman"/>
      <w:sz w:val="24"/>
      <w:szCs w:val="24"/>
    </w:rPr>
  </w:style>
  <w:style w:type="character" w:customStyle="1" w:styleId="Heading2Char">
    <w:name w:val="Heading 2 Char"/>
    <w:basedOn w:val="DefaultParagraphFont"/>
    <w:link w:val="Heading2"/>
    <w:rsid w:val="003065C0"/>
    <w:rPr>
      <w:rFonts w:ascii="Times New Roman" w:eastAsia="Times New Roman" w:hAnsi="Times New Roman" w:cs="Times New Roman"/>
      <w:b/>
      <w:b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104102">
      <w:bodyDiv w:val="1"/>
      <w:marLeft w:val="0"/>
      <w:marRight w:val="0"/>
      <w:marTop w:val="0"/>
      <w:marBottom w:val="0"/>
      <w:divBdr>
        <w:top w:val="none" w:sz="0" w:space="0" w:color="auto"/>
        <w:left w:val="none" w:sz="0" w:space="0" w:color="auto"/>
        <w:bottom w:val="none" w:sz="0" w:space="0" w:color="auto"/>
        <w:right w:val="none" w:sz="0" w:space="0" w:color="auto"/>
      </w:divBdr>
    </w:div>
    <w:div w:id="447434929">
      <w:bodyDiv w:val="1"/>
      <w:marLeft w:val="0"/>
      <w:marRight w:val="0"/>
      <w:marTop w:val="0"/>
      <w:marBottom w:val="0"/>
      <w:divBdr>
        <w:top w:val="none" w:sz="0" w:space="0" w:color="auto"/>
        <w:left w:val="none" w:sz="0" w:space="0" w:color="auto"/>
        <w:bottom w:val="none" w:sz="0" w:space="0" w:color="auto"/>
        <w:right w:val="none" w:sz="0" w:space="0" w:color="auto"/>
      </w:divBdr>
    </w:div>
    <w:div w:id="747771731">
      <w:bodyDiv w:val="1"/>
      <w:marLeft w:val="0"/>
      <w:marRight w:val="0"/>
      <w:marTop w:val="0"/>
      <w:marBottom w:val="0"/>
      <w:divBdr>
        <w:top w:val="none" w:sz="0" w:space="0" w:color="auto"/>
        <w:left w:val="none" w:sz="0" w:space="0" w:color="auto"/>
        <w:bottom w:val="none" w:sz="0" w:space="0" w:color="auto"/>
        <w:right w:val="none" w:sz="0" w:space="0" w:color="auto"/>
      </w:divBdr>
    </w:div>
    <w:div w:id="755054657">
      <w:bodyDiv w:val="1"/>
      <w:marLeft w:val="0"/>
      <w:marRight w:val="0"/>
      <w:marTop w:val="0"/>
      <w:marBottom w:val="0"/>
      <w:divBdr>
        <w:top w:val="none" w:sz="0" w:space="0" w:color="auto"/>
        <w:left w:val="none" w:sz="0" w:space="0" w:color="auto"/>
        <w:bottom w:val="none" w:sz="0" w:space="0" w:color="auto"/>
        <w:right w:val="none" w:sz="0" w:space="0" w:color="auto"/>
      </w:divBdr>
    </w:div>
    <w:div w:id="1146822039">
      <w:bodyDiv w:val="1"/>
      <w:marLeft w:val="0"/>
      <w:marRight w:val="0"/>
      <w:marTop w:val="0"/>
      <w:marBottom w:val="0"/>
      <w:divBdr>
        <w:top w:val="none" w:sz="0" w:space="0" w:color="auto"/>
        <w:left w:val="none" w:sz="0" w:space="0" w:color="auto"/>
        <w:bottom w:val="none" w:sz="0" w:space="0" w:color="auto"/>
        <w:right w:val="none" w:sz="0" w:space="0" w:color="auto"/>
      </w:divBdr>
    </w:div>
    <w:div w:id="1342510975">
      <w:bodyDiv w:val="1"/>
      <w:marLeft w:val="0"/>
      <w:marRight w:val="0"/>
      <w:marTop w:val="0"/>
      <w:marBottom w:val="0"/>
      <w:divBdr>
        <w:top w:val="none" w:sz="0" w:space="0" w:color="auto"/>
        <w:left w:val="none" w:sz="0" w:space="0" w:color="auto"/>
        <w:bottom w:val="none" w:sz="0" w:space="0" w:color="auto"/>
        <w:right w:val="none" w:sz="0" w:space="0" w:color="auto"/>
      </w:divBdr>
    </w:div>
    <w:div w:id="1554776091">
      <w:bodyDiv w:val="1"/>
      <w:marLeft w:val="0"/>
      <w:marRight w:val="0"/>
      <w:marTop w:val="0"/>
      <w:marBottom w:val="0"/>
      <w:divBdr>
        <w:top w:val="none" w:sz="0" w:space="0" w:color="auto"/>
        <w:left w:val="none" w:sz="0" w:space="0" w:color="auto"/>
        <w:bottom w:val="none" w:sz="0" w:space="0" w:color="auto"/>
        <w:right w:val="none" w:sz="0" w:space="0" w:color="auto"/>
      </w:divBdr>
    </w:div>
    <w:div w:id="1602491329">
      <w:bodyDiv w:val="1"/>
      <w:marLeft w:val="0"/>
      <w:marRight w:val="0"/>
      <w:marTop w:val="0"/>
      <w:marBottom w:val="0"/>
      <w:divBdr>
        <w:top w:val="none" w:sz="0" w:space="0" w:color="auto"/>
        <w:left w:val="none" w:sz="0" w:space="0" w:color="auto"/>
        <w:bottom w:val="none" w:sz="0" w:space="0" w:color="auto"/>
        <w:right w:val="none" w:sz="0" w:space="0" w:color="auto"/>
      </w:divBdr>
    </w:div>
    <w:div w:id="1847670579">
      <w:bodyDiv w:val="1"/>
      <w:marLeft w:val="0"/>
      <w:marRight w:val="0"/>
      <w:marTop w:val="0"/>
      <w:marBottom w:val="0"/>
      <w:divBdr>
        <w:top w:val="none" w:sz="0" w:space="0" w:color="auto"/>
        <w:left w:val="none" w:sz="0" w:space="0" w:color="auto"/>
        <w:bottom w:val="none" w:sz="0" w:space="0" w:color="auto"/>
        <w:right w:val="none" w:sz="0" w:space="0" w:color="auto"/>
      </w:divBdr>
    </w:div>
    <w:div w:id="1891187038">
      <w:bodyDiv w:val="1"/>
      <w:marLeft w:val="0"/>
      <w:marRight w:val="0"/>
      <w:marTop w:val="0"/>
      <w:marBottom w:val="0"/>
      <w:divBdr>
        <w:top w:val="none" w:sz="0" w:space="0" w:color="auto"/>
        <w:left w:val="none" w:sz="0" w:space="0" w:color="auto"/>
        <w:bottom w:val="none" w:sz="0" w:space="0" w:color="auto"/>
        <w:right w:val="none" w:sz="0" w:space="0" w:color="auto"/>
      </w:divBdr>
    </w:div>
    <w:div w:id="2031567953">
      <w:bodyDiv w:val="1"/>
      <w:marLeft w:val="0"/>
      <w:marRight w:val="0"/>
      <w:marTop w:val="0"/>
      <w:marBottom w:val="0"/>
      <w:divBdr>
        <w:top w:val="none" w:sz="0" w:space="0" w:color="auto"/>
        <w:left w:val="none" w:sz="0" w:space="0" w:color="auto"/>
        <w:bottom w:val="none" w:sz="0" w:space="0" w:color="auto"/>
        <w:right w:val="none" w:sz="0" w:space="0" w:color="auto"/>
      </w:divBdr>
    </w:div>
    <w:div w:id="2067341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image" Target="media/image8.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image" Target="media/image6.wmf"/><Relationship Id="rId10" Type="http://schemas.openxmlformats.org/officeDocument/2006/relationships/image" Target="media/image2.tif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1AB3FCE-DCC0-4C5E-98FB-27B2FCC6C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22145</Words>
  <Characters>126229</Characters>
  <Application>Microsoft Office Word</Application>
  <DocSecurity>0</DocSecurity>
  <Lines>1051</Lines>
  <Paragraphs>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Rob Scott</cp:lastModifiedBy>
  <cp:revision>2</cp:revision>
  <cp:lastPrinted>2013-03-19T18:25:00Z</cp:lastPrinted>
  <dcterms:created xsi:type="dcterms:W3CDTF">2013-05-07T22:07:00Z</dcterms:created>
  <dcterms:modified xsi:type="dcterms:W3CDTF">2013-05-07T22:07:00Z</dcterms:modified>
</cp:coreProperties>
</file>